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EC9" w:rsidRDefault="00110EC9">
      <w:pPr>
        <w:rPr>
          <w:rFonts w:eastAsia="仿宋_GB2312"/>
          <w:sz w:val="84"/>
        </w:rPr>
      </w:pPr>
    </w:p>
    <w:p w:rsidR="00110EC9" w:rsidRDefault="004B2BB6">
      <w:pPr>
        <w:ind w:right="105"/>
        <w:jc w:val="right"/>
        <w:rPr>
          <w:rFonts w:eastAsia="黑体"/>
          <w:b/>
          <w:spacing w:val="40"/>
          <w:w w:val="66"/>
          <w:sz w:val="60"/>
          <w:szCs w:val="60"/>
        </w:rPr>
      </w:pPr>
      <w:r>
        <w:rPr>
          <w:rFonts w:eastAsia="黑体" w:hint="eastAsia"/>
          <w:b/>
          <w:spacing w:val="40"/>
          <w:w w:val="66"/>
          <w:sz w:val="60"/>
          <w:szCs w:val="60"/>
        </w:rPr>
        <w:t xml:space="preserve">          </w:t>
      </w:r>
      <w:r w:rsidRPr="004B2BB6">
        <w:rPr>
          <w:rFonts w:eastAsia="黑体" w:hint="eastAsia"/>
          <w:b/>
          <w:spacing w:val="40"/>
          <w:w w:val="66"/>
          <w:sz w:val="60"/>
          <w:szCs w:val="60"/>
        </w:rPr>
        <w:t>天津市公安局警务保障部新警警用被装项目</w:t>
      </w:r>
      <w:r w:rsidR="0011536A">
        <w:rPr>
          <w:rFonts w:eastAsia="黑体"/>
          <w:b/>
          <w:noProof/>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347345</wp:posOffset>
                </wp:positionV>
                <wp:extent cx="1188000" cy="0"/>
                <wp:effectExtent l="0" t="95250" r="1270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8000" cy="0"/>
                        </a:xfrm>
                        <a:prstGeom prst="line">
                          <a:avLst/>
                        </a:prstGeom>
                        <a:noFill/>
                        <a:ln w="190500">
                          <a:solidFill>
                            <a:srgbClr val="4B69B5"/>
                          </a:solidFill>
                          <a:round/>
                        </a:ln>
                      </wps:spPr>
                      <wps:bodyPr/>
                    </wps:wsp>
                  </a:graphicData>
                </a:graphic>
                <wp14:sizeRelH relativeFrom="margin">
                  <wp14:pctWidth>0</wp14:pctWidth>
                </wp14:sizeRelH>
              </wp:anchor>
            </w:drawing>
          </mc:Choice>
          <mc:Fallback>
            <w:pict>
              <v:line id="直接连接符 3"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65pt,27.35pt" to="83.9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" strokecolor="#4b69b5" strokeweight="15pt"/>
            </w:pict>
          </mc:Fallback>
        </mc:AlternateContent>
      </w:r>
    </w:p>
    <w:p w:rsidR="00110EC9" w:rsidRDefault="0011536A">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110EC9" w:rsidRDefault="00110EC9">
      <w:pPr>
        <w:ind w:right="1025"/>
        <w:jc w:val="center"/>
        <w:rPr>
          <w:rFonts w:eastAsia="黑体"/>
          <w:b/>
          <w:spacing w:val="40"/>
          <w:w w:val="66"/>
          <w:sz w:val="60"/>
          <w:szCs w:val="60"/>
        </w:rPr>
      </w:pPr>
    </w:p>
    <w:p w:rsidR="00110EC9" w:rsidRDefault="0011536A">
      <w:pPr>
        <w:jc w:val="center"/>
        <w:rPr>
          <w:rFonts w:eastAsia="黑体"/>
          <w:b/>
          <w:spacing w:val="40"/>
          <w:w w:val="66"/>
          <w:sz w:val="15"/>
          <w:szCs w:val="15"/>
        </w:rPr>
      </w:pPr>
      <w:r>
        <w:rPr>
          <w:rFonts w:eastAsia="黑体"/>
          <w:b/>
          <w:spacing w:val="40"/>
          <w:w w:val="66"/>
          <w:sz w:val="56"/>
          <w:szCs w:val="56"/>
        </w:rPr>
        <w:t xml:space="preserve">            </w:t>
      </w:r>
    </w:p>
    <w:p w:rsidR="00110EC9" w:rsidRDefault="0011536A">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w:t>
      </w:r>
      <w:r>
        <w:rPr>
          <w:rFonts w:eastAsia="黑体" w:hint="eastAsia"/>
          <w:spacing w:val="40"/>
          <w:w w:val="66"/>
          <w:sz w:val="32"/>
          <w:szCs w:val="32"/>
        </w:rPr>
        <w:t>22</w:t>
      </w:r>
      <w:r>
        <w:rPr>
          <w:rFonts w:eastAsia="黑体"/>
          <w:spacing w:val="40"/>
          <w:w w:val="66"/>
          <w:sz w:val="32"/>
          <w:szCs w:val="32"/>
        </w:rPr>
        <w:t>-A-</w:t>
      </w:r>
      <w:r>
        <w:rPr>
          <w:rFonts w:eastAsia="黑体" w:hint="eastAsia"/>
          <w:spacing w:val="40"/>
          <w:w w:val="66"/>
          <w:sz w:val="32"/>
          <w:szCs w:val="32"/>
        </w:rPr>
        <w:t>0</w:t>
      </w:r>
      <w:r w:rsidR="00345CAD">
        <w:rPr>
          <w:rFonts w:eastAsia="黑体" w:hint="eastAsia"/>
          <w:spacing w:val="40"/>
          <w:w w:val="66"/>
          <w:sz w:val="32"/>
          <w:szCs w:val="32"/>
        </w:rPr>
        <w:t>192</w:t>
      </w:r>
      <w:r>
        <w:rPr>
          <w:rFonts w:eastAsia="黑体"/>
          <w:spacing w:val="40"/>
          <w:w w:val="66"/>
          <w:sz w:val="32"/>
          <w:szCs w:val="32"/>
        </w:rPr>
        <w:t>）</w:t>
      </w:r>
    </w:p>
    <w:p w:rsidR="00110EC9" w:rsidRDefault="00110EC9">
      <w:pPr>
        <w:rPr>
          <w:sz w:val="40"/>
        </w:rPr>
      </w:pPr>
    </w:p>
    <w:p w:rsidR="00110EC9" w:rsidRDefault="00110EC9">
      <w:pPr>
        <w:rPr>
          <w:sz w:val="36"/>
        </w:rPr>
      </w:pPr>
    </w:p>
    <w:p w:rsidR="00110EC9" w:rsidRDefault="00110EC9">
      <w:pPr>
        <w:rPr>
          <w:sz w:val="36"/>
        </w:rPr>
      </w:pPr>
    </w:p>
    <w:p w:rsidR="00110EC9" w:rsidRDefault="00110EC9">
      <w:pPr>
        <w:rPr>
          <w:sz w:val="36"/>
        </w:rPr>
      </w:pPr>
    </w:p>
    <w:p w:rsidR="00110EC9" w:rsidRDefault="00110EC9">
      <w:pPr>
        <w:rPr>
          <w:sz w:val="36"/>
        </w:rPr>
      </w:pPr>
    </w:p>
    <w:p w:rsidR="00110EC9" w:rsidRDefault="00110EC9">
      <w:pPr>
        <w:rPr>
          <w:sz w:val="36"/>
        </w:rPr>
      </w:pPr>
    </w:p>
    <w:p w:rsidR="00110EC9" w:rsidRDefault="00110EC9">
      <w:pPr>
        <w:rPr>
          <w:sz w:val="36"/>
        </w:rPr>
      </w:pPr>
    </w:p>
    <w:p w:rsidR="00110EC9" w:rsidRDefault="00110EC9">
      <w:pPr>
        <w:rPr>
          <w:sz w:val="36"/>
        </w:rPr>
      </w:pPr>
    </w:p>
    <w:p w:rsidR="00110EC9" w:rsidRDefault="00110EC9">
      <w:pPr>
        <w:rPr>
          <w:sz w:val="36"/>
        </w:rPr>
      </w:pPr>
    </w:p>
    <w:p w:rsidR="00110EC9" w:rsidRDefault="0011536A" w:rsidP="004B2BB6">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110EC9" w:rsidRDefault="0011536A">
      <w:pPr>
        <w:tabs>
          <w:tab w:val="left" w:pos="3281"/>
          <w:tab w:val="center" w:pos="4711"/>
        </w:tabs>
        <w:jc w:val="center"/>
        <w:rPr>
          <w:rFonts w:eastAsia="仿宋_GB2312"/>
          <w:b/>
          <w:bCs/>
          <w:kern w:val="0"/>
          <w:sz w:val="44"/>
          <w:szCs w:val="44"/>
        </w:rPr>
      </w:pPr>
      <w:r>
        <w:rPr>
          <w:rFonts w:eastAsia="仿宋_GB2312"/>
          <w:b/>
          <w:bCs/>
          <w:kern w:val="0"/>
          <w:sz w:val="44"/>
          <w:szCs w:val="44"/>
        </w:rPr>
        <w:t>20</w:t>
      </w:r>
      <w:r>
        <w:rPr>
          <w:rFonts w:eastAsia="仿宋_GB2312" w:hint="eastAsia"/>
          <w:b/>
          <w:bCs/>
          <w:kern w:val="0"/>
          <w:sz w:val="44"/>
          <w:szCs w:val="44"/>
        </w:rPr>
        <w:t>22</w:t>
      </w:r>
      <w:r>
        <w:rPr>
          <w:rFonts w:eastAsia="仿宋_GB2312"/>
          <w:b/>
          <w:bCs/>
          <w:kern w:val="0"/>
          <w:sz w:val="44"/>
          <w:szCs w:val="44"/>
        </w:rPr>
        <w:t>.</w:t>
      </w:r>
      <w:r>
        <w:rPr>
          <w:rFonts w:eastAsia="仿宋_GB2312" w:hint="eastAsia"/>
          <w:b/>
          <w:bCs/>
          <w:kern w:val="0"/>
          <w:sz w:val="44"/>
          <w:szCs w:val="44"/>
        </w:rPr>
        <w:t>10</w:t>
      </w:r>
    </w:p>
    <w:p w:rsidR="00110EC9" w:rsidRDefault="00110EC9">
      <w:pPr>
        <w:widowControl/>
        <w:jc w:val="left"/>
        <w:rPr>
          <w:rFonts w:eastAsia="仿宋_GB2312"/>
          <w:b/>
          <w:bCs/>
          <w:color w:val="333399"/>
          <w:kern w:val="0"/>
          <w:sz w:val="44"/>
          <w:szCs w:val="44"/>
        </w:rPr>
      </w:pPr>
    </w:p>
    <w:p w:rsidR="00110EC9" w:rsidRDefault="00110EC9" w:rsidP="004B2BB6">
      <w:pPr>
        <w:ind w:firstLineChars="100" w:firstLine="411"/>
        <w:jc w:val="center"/>
        <w:rPr>
          <w:b/>
          <w:spacing w:val="20"/>
          <w:w w:val="80"/>
          <w:sz w:val="48"/>
          <w:szCs w:val="48"/>
        </w:rPr>
        <w:sectPr w:rsidR="00110EC9">
          <w:headerReference w:type="default" r:id="rId10"/>
          <w:pgSz w:w="11906" w:h="16838"/>
          <w:pgMar w:top="1440" w:right="1797" w:bottom="1440" w:left="1797" w:header="851" w:footer="992" w:gutter="0"/>
          <w:pgNumType w:start="1"/>
          <w:cols w:space="425"/>
          <w:docGrid w:type="linesAndChars" w:linePitch="285" w:charSpace="-3449"/>
        </w:sectPr>
      </w:pPr>
    </w:p>
    <w:p w:rsidR="00110EC9" w:rsidRDefault="0011536A" w:rsidP="004B2BB6">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110EC9" w:rsidRDefault="0011536A">
      <w:pPr>
        <w:spacing w:line="560" w:lineRule="exact"/>
        <w:ind w:rightChars="-73" w:right="-141"/>
        <w:rPr>
          <w:b/>
          <w:sz w:val="24"/>
        </w:rPr>
      </w:pPr>
      <w:r>
        <w:rPr>
          <w:b/>
          <w:sz w:val="24"/>
        </w:rPr>
        <w:t>第一部分</w:t>
      </w:r>
      <w:r>
        <w:rPr>
          <w:rFonts w:hint="eastAsia"/>
          <w:b/>
          <w:sz w:val="24"/>
        </w:rPr>
        <w:t xml:space="preserve"> </w:t>
      </w:r>
      <w:r>
        <w:rPr>
          <w:b/>
          <w:sz w:val="24"/>
        </w:rPr>
        <w:t xml:space="preserve"> </w:t>
      </w:r>
      <w:r>
        <w:rPr>
          <w:b/>
          <w:sz w:val="24"/>
        </w:rPr>
        <w:t>投标邀请函</w:t>
      </w:r>
    </w:p>
    <w:p w:rsidR="00110EC9" w:rsidRDefault="00110EC9">
      <w:pPr>
        <w:spacing w:line="560" w:lineRule="exact"/>
        <w:ind w:rightChars="-73" w:right="-141"/>
        <w:rPr>
          <w:b/>
          <w:sz w:val="24"/>
        </w:rPr>
      </w:pPr>
    </w:p>
    <w:p w:rsidR="00110EC9" w:rsidRDefault="0011536A">
      <w:pPr>
        <w:spacing w:line="560" w:lineRule="exact"/>
        <w:ind w:rightChars="-73" w:right="-141"/>
        <w:rPr>
          <w:b/>
          <w:sz w:val="24"/>
        </w:rPr>
      </w:pPr>
      <w:r>
        <w:rPr>
          <w:b/>
          <w:sz w:val="24"/>
        </w:rPr>
        <w:t>第二部分</w:t>
      </w:r>
      <w:r>
        <w:rPr>
          <w:b/>
          <w:sz w:val="24"/>
        </w:rPr>
        <w:t xml:space="preserve"> </w:t>
      </w:r>
      <w:r>
        <w:rPr>
          <w:rFonts w:hint="eastAsia"/>
          <w:b/>
          <w:sz w:val="24"/>
        </w:rPr>
        <w:t xml:space="preserve"> </w:t>
      </w:r>
      <w:r>
        <w:rPr>
          <w:rFonts w:hint="eastAsia"/>
          <w:b/>
          <w:sz w:val="24"/>
        </w:rPr>
        <w:t>招标项目要求</w:t>
      </w:r>
    </w:p>
    <w:p w:rsidR="00110EC9" w:rsidRDefault="00110EC9">
      <w:pPr>
        <w:spacing w:line="560" w:lineRule="exact"/>
        <w:ind w:rightChars="-73" w:right="-141"/>
        <w:rPr>
          <w:b/>
          <w:sz w:val="24"/>
        </w:rPr>
      </w:pPr>
    </w:p>
    <w:p w:rsidR="00110EC9" w:rsidRDefault="0011536A">
      <w:pPr>
        <w:spacing w:line="560" w:lineRule="exact"/>
        <w:ind w:rightChars="-73" w:right="-141"/>
        <w:rPr>
          <w:b/>
          <w:sz w:val="24"/>
        </w:rPr>
      </w:pPr>
      <w:r>
        <w:rPr>
          <w:b/>
          <w:sz w:val="24"/>
        </w:rPr>
        <w:t>第三部分</w:t>
      </w:r>
      <w:r>
        <w:rPr>
          <w:b/>
          <w:sz w:val="24"/>
        </w:rPr>
        <w:t xml:space="preserve"> </w:t>
      </w:r>
      <w:r>
        <w:rPr>
          <w:rFonts w:hint="eastAsia"/>
          <w:b/>
          <w:sz w:val="24"/>
        </w:rPr>
        <w:t xml:space="preserve"> </w:t>
      </w:r>
      <w:r>
        <w:rPr>
          <w:rFonts w:hint="eastAsia"/>
          <w:b/>
          <w:sz w:val="24"/>
        </w:rPr>
        <w:t>投标须知</w:t>
      </w:r>
    </w:p>
    <w:p w:rsidR="00110EC9" w:rsidRDefault="00110EC9">
      <w:pPr>
        <w:spacing w:line="560" w:lineRule="exact"/>
        <w:ind w:rightChars="-73" w:right="-141"/>
        <w:rPr>
          <w:sz w:val="24"/>
        </w:rPr>
      </w:pPr>
    </w:p>
    <w:p w:rsidR="00110EC9" w:rsidRDefault="0011536A">
      <w:pPr>
        <w:spacing w:line="560" w:lineRule="exact"/>
        <w:rPr>
          <w:b/>
          <w:sz w:val="24"/>
        </w:rPr>
      </w:pPr>
      <w:r>
        <w:rPr>
          <w:b/>
          <w:sz w:val="24"/>
        </w:rPr>
        <w:t>第四部分</w:t>
      </w:r>
      <w:r>
        <w:rPr>
          <w:b/>
          <w:sz w:val="24"/>
        </w:rPr>
        <w:t xml:space="preserve"> </w:t>
      </w:r>
      <w:r>
        <w:rPr>
          <w:rFonts w:hint="eastAsia"/>
          <w:b/>
          <w:sz w:val="24"/>
        </w:rPr>
        <w:t xml:space="preserve"> </w:t>
      </w:r>
      <w:r>
        <w:rPr>
          <w:b/>
          <w:sz w:val="24"/>
        </w:rPr>
        <w:t>合同条款</w:t>
      </w:r>
    </w:p>
    <w:p w:rsidR="00110EC9" w:rsidRDefault="00110EC9">
      <w:pPr>
        <w:spacing w:line="560" w:lineRule="exact"/>
        <w:rPr>
          <w:sz w:val="24"/>
        </w:rPr>
      </w:pPr>
    </w:p>
    <w:p w:rsidR="00110EC9" w:rsidRDefault="0011536A">
      <w:pPr>
        <w:spacing w:line="560" w:lineRule="exact"/>
        <w:rPr>
          <w:sz w:val="24"/>
        </w:rPr>
      </w:pPr>
      <w:r>
        <w:rPr>
          <w:b/>
          <w:sz w:val="24"/>
        </w:rPr>
        <w:t>第五部分</w:t>
      </w:r>
      <w:r>
        <w:rPr>
          <w:b/>
          <w:sz w:val="24"/>
        </w:rPr>
        <w:t xml:space="preserve"> </w:t>
      </w:r>
      <w:r>
        <w:rPr>
          <w:rFonts w:hint="eastAsia"/>
          <w:b/>
          <w:sz w:val="24"/>
        </w:rPr>
        <w:t xml:space="preserve"> </w:t>
      </w:r>
      <w:r>
        <w:rPr>
          <w:b/>
          <w:sz w:val="24"/>
        </w:rPr>
        <w:t>投标文件格式</w:t>
      </w:r>
    </w:p>
    <w:p w:rsidR="00110EC9" w:rsidRDefault="00110EC9">
      <w:pPr>
        <w:rPr>
          <w:sz w:val="24"/>
        </w:rPr>
      </w:pPr>
    </w:p>
    <w:p w:rsidR="00110EC9" w:rsidRDefault="00110EC9">
      <w:pPr>
        <w:rPr>
          <w:sz w:val="24"/>
        </w:rPr>
      </w:pPr>
    </w:p>
    <w:p w:rsidR="00110EC9" w:rsidRDefault="00110EC9">
      <w:pPr>
        <w:rPr>
          <w:sz w:val="24"/>
        </w:rPr>
      </w:pPr>
    </w:p>
    <w:p w:rsidR="00110EC9" w:rsidRDefault="00110EC9">
      <w:pPr>
        <w:rPr>
          <w:sz w:val="24"/>
        </w:rPr>
      </w:pPr>
    </w:p>
    <w:p w:rsidR="00110EC9" w:rsidRDefault="00110EC9">
      <w:pPr>
        <w:rPr>
          <w:sz w:val="24"/>
        </w:rPr>
      </w:pPr>
    </w:p>
    <w:p w:rsidR="00110EC9" w:rsidRDefault="00110EC9">
      <w:pPr>
        <w:rPr>
          <w:sz w:val="24"/>
        </w:rPr>
      </w:pPr>
    </w:p>
    <w:p w:rsidR="00110EC9" w:rsidRDefault="00110EC9">
      <w:pPr>
        <w:rPr>
          <w:b/>
        </w:rPr>
      </w:pPr>
    </w:p>
    <w:p w:rsidR="00110EC9" w:rsidRDefault="00110EC9">
      <w:pPr>
        <w:pStyle w:val="ad"/>
        <w:rPr>
          <w:rFonts w:ascii="Times New Roman" w:hAnsi="Times New Roman"/>
        </w:rPr>
        <w:sectPr w:rsidR="00110EC9">
          <w:pgSz w:w="11906" w:h="16838"/>
          <w:pgMar w:top="1440" w:right="1797" w:bottom="1440" w:left="1797" w:header="851" w:footer="992" w:gutter="0"/>
          <w:pgNumType w:start="1"/>
          <w:cols w:space="425"/>
          <w:docGrid w:type="linesAndChars" w:linePitch="285" w:charSpace="-3449"/>
        </w:sectPr>
      </w:pPr>
      <w:bookmarkStart w:id="0" w:name="_Toc412903614"/>
    </w:p>
    <w:p w:rsidR="00110EC9" w:rsidRDefault="0011536A">
      <w:pPr>
        <w:pStyle w:val="ad"/>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110EC9" w:rsidRDefault="0011536A" w:rsidP="004B2BB6">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受天津市公安局警务保障部委托</w:t>
      </w:r>
      <w:r>
        <w:rPr>
          <w:rFonts w:ascii="Times New Roman" w:eastAsia="宋体" w:hAnsi="Times New Roman" w:cs="Times New Roman"/>
          <w:color w:val="auto"/>
          <w:szCs w:val="32"/>
        </w:rPr>
        <w:t>，天津市政府采购中心将以公开招标方式</w:t>
      </w:r>
      <w:r>
        <w:rPr>
          <w:rFonts w:ascii="Times New Roman" w:eastAsia="宋体" w:hAnsi="Times New Roman" w:cs="Times New Roman" w:hint="eastAsia"/>
          <w:color w:val="auto"/>
          <w:szCs w:val="32"/>
        </w:rPr>
        <w:t>，对</w:t>
      </w:r>
      <w:r w:rsidR="004B2BB6" w:rsidRPr="004B2BB6">
        <w:rPr>
          <w:rFonts w:ascii="Times New Roman" w:eastAsia="宋体" w:hAnsi="Times New Roman" w:cs="Times New Roman" w:hint="eastAsia"/>
          <w:color w:val="auto"/>
          <w:szCs w:val="32"/>
        </w:rPr>
        <w:t>天津市公安局警务保障部新警警用被装项目</w:t>
      </w:r>
      <w:r>
        <w:rPr>
          <w:rFonts w:ascii="Times New Roman" w:eastAsia="宋体" w:hAnsi="Times New Roman" w:cs="Times New Roman" w:hint="eastAsia"/>
          <w:color w:val="auto"/>
          <w:szCs w:val="32"/>
        </w:rPr>
        <w:t>实施政府采购。</w:t>
      </w:r>
      <w:r>
        <w:rPr>
          <w:rFonts w:ascii="Times New Roman" w:eastAsia="宋体" w:hAnsi="Times New Roman" w:cs="Times New Roman"/>
          <w:color w:val="auto"/>
          <w:szCs w:val="32"/>
        </w:rPr>
        <w:t>现欢迎合格的供应商参加投标。</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本项目为远程招投标，一律不接受纸质投标文件，只接受加盖投标人电子签章的</w:t>
      </w:r>
      <w:r>
        <w:rPr>
          <w:rFonts w:ascii="Times New Roman" w:eastAsia="宋体" w:hAnsi="Times New Roman" w:cs="Times New Roman" w:hint="eastAsia"/>
          <w:color w:val="auto"/>
          <w:szCs w:val="32"/>
        </w:rPr>
        <w:t>PDF</w:t>
      </w:r>
      <w:r>
        <w:rPr>
          <w:rFonts w:ascii="Times New Roman" w:eastAsia="宋体" w:hAnsi="Times New Roman" w:cs="Times New Roman" w:hint="eastAsia"/>
          <w:color w:val="auto"/>
          <w:szCs w:val="32"/>
        </w:rPr>
        <w:t>格式电子投标文件（以通过电子签章客户端软件</w:t>
      </w:r>
      <w:r>
        <w:rPr>
          <w:rFonts w:ascii="Times New Roman" w:eastAsia="宋体" w:hAnsi="Times New Roman" w:cs="Times New Roman" w:hint="eastAsia"/>
          <w:color w:val="auto"/>
          <w:szCs w:val="32"/>
        </w:rPr>
        <w:t>winaip</w:t>
      </w:r>
      <w:r>
        <w:rPr>
          <w:rFonts w:ascii="Times New Roman" w:eastAsia="宋体" w:hAnsi="Times New Roman" w:cs="Times New Roman" w:hint="eastAsia"/>
          <w:color w:val="auto"/>
          <w:szCs w:val="32"/>
        </w:rPr>
        <w:t>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）和电子签章。投标人须按招标文件的规定在天津市政府采购中心招投标系统中提交网上应答并上传加盖投标人电子签章的</w:t>
      </w:r>
      <w:r>
        <w:rPr>
          <w:rFonts w:ascii="Times New Roman" w:eastAsia="宋体" w:hAnsi="Times New Roman" w:cs="Times New Roman" w:hint="eastAsia"/>
          <w:color w:val="auto"/>
          <w:szCs w:val="32"/>
        </w:rPr>
        <w:t>PDF</w:t>
      </w:r>
      <w:r>
        <w:rPr>
          <w:rFonts w:ascii="Times New Roman" w:eastAsia="宋体" w:hAnsi="Times New Roman" w:cs="Times New Roman" w:hint="eastAsia"/>
          <w:color w:val="auto"/>
          <w:szCs w:val="32"/>
        </w:rPr>
        <w:t>格式电子投标文件（以通过电子签章客户端软件</w:t>
      </w:r>
      <w:r>
        <w:rPr>
          <w:rFonts w:ascii="Times New Roman" w:eastAsia="宋体" w:hAnsi="Times New Roman" w:cs="Times New Roman" w:hint="eastAsia"/>
          <w:color w:val="auto"/>
          <w:szCs w:val="32"/>
        </w:rPr>
        <w:t>winaip</w:t>
      </w:r>
      <w:r>
        <w:rPr>
          <w:rFonts w:ascii="Times New Roman" w:eastAsia="宋体" w:hAnsi="Times New Roman" w:cs="Times New Roman" w:hint="eastAsia"/>
          <w:color w:val="auto"/>
          <w:szCs w:val="32"/>
        </w:rPr>
        <w:t>正确读取签章信息为准）。</w:t>
      </w:r>
    </w:p>
    <w:p w:rsidR="00110EC9" w:rsidRPr="00345CAD" w:rsidRDefault="0011536A" w:rsidP="004B2BB6">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color w:val="auto"/>
          <w:szCs w:val="32"/>
        </w:rPr>
        <w:t>一、项目名称和编号</w:t>
      </w:r>
    </w:p>
    <w:p w:rsidR="004B2BB6" w:rsidRPr="00345CAD" w:rsidRDefault="0011536A" w:rsidP="004B2BB6">
      <w:pPr>
        <w:pStyle w:val="Default"/>
        <w:spacing w:line="360" w:lineRule="auto"/>
        <w:ind w:firstLineChars="200" w:firstLine="446"/>
        <w:jc w:val="both"/>
        <w:rPr>
          <w:rFonts w:ascii="Times New Roman" w:eastAsia="宋体" w:hAnsi="Times New Roman" w:cs="Times New Roman"/>
          <w:color w:val="auto"/>
          <w:szCs w:val="32"/>
        </w:rPr>
      </w:pPr>
      <w:r w:rsidRPr="00345CAD">
        <w:rPr>
          <w:rFonts w:ascii="Times New Roman" w:eastAsia="宋体" w:hAnsi="Times New Roman" w:cs="Times New Roman"/>
          <w:color w:val="auto"/>
        </w:rPr>
        <w:t>（一）项目名称：</w:t>
      </w:r>
      <w:r w:rsidR="004B2BB6" w:rsidRPr="00345CAD">
        <w:rPr>
          <w:rFonts w:ascii="Times New Roman" w:eastAsia="宋体" w:hAnsi="Times New Roman" w:cs="Times New Roman" w:hint="eastAsia"/>
          <w:color w:val="auto"/>
          <w:szCs w:val="32"/>
        </w:rPr>
        <w:t>天津市公安局警务保障部新警警用被装项目</w:t>
      </w:r>
    </w:p>
    <w:p w:rsidR="00110EC9" w:rsidRPr="00345CAD" w:rsidRDefault="0011536A" w:rsidP="004B2BB6">
      <w:pPr>
        <w:pStyle w:val="Default"/>
        <w:spacing w:line="360" w:lineRule="auto"/>
        <w:ind w:firstLineChars="200" w:firstLine="446"/>
        <w:jc w:val="both"/>
        <w:rPr>
          <w:rFonts w:ascii="Times New Roman" w:eastAsia="宋体" w:hAnsi="Times New Roman" w:cs="Times New Roman"/>
          <w:color w:val="auto"/>
        </w:rPr>
      </w:pPr>
      <w:r w:rsidRPr="00345CAD">
        <w:rPr>
          <w:rFonts w:ascii="Times New Roman" w:eastAsia="宋体" w:hAnsi="Times New Roman" w:cs="Times New Roman"/>
          <w:color w:val="auto"/>
        </w:rPr>
        <w:t>（二）项目编号：</w:t>
      </w:r>
      <w:r w:rsidRPr="00345CAD">
        <w:rPr>
          <w:rFonts w:ascii="Times New Roman" w:eastAsia="宋体" w:hAnsi="Times New Roman" w:cs="Times New Roman"/>
          <w:color w:val="auto"/>
        </w:rPr>
        <w:t>TGPC-202</w:t>
      </w:r>
      <w:r w:rsidRPr="00345CAD">
        <w:rPr>
          <w:rFonts w:ascii="Times New Roman" w:eastAsia="宋体" w:hAnsi="Times New Roman" w:cs="Times New Roman" w:hint="eastAsia"/>
          <w:color w:val="auto"/>
        </w:rPr>
        <w:t>2</w:t>
      </w:r>
      <w:r w:rsidRPr="00345CAD">
        <w:rPr>
          <w:rFonts w:ascii="Times New Roman" w:eastAsia="宋体" w:hAnsi="Times New Roman" w:cs="Times New Roman"/>
          <w:color w:val="auto"/>
        </w:rPr>
        <w:t>-A-</w:t>
      </w:r>
      <w:r w:rsidR="00345CAD" w:rsidRPr="00345CAD">
        <w:rPr>
          <w:rFonts w:ascii="Times New Roman" w:eastAsia="宋体" w:hAnsi="Times New Roman" w:cs="Times New Roman" w:hint="eastAsia"/>
          <w:color w:val="auto"/>
        </w:rPr>
        <w:t>0192</w:t>
      </w:r>
      <w:r w:rsidRPr="00345CAD">
        <w:rPr>
          <w:rFonts w:ascii="Times New Roman" w:eastAsia="宋体" w:hAnsi="Times New Roman" w:cs="Times New Roman" w:hint="eastAsia"/>
          <w:color w:val="auto"/>
        </w:rPr>
        <w:t xml:space="preserve"> </w:t>
      </w:r>
    </w:p>
    <w:p w:rsidR="00110EC9" w:rsidRPr="00345CAD" w:rsidRDefault="0011536A" w:rsidP="004B2BB6">
      <w:pPr>
        <w:pStyle w:val="Default"/>
        <w:spacing w:line="360" w:lineRule="auto"/>
        <w:ind w:firstLineChars="200" w:firstLine="446"/>
        <w:jc w:val="both"/>
        <w:rPr>
          <w:rFonts w:ascii="Times New Roman" w:eastAsia="宋体" w:hAnsi="Times New Roman" w:cs="Times New Roman"/>
          <w:color w:val="auto"/>
        </w:rPr>
      </w:pPr>
      <w:r w:rsidRPr="00345CAD">
        <w:rPr>
          <w:rFonts w:ascii="Times New Roman" w:eastAsia="宋体" w:hAnsi="Times New Roman" w:cs="Times New Roman"/>
          <w:color w:val="auto"/>
        </w:rPr>
        <w:t>二、项目内容</w:t>
      </w:r>
    </w:p>
    <w:p w:rsidR="00110EC9" w:rsidRDefault="0011536A" w:rsidP="004B2BB6">
      <w:pPr>
        <w:tabs>
          <w:tab w:val="left" w:pos="210"/>
        </w:tabs>
        <w:autoSpaceDE w:val="0"/>
        <w:autoSpaceDN w:val="0"/>
        <w:adjustRightInd w:val="0"/>
        <w:spacing w:line="360" w:lineRule="auto"/>
        <w:ind w:firstLineChars="200" w:firstLine="446"/>
        <w:outlineLvl w:val="0"/>
        <w:rPr>
          <w:sz w:val="24"/>
          <w:szCs w:val="24"/>
          <w:lang w:val="zh-CN"/>
        </w:rPr>
      </w:pPr>
      <w:r>
        <w:rPr>
          <w:rFonts w:hint="eastAsia"/>
          <w:sz w:val="24"/>
          <w:szCs w:val="24"/>
          <w:lang w:val="zh-CN"/>
        </w:rPr>
        <w:t>第一包：</w:t>
      </w:r>
      <w:r w:rsidR="00F05295" w:rsidRPr="00F05295">
        <w:rPr>
          <w:rFonts w:hint="eastAsia"/>
          <w:sz w:val="24"/>
          <w:szCs w:val="24"/>
          <w:lang w:val="zh-CN"/>
        </w:rPr>
        <w:t>带</w:t>
      </w:r>
      <w:proofErr w:type="gramStart"/>
      <w:r w:rsidR="00F05295" w:rsidRPr="00F05295">
        <w:rPr>
          <w:rFonts w:hint="eastAsia"/>
          <w:sz w:val="24"/>
          <w:szCs w:val="24"/>
          <w:lang w:val="zh-CN"/>
        </w:rPr>
        <w:t>袢</w:t>
      </w:r>
      <w:proofErr w:type="gramEnd"/>
      <w:r w:rsidR="00F05295" w:rsidRPr="00F05295">
        <w:rPr>
          <w:rFonts w:hint="eastAsia"/>
          <w:sz w:val="24"/>
          <w:szCs w:val="24"/>
          <w:lang w:val="zh-CN"/>
        </w:rPr>
        <w:t>式春秋执勤服</w:t>
      </w:r>
      <w:r w:rsidR="00F05295" w:rsidRPr="00F05295">
        <w:rPr>
          <w:rFonts w:hint="eastAsia"/>
          <w:sz w:val="24"/>
          <w:szCs w:val="24"/>
          <w:lang w:val="zh-CN"/>
        </w:rPr>
        <w:t>1872</w:t>
      </w:r>
      <w:r w:rsidR="00F05295" w:rsidRPr="00F05295">
        <w:rPr>
          <w:rFonts w:hint="eastAsia"/>
          <w:sz w:val="24"/>
          <w:szCs w:val="24"/>
          <w:lang w:val="zh-CN"/>
        </w:rPr>
        <w:t>套；带</w:t>
      </w:r>
      <w:proofErr w:type="gramStart"/>
      <w:r w:rsidR="00F05295" w:rsidRPr="00F05295">
        <w:rPr>
          <w:rFonts w:hint="eastAsia"/>
          <w:sz w:val="24"/>
          <w:szCs w:val="24"/>
          <w:lang w:val="zh-CN"/>
        </w:rPr>
        <w:t>袢式冬</w:t>
      </w:r>
      <w:proofErr w:type="gramEnd"/>
      <w:r w:rsidR="00F05295" w:rsidRPr="00F05295">
        <w:rPr>
          <w:rFonts w:hint="eastAsia"/>
          <w:sz w:val="24"/>
          <w:szCs w:val="24"/>
          <w:lang w:val="zh-CN"/>
        </w:rPr>
        <w:t>执勤服</w:t>
      </w:r>
      <w:r w:rsidR="00F05295" w:rsidRPr="00F05295">
        <w:rPr>
          <w:rFonts w:hint="eastAsia"/>
          <w:sz w:val="24"/>
          <w:szCs w:val="24"/>
          <w:lang w:val="zh-CN"/>
        </w:rPr>
        <w:t>1872</w:t>
      </w:r>
      <w:r w:rsidR="00F05295" w:rsidRPr="00F05295">
        <w:rPr>
          <w:rFonts w:hint="eastAsia"/>
          <w:sz w:val="24"/>
          <w:szCs w:val="24"/>
          <w:lang w:val="zh-CN"/>
        </w:rPr>
        <w:t>套；夏执勤服“带</w:t>
      </w:r>
      <w:proofErr w:type="gramStart"/>
      <w:r w:rsidR="00F05295" w:rsidRPr="00F05295">
        <w:rPr>
          <w:rFonts w:hint="eastAsia"/>
          <w:sz w:val="24"/>
          <w:szCs w:val="24"/>
          <w:lang w:val="zh-CN"/>
        </w:rPr>
        <w:t>袢</w:t>
      </w:r>
      <w:proofErr w:type="gramEnd"/>
      <w:r w:rsidR="00F05295" w:rsidRPr="00F05295">
        <w:rPr>
          <w:rFonts w:hint="eastAsia"/>
          <w:sz w:val="24"/>
          <w:szCs w:val="24"/>
          <w:lang w:val="zh-CN"/>
        </w:rPr>
        <w:t>式夹克”款</w:t>
      </w:r>
      <w:r w:rsidR="00F05295" w:rsidRPr="00F05295">
        <w:rPr>
          <w:rFonts w:hint="eastAsia"/>
          <w:sz w:val="24"/>
          <w:szCs w:val="24"/>
          <w:lang w:val="zh-CN"/>
        </w:rPr>
        <w:t>2064</w:t>
      </w:r>
      <w:r w:rsidR="00F05295" w:rsidRPr="00F05295">
        <w:rPr>
          <w:rFonts w:hint="eastAsia"/>
          <w:sz w:val="24"/>
          <w:szCs w:val="24"/>
          <w:lang w:val="zh-CN"/>
        </w:rPr>
        <w:t>件；</w:t>
      </w:r>
      <w:proofErr w:type="gramStart"/>
      <w:r w:rsidR="00F05295" w:rsidRPr="00F05295">
        <w:rPr>
          <w:rFonts w:hint="eastAsia"/>
          <w:sz w:val="24"/>
          <w:szCs w:val="24"/>
          <w:lang w:val="zh-CN"/>
        </w:rPr>
        <w:t>普警制式</w:t>
      </w:r>
      <w:proofErr w:type="gramEnd"/>
      <w:r w:rsidR="00F05295" w:rsidRPr="00F05295">
        <w:rPr>
          <w:rFonts w:hint="eastAsia"/>
          <w:sz w:val="24"/>
          <w:szCs w:val="24"/>
          <w:lang w:val="zh-CN"/>
        </w:rPr>
        <w:t>长袖衬衣</w:t>
      </w:r>
      <w:r w:rsidR="00F05295" w:rsidRPr="00F05295">
        <w:rPr>
          <w:rFonts w:hint="eastAsia"/>
          <w:sz w:val="24"/>
          <w:szCs w:val="24"/>
          <w:lang w:val="zh-CN"/>
        </w:rPr>
        <w:t>1872</w:t>
      </w:r>
      <w:r w:rsidR="00F05295" w:rsidRPr="00F05295">
        <w:rPr>
          <w:rFonts w:hint="eastAsia"/>
          <w:sz w:val="24"/>
          <w:szCs w:val="24"/>
          <w:lang w:val="zh-CN"/>
        </w:rPr>
        <w:t>件；</w:t>
      </w:r>
      <w:proofErr w:type="gramStart"/>
      <w:r w:rsidR="00F05295" w:rsidRPr="00F05295">
        <w:rPr>
          <w:rFonts w:hint="eastAsia"/>
          <w:sz w:val="24"/>
          <w:szCs w:val="24"/>
          <w:lang w:val="zh-CN"/>
        </w:rPr>
        <w:t>普警内</w:t>
      </w:r>
      <w:proofErr w:type="gramEnd"/>
      <w:r w:rsidR="00F05295" w:rsidRPr="00F05295">
        <w:rPr>
          <w:rFonts w:hint="eastAsia"/>
          <w:sz w:val="24"/>
          <w:szCs w:val="24"/>
          <w:lang w:val="zh-CN"/>
        </w:rPr>
        <w:t>穿衬衣</w:t>
      </w:r>
      <w:r w:rsidR="00F05295" w:rsidRPr="00F05295">
        <w:rPr>
          <w:rFonts w:hint="eastAsia"/>
          <w:sz w:val="24"/>
          <w:szCs w:val="24"/>
          <w:lang w:val="zh-CN"/>
        </w:rPr>
        <w:t>1968</w:t>
      </w:r>
      <w:r w:rsidR="00F05295" w:rsidRPr="00F05295">
        <w:rPr>
          <w:rFonts w:hint="eastAsia"/>
          <w:sz w:val="24"/>
          <w:szCs w:val="24"/>
          <w:lang w:val="zh-CN"/>
        </w:rPr>
        <w:t>件；交巡警多功能服</w:t>
      </w:r>
      <w:r w:rsidR="00F05295" w:rsidRPr="00F05295">
        <w:rPr>
          <w:rFonts w:hint="eastAsia"/>
          <w:sz w:val="24"/>
          <w:szCs w:val="24"/>
          <w:lang w:val="zh-CN"/>
        </w:rPr>
        <w:t>936</w:t>
      </w:r>
      <w:r w:rsidR="00F05295" w:rsidRPr="00F05295">
        <w:rPr>
          <w:rFonts w:hint="eastAsia"/>
          <w:sz w:val="24"/>
          <w:szCs w:val="24"/>
          <w:lang w:val="zh-CN"/>
        </w:rPr>
        <w:t>套；春秋常服</w:t>
      </w:r>
      <w:r w:rsidR="00F05295" w:rsidRPr="00F05295">
        <w:rPr>
          <w:rFonts w:hint="eastAsia"/>
          <w:sz w:val="24"/>
          <w:szCs w:val="24"/>
          <w:lang w:val="zh-CN"/>
        </w:rPr>
        <w:t>936</w:t>
      </w:r>
      <w:r w:rsidR="00F05295" w:rsidRPr="00F05295">
        <w:rPr>
          <w:rFonts w:hint="eastAsia"/>
          <w:sz w:val="24"/>
          <w:szCs w:val="24"/>
          <w:lang w:val="zh-CN"/>
        </w:rPr>
        <w:t>套；冬常服</w:t>
      </w:r>
      <w:r w:rsidR="00F05295" w:rsidRPr="00F05295">
        <w:rPr>
          <w:rFonts w:hint="eastAsia"/>
          <w:sz w:val="24"/>
          <w:szCs w:val="24"/>
          <w:lang w:val="zh-CN"/>
        </w:rPr>
        <w:t>936</w:t>
      </w:r>
      <w:r w:rsidR="00F05295" w:rsidRPr="00F05295">
        <w:rPr>
          <w:rFonts w:hint="eastAsia"/>
          <w:sz w:val="24"/>
          <w:szCs w:val="24"/>
          <w:lang w:val="zh-CN"/>
        </w:rPr>
        <w:t>套；夏季作</w:t>
      </w:r>
      <w:proofErr w:type="gramStart"/>
      <w:r w:rsidR="00F05295" w:rsidRPr="00F05295">
        <w:rPr>
          <w:rFonts w:hint="eastAsia"/>
          <w:sz w:val="24"/>
          <w:szCs w:val="24"/>
          <w:lang w:val="zh-CN"/>
        </w:rPr>
        <w:t>训服</w:t>
      </w:r>
      <w:proofErr w:type="gramEnd"/>
      <w:r w:rsidR="00F05295" w:rsidRPr="00F05295">
        <w:rPr>
          <w:rFonts w:hint="eastAsia"/>
          <w:sz w:val="24"/>
          <w:szCs w:val="24"/>
          <w:lang w:val="zh-CN"/>
        </w:rPr>
        <w:t>936</w:t>
      </w:r>
      <w:r w:rsidR="00F05295" w:rsidRPr="00F05295">
        <w:rPr>
          <w:rFonts w:hint="eastAsia"/>
          <w:sz w:val="24"/>
          <w:szCs w:val="24"/>
          <w:lang w:val="zh-CN"/>
        </w:rPr>
        <w:t>套；冬季作</w:t>
      </w:r>
      <w:proofErr w:type="gramStart"/>
      <w:r w:rsidR="00F05295" w:rsidRPr="00F05295">
        <w:rPr>
          <w:rFonts w:hint="eastAsia"/>
          <w:sz w:val="24"/>
          <w:szCs w:val="24"/>
          <w:lang w:val="zh-CN"/>
        </w:rPr>
        <w:t>训服</w:t>
      </w:r>
      <w:proofErr w:type="gramEnd"/>
      <w:r w:rsidR="00F05295" w:rsidRPr="00F05295">
        <w:rPr>
          <w:rFonts w:hint="eastAsia"/>
          <w:sz w:val="24"/>
          <w:szCs w:val="24"/>
          <w:lang w:val="zh-CN"/>
        </w:rPr>
        <w:t>936</w:t>
      </w:r>
      <w:r w:rsidR="00F05295" w:rsidRPr="00F05295">
        <w:rPr>
          <w:rFonts w:hint="eastAsia"/>
          <w:sz w:val="24"/>
          <w:szCs w:val="24"/>
          <w:lang w:val="zh-CN"/>
        </w:rPr>
        <w:t>套；单裤</w:t>
      </w:r>
      <w:r w:rsidR="00F05295" w:rsidRPr="00F05295">
        <w:rPr>
          <w:rFonts w:hint="eastAsia"/>
          <w:sz w:val="24"/>
          <w:szCs w:val="24"/>
          <w:lang w:val="zh-CN"/>
        </w:rPr>
        <w:t>1694</w:t>
      </w:r>
      <w:r w:rsidR="00F05295" w:rsidRPr="00F05295">
        <w:rPr>
          <w:rFonts w:hint="eastAsia"/>
          <w:sz w:val="24"/>
          <w:szCs w:val="24"/>
          <w:lang w:val="zh-CN"/>
        </w:rPr>
        <w:t>件；女裙</w:t>
      </w:r>
      <w:r w:rsidR="00F05295" w:rsidRPr="00F05295">
        <w:rPr>
          <w:rFonts w:hint="eastAsia"/>
          <w:sz w:val="24"/>
          <w:szCs w:val="24"/>
          <w:lang w:val="zh-CN"/>
        </w:rPr>
        <w:t>178</w:t>
      </w:r>
      <w:r w:rsidR="00F05295" w:rsidRPr="00F05295">
        <w:rPr>
          <w:rFonts w:hint="eastAsia"/>
          <w:sz w:val="24"/>
          <w:szCs w:val="24"/>
          <w:lang w:val="zh-CN"/>
        </w:rPr>
        <w:t>件；长袖圆领针织</w:t>
      </w:r>
      <w:r w:rsidR="00F05295" w:rsidRPr="00F05295">
        <w:rPr>
          <w:rFonts w:hint="eastAsia"/>
          <w:sz w:val="24"/>
          <w:szCs w:val="24"/>
          <w:lang w:val="zh-CN"/>
        </w:rPr>
        <w:t>T</w:t>
      </w:r>
      <w:r w:rsidR="00F05295" w:rsidRPr="00F05295">
        <w:rPr>
          <w:rFonts w:hint="eastAsia"/>
          <w:sz w:val="24"/>
          <w:szCs w:val="24"/>
          <w:lang w:val="zh-CN"/>
        </w:rPr>
        <w:t>恤衫（棉）</w:t>
      </w:r>
      <w:r w:rsidR="00F05295" w:rsidRPr="00F05295">
        <w:rPr>
          <w:rFonts w:hint="eastAsia"/>
          <w:sz w:val="24"/>
          <w:szCs w:val="24"/>
          <w:lang w:val="zh-CN"/>
        </w:rPr>
        <w:t>1872</w:t>
      </w:r>
      <w:r w:rsidR="00F05295" w:rsidRPr="00F05295">
        <w:rPr>
          <w:rFonts w:hint="eastAsia"/>
          <w:sz w:val="24"/>
          <w:szCs w:val="24"/>
          <w:lang w:val="zh-CN"/>
        </w:rPr>
        <w:t>件；半高领毛针织套服</w:t>
      </w:r>
      <w:r w:rsidR="00F05295" w:rsidRPr="00F05295">
        <w:rPr>
          <w:rFonts w:hint="eastAsia"/>
          <w:sz w:val="24"/>
          <w:szCs w:val="24"/>
          <w:lang w:val="zh-CN"/>
        </w:rPr>
        <w:t>936</w:t>
      </w:r>
      <w:r w:rsidR="00F05295" w:rsidRPr="00F05295">
        <w:rPr>
          <w:rFonts w:hint="eastAsia"/>
          <w:sz w:val="24"/>
          <w:szCs w:val="24"/>
          <w:lang w:val="zh-CN"/>
        </w:rPr>
        <w:t>套；交巡警雨衣</w:t>
      </w:r>
      <w:r w:rsidR="00F05295" w:rsidRPr="00F05295">
        <w:rPr>
          <w:rFonts w:hint="eastAsia"/>
          <w:sz w:val="24"/>
          <w:szCs w:val="24"/>
          <w:lang w:val="zh-CN"/>
        </w:rPr>
        <w:t>840</w:t>
      </w:r>
      <w:r w:rsidR="00F05295" w:rsidRPr="00F05295">
        <w:rPr>
          <w:rFonts w:hint="eastAsia"/>
          <w:sz w:val="24"/>
          <w:szCs w:val="24"/>
          <w:lang w:val="zh-CN"/>
        </w:rPr>
        <w:t>套；</w:t>
      </w:r>
      <w:proofErr w:type="gramStart"/>
      <w:r w:rsidR="00F05295" w:rsidRPr="00F05295">
        <w:rPr>
          <w:rFonts w:hint="eastAsia"/>
          <w:sz w:val="24"/>
          <w:szCs w:val="24"/>
          <w:lang w:val="zh-CN"/>
        </w:rPr>
        <w:t>试用款</w:t>
      </w:r>
      <w:proofErr w:type="gramEnd"/>
      <w:r w:rsidR="00F05295" w:rsidRPr="00F05295">
        <w:rPr>
          <w:rFonts w:hint="eastAsia"/>
          <w:sz w:val="24"/>
          <w:szCs w:val="24"/>
          <w:lang w:val="zh-CN"/>
        </w:rPr>
        <w:t>雨衣</w:t>
      </w:r>
      <w:r w:rsidR="00F05295" w:rsidRPr="00F05295">
        <w:rPr>
          <w:rFonts w:hint="eastAsia"/>
          <w:sz w:val="24"/>
          <w:szCs w:val="24"/>
          <w:lang w:val="zh-CN"/>
        </w:rPr>
        <w:t>96</w:t>
      </w:r>
      <w:r w:rsidR="00F05295">
        <w:rPr>
          <w:rFonts w:hint="eastAsia"/>
          <w:sz w:val="24"/>
          <w:szCs w:val="24"/>
          <w:lang w:val="zh-CN"/>
        </w:rPr>
        <w:t>套</w:t>
      </w:r>
      <w:r>
        <w:rPr>
          <w:rFonts w:hint="eastAsia"/>
          <w:sz w:val="24"/>
          <w:szCs w:val="24"/>
          <w:lang w:val="zh-CN"/>
        </w:rPr>
        <w:t>（采购需求详见附件），合同履行期限：</w:t>
      </w:r>
      <w:r>
        <w:rPr>
          <w:rFonts w:hint="eastAsia"/>
          <w:sz w:val="24"/>
        </w:rPr>
        <w:t>签订合同之日起</w:t>
      </w:r>
      <w:r>
        <w:rPr>
          <w:rFonts w:hint="eastAsia"/>
          <w:sz w:val="24"/>
          <w:szCs w:val="24"/>
          <w:lang w:val="zh-CN"/>
        </w:rPr>
        <w:t>，</w:t>
      </w:r>
      <w:r>
        <w:rPr>
          <w:rFonts w:hint="eastAsia"/>
          <w:sz w:val="24"/>
          <w:szCs w:val="24"/>
        </w:rPr>
        <w:t>5</w:t>
      </w:r>
      <w:r>
        <w:rPr>
          <w:rFonts w:hint="eastAsia"/>
          <w:sz w:val="24"/>
          <w:szCs w:val="24"/>
        </w:rPr>
        <w:t>日内完成量体，量体后</w:t>
      </w:r>
      <w:r>
        <w:rPr>
          <w:rFonts w:hint="eastAsia"/>
          <w:sz w:val="24"/>
        </w:rPr>
        <w:t>50</w:t>
      </w:r>
      <w:r>
        <w:rPr>
          <w:rFonts w:hint="eastAsia"/>
          <w:sz w:val="24"/>
        </w:rPr>
        <w:t>日内到货。</w:t>
      </w:r>
    </w:p>
    <w:p w:rsidR="00110EC9" w:rsidRDefault="0011536A" w:rsidP="004B2BB6">
      <w:pPr>
        <w:tabs>
          <w:tab w:val="left" w:pos="210"/>
        </w:tabs>
        <w:autoSpaceDE w:val="0"/>
        <w:autoSpaceDN w:val="0"/>
        <w:adjustRightInd w:val="0"/>
        <w:spacing w:line="360" w:lineRule="auto"/>
        <w:ind w:firstLineChars="200" w:firstLine="446"/>
        <w:outlineLvl w:val="0"/>
        <w:rPr>
          <w:sz w:val="24"/>
          <w:szCs w:val="24"/>
          <w:lang w:val="zh-CN"/>
        </w:rPr>
      </w:pPr>
      <w:r>
        <w:rPr>
          <w:sz w:val="24"/>
          <w:szCs w:val="24"/>
          <w:lang w:val="zh-CN"/>
        </w:rPr>
        <w:t>第二包</w:t>
      </w:r>
      <w:r>
        <w:rPr>
          <w:rFonts w:hint="eastAsia"/>
          <w:sz w:val="24"/>
          <w:szCs w:val="24"/>
          <w:lang w:val="zh-CN"/>
        </w:rPr>
        <w:t>：大檐帽</w:t>
      </w:r>
      <w:r>
        <w:rPr>
          <w:rFonts w:hint="eastAsia"/>
          <w:sz w:val="24"/>
          <w:szCs w:val="24"/>
          <w:lang w:val="zh-CN"/>
        </w:rPr>
        <w:t>758</w:t>
      </w:r>
      <w:r>
        <w:rPr>
          <w:rFonts w:hint="eastAsia"/>
          <w:sz w:val="24"/>
          <w:szCs w:val="24"/>
          <w:lang w:val="zh-CN"/>
        </w:rPr>
        <w:t>顶；女布帽</w:t>
      </w:r>
      <w:r>
        <w:rPr>
          <w:rFonts w:hint="eastAsia"/>
          <w:sz w:val="24"/>
          <w:szCs w:val="24"/>
          <w:lang w:val="zh-CN"/>
        </w:rPr>
        <w:t>198</w:t>
      </w:r>
      <w:r>
        <w:rPr>
          <w:rFonts w:hint="eastAsia"/>
          <w:sz w:val="24"/>
          <w:szCs w:val="24"/>
          <w:lang w:val="zh-CN"/>
        </w:rPr>
        <w:t>顶；凉帽</w:t>
      </w:r>
      <w:r>
        <w:rPr>
          <w:rFonts w:hint="eastAsia"/>
          <w:sz w:val="24"/>
          <w:szCs w:val="24"/>
          <w:lang w:val="zh-CN"/>
        </w:rPr>
        <w:t>1032</w:t>
      </w:r>
      <w:r>
        <w:rPr>
          <w:rFonts w:hint="eastAsia"/>
          <w:sz w:val="24"/>
          <w:szCs w:val="24"/>
          <w:lang w:val="zh-CN"/>
        </w:rPr>
        <w:t>顶；女呢帽</w:t>
      </w:r>
      <w:r>
        <w:rPr>
          <w:rFonts w:hint="eastAsia"/>
          <w:sz w:val="24"/>
          <w:szCs w:val="24"/>
          <w:lang w:val="zh-CN"/>
        </w:rPr>
        <w:t>178</w:t>
      </w:r>
      <w:r>
        <w:rPr>
          <w:rFonts w:hint="eastAsia"/>
          <w:sz w:val="24"/>
          <w:szCs w:val="24"/>
          <w:lang w:val="zh-CN"/>
        </w:rPr>
        <w:t>顶；警便帽</w:t>
      </w:r>
      <w:r>
        <w:rPr>
          <w:rFonts w:hint="eastAsia"/>
          <w:sz w:val="24"/>
          <w:szCs w:val="24"/>
          <w:lang w:val="zh-CN"/>
        </w:rPr>
        <w:t>936</w:t>
      </w:r>
      <w:r>
        <w:rPr>
          <w:rFonts w:hint="eastAsia"/>
          <w:sz w:val="24"/>
          <w:szCs w:val="24"/>
          <w:lang w:val="zh-CN"/>
        </w:rPr>
        <w:t>顶；布面平剪绒帽</w:t>
      </w:r>
      <w:r>
        <w:rPr>
          <w:rFonts w:hint="eastAsia"/>
          <w:sz w:val="24"/>
          <w:szCs w:val="24"/>
          <w:lang w:val="zh-CN"/>
        </w:rPr>
        <w:t>936</w:t>
      </w:r>
      <w:r>
        <w:rPr>
          <w:rFonts w:hint="eastAsia"/>
          <w:sz w:val="24"/>
          <w:szCs w:val="24"/>
          <w:lang w:val="zh-CN"/>
        </w:rPr>
        <w:t>顶；单皮鞋</w:t>
      </w:r>
      <w:r>
        <w:rPr>
          <w:rFonts w:hint="eastAsia"/>
          <w:sz w:val="24"/>
          <w:szCs w:val="24"/>
          <w:lang w:val="zh-CN"/>
        </w:rPr>
        <w:t>936</w:t>
      </w:r>
      <w:r>
        <w:rPr>
          <w:rFonts w:hint="eastAsia"/>
          <w:sz w:val="24"/>
          <w:szCs w:val="24"/>
          <w:lang w:val="zh-CN"/>
        </w:rPr>
        <w:t>双；棉皮鞋</w:t>
      </w:r>
      <w:r>
        <w:rPr>
          <w:rFonts w:hint="eastAsia"/>
          <w:sz w:val="24"/>
          <w:szCs w:val="24"/>
          <w:lang w:val="zh-CN"/>
        </w:rPr>
        <w:t>840</w:t>
      </w:r>
      <w:r>
        <w:rPr>
          <w:rFonts w:hint="eastAsia"/>
          <w:sz w:val="24"/>
          <w:szCs w:val="24"/>
          <w:lang w:val="zh-CN"/>
        </w:rPr>
        <w:t>双；毛皮鞋</w:t>
      </w:r>
      <w:r>
        <w:rPr>
          <w:rFonts w:hint="eastAsia"/>
          <w:sz w:val="24"/>
          <w:szCs w:val="24"/>
          <w:lang w:val="zh-CN"/>
        </w:rPr>
        <w:t>96</w:t>
      </w:r>
      <w:r>
        <w:rPr>
          <w:rFonts w:hint="eastAsia"/>
          <w:sz w:val="24"/>
          <w:szCs w:val="24"/>
          <w:lang w:val="zh-CN"/>
        </w:rPr>
        <w:t>双；皮凉鞋</w:t>
      </w:r>
      <w:r>
        <w:rPr>
          <w:rFonts w:hint="eastAsia"/>
          <w:sz w:val="24"/>
          <w:szCs w:val="24"/>
          <w:lang w:val="zh-CN"/>
        </w:rPr>
        <w:t>96</w:t>
      </w:r>
      <w:r>
        <w:rPr>
          <w:rFonts w:hint="eastAsia"/>
          <w:sz w:val="24"/>
          <w:szCs w:val="24"/>
          <w:lang w:val="zh-CN"/>
        </w:rPr>
        <w:t>双；</w:t>
      </w:r>
      <w:proofErr w:type="gramStart"/>
      <w:r>
        <w:rPr>
          <w:rFonts w:hint="eastAsia"/>
          <w:sz w:val="24"/>
          <w:szCs w:val="24"/>
          <w:lang w:val="zh-CN"/>
        </w:rPr>
        <w:t>作训鞋</w:t>
      </w:r>
      <w:r>
        <w:rPr>
          <w:rFonts w:hint="eastAsia"/>
          <w:sz w:val="24"/>
          <w:szCs w:val="24"/>
        </w:rPr>
        <w:t>936</w:t>
      </w:r>
      <w:r>
        <w:rPr>
          <w:rFonts w:hint="eastAsia"/>
          <w:sz w:val="24"/>
          <w:szCs w:val="24"/>
          <w:lang w:val="zh-CN"/>
        </w:rPr>
        <w:t>双</w:t>
      </w:r>
      <w:proofErr w:type="gramEnd"/>
      <w:r>
        <w:rPr>
          <w:rFonts w:hint="eastAsia"/>
          <w:sz w:val="24"/>
          <w:szCs w:val="24"/>
          <w:lang w:val="zh-CN"/>
        </w:rPr>
        <w:t>；中筒胶靴</w:t>
      </w:r>
      <w:r>
        <w:rPr>
          <w:rFonts w:hint="eastAsia"/>
          <w:sz w:val="24"/>
          <w:szCs w:val="24"/>
        </w:rPr>
        <w:t>936</w:t>
      </w:r>
      <w:r>
        <w:rPr>
          <w:rFonts w:hint="eastAsia"/>
          <w:sz w:val="24"/>
          <w:szCs w:val="24"/>
          <w:lang w:val="zh-CN"/>
        </w:rPr>
        <w:t>双；警号（金属）</w:t>
      </w:r>
      <w:r>
        <w:rPr>
          <w:rFonts w:hint="eastAsia"/>
          <w:sz w:val="24"/>
          <w:szCs w:val="24"/>
        </w:rPr>
        <w:t>1872</w:t>
      </w:r>
      <w:r>
        <w:rPr>
          <w:rFonts w:hint="eastAsia"/>
          <w:sz w:val="24"/>
          <w:szCs w:val="24"/>
          <w:lang w:val="zh-CN"/>
        </w:rPr>
        <w:t>枚；警号（丝织）</w:t>
      </w:r>
      <w:r>
        <w:rPr>
          <w:rFonts w:hint="eastAsia"/>
          <w:sz w:val="24"/>
          <w:szCs w:val="24"/>
        </w:rPr>
        <w:t>936</w:t>
      </w:r>
      <w:r>
        <w:rPr>
          <w:rFonts w:hint="eastAsia"/>
          <w:sz w:val="24"/>
          <w:szCs w:val="24"/>
          <w:lang w:val="zh-CN"/>
        </w:rPr>
        <w:t>包；领带</w:t>
      </w:r>
      <w:r>
        <w:rPr>
          <w:rFonts w:hint="eastAsia"/>
          <w:sz w:val="24"/>
          <w:szCs w:val="24"/>
        </w:rPr>
        <w:t>1872</w:t>
      </w:r>
      <w:r>
        <w:rPr>
          <w:rFonts w:hint="eastAsia"/>
          <w:sz w:val="24"/>
          <w:szCs w:val="24"/>
          <w:lang w:val="zh-CN"/>
        </w:rPr>
        <w:t>条；外腰带</w:t>
      </w:r>
      <w:r>
        <w:rPr>
          <w:rFonts w:hint="eastAsia"/>
          <w:sz w:val="24"/>
          <w:szCs w:val="24"/>
        </w:rPr>
        <w:t>936</w:t>
      </w:r>
      <w:r>
        <w:rPr>
          <w:rFonts w:hint="eastAsia"/>
          <w:sz w:val="24"/>
          <w:szCs w:val="24"/>
          <w:lang w:val="zh-CN"/>
        </w:rPr>
        <w:t>条；内腰带</w:t>
      </w:r>
      <w:r>
        <w:rPr>
          <w:rFonts w:hint="eastAsia"/>
          <w:sz w:val="24"/>
          <w:szCs w:val="24"/>
          <w:lang w:val="zh-CN"/>
        </w:rPr>
        <w:t>936</w:t>
      </w:r>
      <w:r>
        <w:rPr>
          <w:rFonts w:hint="eastAsia"/>
          <w:sz w:val="24"/>
          <w:szCs w:val="24"/>
          <w:lang w:val="zh-CN"/>
        </w:rPr>
        <w:t>条；绒手套</w:t>
      </w:r>
      <w:r>
        <w:rPr>
          <w:rFonts w:hint="eastAsia"/>
          <w:sz w:val="24"/>
          <w:szCs w:val="24"/>
        </w:rPr>
        <w:t>840</w:t>
      </w:r>
      <w:r>
        <w:rPr>
          <w:rFonts w:hint="eastAsia"/>
          <w:sz w:val="24"/>
          <w:szCs w:val="24"/>
          <w:lang w:val="zh-CN"/>
        </w:rPr>
        <w:t>双；白针织手套</w:t>
      </w:r>
      <w:r>
        <w:rPr>
          <w:rFonts w:hint="eastAsia"/>
          <w:sz w:val="24"/>
          <w:szCs w:val="24"/>
        </w:rPr>
        <w:t>1224</w:t>
      </w:r>
      <w:r>
        <w:rPr>
          <w:rFonts w:hint="eastAsia"/>
          <w:sz w:val="24"/>
          <w:szCs w:val="24"/>
          <w:lang w:val="zh-CN"/>
        </w:rPr>
        <w:t>双；毛皮手套</w:t>
      </w:r>
      <w:r>
        <w:rPr>
          <w:rFonts w:hint="eastAsia"/>
          <w:sz w:val="24"/>
          <w:szCs w:val="24"/>
          <w:lang w:val="zh-CN"/>
        </w:rPr>
        <w:t>96</w:t>
      </w:r>
      <w:r>
        <w:rPr>
          <w:rFonts w:hint="eastAsia"/>
          <w:sz w:val="24"/>
          <w:szCs w:val="24"/>
          <w:lang w:val="zh-CN"/>
        </w:rPr>
        <w:t>双；夏防护头盔</w:t>
      </w:r>
      <w:r>
        <w:rPr>
          <w:rFonts w:hint="eastAsia"/>
          <w:sz w:val="24"/>
          <w:szCs w:val="24"/>
        </w:rPr>
        <w:t>96</w:t>
      </w:r>
      <w:r>
        <w:rPr>
          <w:rFonts w:hint="eastAsia"/>
          <w:sz w:val="24"/>
          <w:szCs w:val="24"/>
          <w:lang w:val="zh-CN"/>
        </w:rPr>
        <w:t>顶；冬防护头盔</w:t>
      </w:r>
      <w:r>
        <w:rPr>
          <w:rFonts w:hint="eastAsia"/>
          <w:sz w:val="24"/>
          <w:szCs w:val="24"/>
        </w:rPr>
        <w:t>96</w:t>
      </w:r>
      <w:r>
        <w:rPr>
          <w:rFonts w:hint="eastAsia"/>
          <w:sz w:val="24"/>
          <w:szCs w:val="24"/>
          <w:lang w:val="zh-CN"/>
        </w:rPr>
        <w:t>顶；交巡警工作包</w:t>
      </w:r>
      <w:r>
        <w:rPr>
          <w:rFonts w:hint="eastAsia"/>
          <w:sz w:val="24"/>
          <w:szCs w:val="24"/>
        </w:rPr>
        <w:t>96</w:t>
      </w:r>
      <w:r>
        <w:rPr>
          <w:rFonts w:hint="eastAsia"/>
          <w:sz w:val="24"/>
          <w:szCs w:val="24"/>
          <w:lang w:val="zh-CN"/>
        </w:rPr>
        <w:t>个；反光背心</w:t>
      </w:r>
      <w:r>
        <w:rPr>
          <w:rFonts w:hint="eastAsia"/>
          <w:sz w:val="24"/>
          <w:szCs w:val="24"/>
        </w:rPr>
        <w:t>96</w:t>
      </w:r>
      <w:r>
        <w:rPr>
          <w:rFonts w:hint="eastAsia"/>
          <w:sz w:val="24"/>
          <w:szCs w:val="24"/>
          <w:lang w:val="zh-CN"/>
        </w:rPr>
        <w:t>件；太阳镜</w:t>
      </w:r>
      <w:r>
        <w:rPr>
          <w:rFonts w:hint="eastAsia"/>
          <w:sz w:val="24"/>
          <w:szCs w:val="24"/>
          <w:lang w:val="zh-CN"/>
        </w:rPr>
        <w:t>96</w:t>
      </w:r>
      <w:r>
        <w:rPr>
          <w:rFonts w:hint="eastAsia"/>
          <w:sz w:val="24"/>
          <w:szCs w:val="24"/>
          <w:lang w:val="zh-CN"/>
        </w:rPr>
        <w:t>个；挂式</w:t>
      </w:r>
      <w:r>
        <w:rPr>
          <w:rFonts w:hint="eastAsia"/>
          <w:sz w:val="24"/>
          <w:szCs w:val="24"/>
          <w:lang w:val="zh-CN"/>
        </w:rPr>
        <w:lastRenderedPageBreak/>
        <w:t>臂章</w:t>
      </w:r>
      <w:r>
        <w:rPr>
          <w:rFonts w:hint="eastAsia"/>
          <w:sz w:val="24"/>
          <w:szCs w:val="24"/>
          <w:lang w:val="zh-CN"/>
        </w:rPr>
        <w:t>936</w:t>
      </w:r>
      <w:r>
        <w:rPr>
          <w:rFonts w:hint="eastAsia"/>
          <w:sz w:val="24"/>
          <w:szCs w:val="24"/>
          <w:lang w:val="zh-CN"/>
        </w:rPr>
        <w:t>枚；领花</w:t>
      </w:r>
      <w:r>
        <w:rPr>
          <w:rFonts w:hint="eastAsia"/>
          <w:sz w:val="24"/>
          <w:szCs w:val="24"/>
          <w:lang w:val="zh-CN"/>
        </w:rPr>
        <w:t>1872</w:t>
      </w:r>
      <w:r>
        <w:rPr>
          <w:rFonts w:hint="eastAsia"/>
          <w:sz w:val="24"/>
          <w:szCs w:val="24"/>
          <w:lang w:val="zh-CN"/>
        </w:rPr>
        <w:t>枚；大帽徽</w:t>
      </w:r>
      <w:r>
        <w:rPr>
          <w:rFonts w:hint="eastAsia"/>
          <w:sz w:val="24"/>
          <w:szCs w:val="24"/>
          <w:lang w:val="zh-CN"/>
        </w:rPr>
        <w:t>2452</w:t>
      </w:r>
      <w:r>
        <w:rPr>
          <w:rFonts w:hint="eastAsia"/>
          <w:sz w:val="24"/>
          <w:szCs w:val="24"/>
          <w:lang w:val="zh-CN"/>
        </w:rPr>
        <w:t>枚；小帽徽</w:t>
      </w:r>
      <w:r>
        <w:rPr>
          <w:rFonts w:hint="eastAsia"/>
          <w:sz w:val="24"/>
          <w:szCs w:val="24"/>
          <w:lang w:val="zh-CN"/>
        </w:rPr>
        <w:t>356</w:t>
      </w:r>
      <w:r>
        <w:rPr>
          <w:rFonts w:hint="eastAsia"/>
          <w:sz w:val="24"/>
          <w:szCs w:val="24"/>
          <w:lang w:val="zh-CN"/>
        </w:rPr>
        <w:t>枚；领带卡</w:t>
      </w:r>
      <w:r>
        <w:rPr>
          <w:rFonts w:hint="eastAsia"/>
          <w:sz w:val="24"/>
          <w:szCs w:val="24"/>
          <w:lang w:val="zh-CN"/>
        </w:rPr>
        <w:t>1872</w:t>
      </w:r>
      <w:r>
        <w:rPr>
          <w:rFonts w:hint="eastAsia"/>
          <w:sz w:val="24"/>
          <w:szCs w:val="24"/>
          <w:lang w:val="zh-CN"/>
        </w:rPr>
        <w:t>个；套式警衔</w:t>
      </w:r>
      <w:r>
        <w:rPr>
          <w:rFonts w:hint="eastAsia"/>
          <w:sz w:val="24"/>
          <w:szCs w:val="24"/>
          <w:lang w:val="zh-CN"/>
        </w:rPr>
        <w:t>936</w:t>
      </w:r>
      <w:r>
        <w:rPr>
          <w:rFonts w:hint="eastAsia"/>
          <w:sz w:val="24"/>
          <w:szCs w:val="24"/>
          <w:lang w:val="zh-CN"/>
        </w:rPr>
        <w:t>付；硬式警衔</w:t>
      </w:r>
      <w:r>
        <w:rPr>
          <w:rFonts w:hint="eastAsia"/>
          <w:sz w:val="24"/>
          <w:szCs w:val="24"/>
          <w:lang w:val="zh-CN"/>
        </w:rPr>
        <w:t>936</w:t>
      </w:r>
      <w:r>
        <w:rPr>
          <w:rFonts w:hint="eastAsia"/>
          <w:sz w:val="24"/>
          <w:szCs w:val="24"/>
          <w:lang w:val="zh-CN"/>
        </w:rPr>
        <w:t>付；软式警衔</w:t>
      </w:r>
      <w:r>
        <w:rPr>
          <w:rFonts w:hint="eastAsia"/>
          <w:sz w:val="24"/>
          <w:szCs w:val="24"/>
          <w:lang w:val="zh-CN"/>
        </w:rPr>
        <w:t>936</w:t>
      </w:r>
      <w:r>
        <w:rPr>
          <w:rFonts w:hint="eastAsia"/>
          <w:sz w:val="24"/>
          <w:szCs w:val="24"/>
          <w:lang w:val="zh-CN"/>
        </w:rPr>
        <w:t>付；硬胸徽</w:t>
      </w:r>
      <w:r>
        <w:rPr>
          <w:rFonts w:hint="eastAsia"/>
          <w:sz w:val="24"/>
          <w:szCs w:val="24"/>
          <w:lang w:val="zh-CN"/>
        </w:rPr>
        <w:t>1872</w:t>
      </w:r>
      <w:r>
        <w:rPr>
          <w:rFonts w:hint="eastAsia"/>
          <w:sz w:val="24"/>
          <w:szCs w:val="24"/>
          <w:lang w:val="zh-CN"/>
        </w:rPr>
        <w:t>枚；软胸徽</w:t>
      </w:r>
      <w:r>
        <w:rPr>
          <w:rFonts w:hint="eastAsia"/>
          <w:sz w:val="24"/>
          <w:szCs w:val="24"/>
          <w:lang w:val="zh-CN"/>
        </w:rPr>
        <w:t>936</w:t>
      </w:r>
      <w:r>
        <w:rPr>
          <w:rFonts w:hint="eastAsia"/>
          <w:sz w:val="24"/>
          <w:szCs w:val="24"/>
          <w:lang w:val="zh-CN"/>
        </w:rPr>
        <w:t>包（采购需求详见附件），合同履行期限：</w:t>
      </w:r>
      <w:r>
        <w:rPr>
          <w:rFonts w:hint="eastAsia"/>
          <w:sz w:val="24"/>
        </w:rPr>
        <w:t>签订合同之日起</w:t>
      </w:r>
      <w:r>
        <w:rPr>
          <w:rFonts w:hint="eastAsia"/>
          <w:sz w:val="24"/>
        </w:rPr>
        <w:t xml:space="preserve"> 50</w:t>
      </w:r>
      <w:r>
        <w:rPr>
          <w:rFonts w:hint="eastAsia"/>
          <w:sz w:val="24"/>
        </w:rPr>
        <w:t>日内到货。</w:t>
      </w:r>
    </w:p>
    <w:p w:rsidR="00110EC9" w:rsidRDefault="0011536A" w:rsidP="004B2BB6">
      <w:pPr>
        <w:tabs>
          <w:tab w:val="left" w:pos="210"/>
        </w:tabs>
        <w:autoSpaceDE w:val="0"/>
        <w:autoSpaceDN w:val="0"/>
        <w:adjustRightInd w:val="0"/>
        <w:spacing w:line="360" w:lineRule="auto"/>
        <w:ind w:firstLineChars="200" w:firstLine="446"/>
        <w:outlineLvl w:val="0"/>
        <w:rPr>
          <w:strike/>
          <w:sz w:val="24"/>
          <w:szCs w:val="24"/>
        </w:rPr>
      </w:pPr>
      <w:r>
        <w:rPr>
          <w:sz w:val="24"/>
          <w:szCs w:val="24"/>
          <w:lang w:val="zh-CN"/>
        </w:rPr>
        <w:t>本项目</w:t>
      </w:r>
      <w:r>
        <w:rPr>
          <w:rFonts w:hint="eastAsia"/>
          <w:sz w:val="24"/>
          <w:szCs w:val="24"/>
          <w:lang w:val="zh-CN"/>
        </w:rPr>
        <w:t>不接受进口产品投标。</w:t>
      </w:r>
    </w:p>
    <w:p w:rsidR="00110EC9" w:rsidRDefault="0011536A" w:rsidP="004B2BB6">
      <w:pPr>
        <w:pStyle w:val="Default"/>
        <w:spacing w:line="360" w:lineRule="auto"/>
        <w:ind w:firstLineChars="200" w:firstLine="446"/>
        <w:jc w:val="both"/>
        <w:rPr>
          <w:rFonts w:ascii="Times New Roman" w:eastAsia="宋体" w:hAnsi="Times New Roman" w:cs="Times New Roman"/>
        </w:rPr>
      </w:pPr>
      <w:r>
        <w:rPr>
          <w:rFonts w:ascii="Times New Roman" w:eastAsia="宋体" w:hAnsi="Times New Roman" w:cs="Times New Roman"/>
        </w:rPr>
        <w:t>三、项目预算</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第一包：</w:t>
      </w:r>
      <w:r>
        <w:rPr>
          <w:rFonts w:ascii="Times New Roman" w:eastAsia="宋体" w:hAnsi="Times New Roman" w:cs="Times New Roman" w:hint="eastAsia"/>
          <w:color w:val="auto"/>
          <w:kern w:val="2"/>
        </w:rPr>
        <w:t>5140091.92</w:t>
      </w:r>
      <w:r>
        <w:rPr>
          <w:rFonts w:ascii="Times New Roman" w:eastAsia="宋体" w:hAnsi="Times New Roman" w:cs="Times New Roman" w:hint="eastAsia"/>
          <w:color w:val="auto"/>
        </w:rPr>
        <w:t>元。</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第二包：</w:t>
      </w:r>
      <w:r>
        <w:rPr>
          <w:rFonts w:ascii="Times New Roman" w:eastAsia="宋体" w:hAnsi="Times New Roman" w:cs="Times New Roman" w:hint="eastAsia"/>
          <w:color w:val="auto"/>
        </w:rPr>
        <w:t>1226536</w:t>
      </w:r>
      <w:r>
        <w:rPr>
          <w:rFonts w:ascii="Times New Roman" w:eastAsia="宋体" w:hAnsi="Times New Roman" w:cs="Times New Roman" w:hint="eastAsia"/>
          <w:color w:val="auto"/>
        </w:rPr>
        <w:t>元。</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w:t>
      </w:r>
      <w:r>
        <w:rPr>
          <w:rFonts w:ascii="Times New Roman" w:eastAsia="宋体" w:hAnsi="Times New Roman" w:cs="Times New Roman"/>
        </w:rPr>
        <w:t>供应商资格要求（实质性要求）</w:t>
      </w:r>
    </w:p>
    <w:p w:rsidR="00110EC9" w:rsidRDefault="0011536A" w:rsidP="004B2BB6">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（一）第一包投标人须是列入公安部《人民警察服装生产企业目录（</w:t>
      </w:r>
      <w:r>
        <w:rPr>
          <w:rFonts w:ascii="Times New Roman" w:eastAsia="宋体" w:hAnsi="Times New Roman" w:cs="Times New Roman" w:hint="eastAsia"/>
          <w:color w:val="000000" w:themeColor="text1"/>
        </w:rPr>
        <w:t>2015</w:t>
      </w:r>
      <w:r>
        <w:rPr>
          <w:rFonts w:ascii="Times New Roman" w:eastAsia="宋体" w:hAnsi="Times New Roman" w:cs="Times New Roman" w:hint="eastAsia"/>
          <w:color w:val="000000" w:themeColor="text1"/>
        </w:rPr>
        <w:t>版）》内企业或</w:t>
      </w:r>
      <w:r>
        <w:rPr>
          <w:rFonts w:ascii="Times New Roman" w:eastAsia="宋体" w:hAnsi="Times New Roman" w:cs="Times New Roman" w:hint="eastAsia"/>
          <w:color w:val="000000" w:themeColor="text1"/>
        </w:rPr>
        <w:t>2015</w:t>
      </w:r>
      <w:r>
        <w:rPr>
          <w:rFonts w:ascii="Times New Roman" w:eastAsia="宋体" w:hAnsi="Times New Roman" w:cs="Times New Roman" w:hint="eastAsia"/>
          <w:color w:val="000000" w:themeColor="text1"/>
        </w:rPr>
        <w:t>年以后公安部增补的认定企业，并具备春秋</w:t>
      </w:r>
      <w:r>
        <w:rPr>
          <w:rFonts w:ascii="Times New Roman" w:eastAsia="宋体" w:hAnsi="Times New Roman" w:cs="Times New Roman" w:hint="eastAsia"/>
          <w:color w:val="000000" w:themeColor="text1"/>
        </w:rPr>
        <w:t>/</w:t>
      </w:r>
      <w:r>
        <w:rPr>
          <w:rFonts w:ascii="Times New Roman" w:eastAsia="宋体" w:hAnsi="Times New Roman" w:cs="Times New Roman" w:hint="eastAsia"/>
          <w:color w:val="000000" w:themeColor="text1"/>
        </w:rPr>
        <w:t>冬执勤服、多功能服、春秋</w:t>
      </w:r>
      <w:r>
        <w:rPr>
          <w:rFonts w:ascii="Times New Roman" w:eastAsia="宋体" w:hAnsi="Times New Roman" w:cs="Times New Roman" w:hint="eastAsia"/>
          <w:color w:val="000000" w:themeColor="text1"/>
        </w:rPr>
        <w:t>/</w:t>
      </w:r>
      <w:r>
        <w:rPr>
          <w:rFonts w:ascii="Times New Roman" w:eastAsia="宋体" w:hAnsi="Times New Roman" w:cs="Times New Roman" w:hint="eastAsia"/>
          <w:color w:val="000000" w:themeColor="text1"/>
        </w:rPr>
        <w:t>冬常服、毛针织套服的生产资格，提供证明材料扫描件。</w:t>
      </w:r>
    </w:p>
    <w:p w:rsidR="00110EC9" w:rsidRDefault="0011536A" w:rsidP="004B2BB6">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第二包投标人须是列入公安部《人民警察服装生产企业目录（</w:t>
      </w:r>
      <w:r>
        <w:rPr>
          <w:rFonts w:ascii="Times New Roman" w:eastAsia="宋体" w:hAnsi="Times New Roman" w:cs="Times New Roman" w:hint="eastAsia"/>
          <w:color w:val="000000" w:themeColor="text1"/>
        </w:rPr>
        <w:t>2015</w:t>
      </w:r>
      <w:r>
        <w:rPr>
          <w:rFonts w:ascii="Times New Roman" w:eastAsia="宋体" w:hAnsi="Times New Roman" w:cs="Times New Roman" w:hint="eastAsia"/>
          <w:color w:val="000000" w:themeColor="text1"/>
        </w:rPr>
        <w:t>版）》内企业或</w:t>
      </w:r>
      <w:r>
        <w:rPr>
          <w:rFonts w:ascii="Times New Roman" w:eastAsia="宋体" w:hAnsi="Times New Roman" w:cs="Times New Roman" w:hint="eastAsia"/>
          <w:color w:val="000000" w:themeColor="text1"/>
        </w:rPr>
        <w:t>2015</w:t>
      </w:r>
      <w:r>
        <w:rPr>
          <w:rFonts w:ascii="Times New Roman" w:eastAsia="宋体" w:hAnsi="Times New Roman" w:cs="Times New Roman" w:hint="eastAsia"/>
          <w:color w:val="000000" w:themeColor="text1"/>
        </w:rPr>
        <w:t>年以后公安部增补的认定企业，并具备单皮鞋、棉皮鞋的生产资格，提供证明材料扫描件。</w:t>
      </w:r>
    </w:p>
    <w:p w:rsidR="00110EC9" w:rsidRDefault="0011536A" w:rsidP="004B2BB6">
      <w:pPr>
        <w:pStyle w:val="Default"/>
        <w:spacing w:line="360" w:lineRule="auto"/>
        <w:ind w:firstLineChars="200" w:firstLine="446"/>
        <w:rPr>
          <w:rFonts w:ascii="Times New Roman" w:eastAsia="宋体" w:hAnsi="Times New Roman" w:cs="Times New Roman"/>
          <w:color w:val="auto"/>
        </w:rPr>
      </w:pPr>
      <w:bookmarkStart w:id="1" w:name="_Toc412903615"/>
      <w:r>
        <w:rPr>
          <w:rFonts w:ascii="Times New Roman" w:eastAsia="宋体" w:hAnsi="Times New Roman" w:cs="Times New Roman" w:hint="eastAsia"/>
          <w:color w:val="auto"/>
        </w:rPr>
        <w:t>（二）投标人须具备《中华人民共和国政府采购法》第二十二条第一款规定的条件，提供以下材料：</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财务状况报告等相关材料：</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A.</w:t>
      </w:r>
      <w:r>
        <w:rPr>
          <w:rFonts w:ascii="Times New Roman" w:eastAsia="宋体" w:hAnsi="Times New Roman" w:cs="Times New Roman" w:hint="eastAsia"/>
          <w:color w:val="auto"/>
        </w:rPr>
        <w:t>经第三方会计师事务所审计的</w:t>
      </w:r>
      <w:r>
        <w:rPr>
          <w:rFonts w:ascii="Times New Roman" w:eastAsia="宋体" w:hAnsi="Times New Roman" w:cs="Times New Roman" w:hint="eastAsia"/>
          <w:color w:val="auto"/>
        </w:rPr>
        <w:t>2021</w:t>
      </w:r>
      <w:r>
        <w:rPr>
          <w:rFonts w:ascii="Times New Roman" w:eastAsia="宋体" w:hAnsi="Times New Roman" w:cs="Times New Roman" w:hint="eastAsia"/>
          <w:color w:val="auto"/>
        </w:rPr>
        <w:t>年度财务报告扫描件。</w:t>
      </w:r>
    </w:p>
    <w:p w:rsidR="00110EC9" w:rsidRDefault="0011536A" w:rsidP="004B2BB6">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B. </w:t>
      </w:r>
      <w:r>
        <w:rPr>
          <w:rFonts w:ascii="Times New Roman" w:eastAsia="宋体" w:hAnsi="Times New Roman" w:cs="Times New Roman" w:hint="eastAsia"/>
          <w:color w:val="000000" w:themeColor="text1"/>
        </w:rPr>
        <w:t>具有良好的商业信誉和健全的财务会计制度的书面声明。</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注：</w:t>
      </w:r>
      <w:r>
        <w:rPr>
          <w:rFonts w:ascii="Times New Roman" w:eastAsia="宋体" w:hAnsi="Times New Roman" w:cs="Times New Roman" w:hint="eastAsia"/>
          <w:color w:val="auto"/>
        </w:rPr>
        <w:t>A</w:t>
      </w:r>
      <w:r>
        <w:rPr>
          <w:rFonts w:ascii="Times New Roman" w:eastAsia="宋体" w:hAnsi="Times New Roman" w:cs="Times New Roman" w:hint="eastAsia"/>
          <w:color w:val="auto"/>
        </w:rPr>
        <w:t>、</w:t>
      </w:r>
      <w:r>
        <w:rPr>
          <w:rFonts w:ascii="Times New Roman" w:eastAsia="宋体" w:hAnsi="Times New Roman" w:cs="Times New Roman" w:hint="eastAsia"/>
          <w:color w:val="auto"/>
        </w:rPr>
        <w:t>B</w:t>
      </w:r>
      <w:r>
        <w:rPr>
          <w:rFonts w:ascii="Times New Roman" w:eastAsia="宋体" w:hAnsi="Times New Roman" w:cs="Times New Roman" w:hint="eastAsia"/>
          <w:color w:val="auto"/>
        </w:rPr>
        <w:t>两项提供任意一项均可。</w:t>
      </w:r>
    </w:p>
    <w:p w:rsidR="00110EC9" w:rsidRDefault="0011536A" w:rsidP="004B2BB6">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 xml:space="preserve">3. </w:t>
      </w:r>
      <w:r>
        <w:rPr>
          <w:rFonts w:ascii="Times New Roman" w:eastAsia="宋体" w:hAnsi="Times New Roman" w:cs="Times New Roman" w:hint="eastAsia"/>
          <w:color w:val="000000" w:themeColor="text1"/>
        </w:rPr>
        <w:t>依法缴纳税收和社会保障资金的书面声明。</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投标截止日前</w:t>
      </w:r>
      <w:r>
        <w:rPr>
          <w:rFonts w:ascii="Times New Roman" w:eastAsia="宋体" w:hAnsi="Times New Roman" w:cs="Times New Roman" w:hint="eastAsia"/>
          <w:color w:val="auto"/>
        </w:rPr>
        <w:t>3</w:t>
      </w:r>
      <w:r>
        <w:rPr>
          <w:rFonts w:ascii="Times New Roman" w:eastAsia="宋体" w:hAnsi="Times New Roman" w:cs="Times New Roman" w:hint="eastAsia"/>
          <w:color w:val="auto"/>
        </w:rPr>
        <w:t>年在经营活动中没有重大违法记录的书面声明（截至开标日成立</w:t>
      </w:r>
      <w:r>
        <w:rPr>
          <w:rFonts w:ascii="Times New Roman" w:eastAsia="宋体" w:hAnsi="Times New Roman" w:cs="Times New Roman" w:hint="eastAsia"/>
          <w:color w:val="auto"/>
        </w:rPr>
        <w:lastRenderedPageBreak/>
        <w:t>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年的供应商可提供自成立以来无重大违法记录的书面声明）。</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提交具备履行合同所必需的设备和专业技术能力证明材料。</w:t>
      </w:r>
    </w:p>
    <w:p w:rsidR="00110EC9" w:rsidRDefault="0011536A" w:rsidP="004B2BB6">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（三）本项目不接受联合体投标。</w:t>
      </w:r>
    </w:p>
    <w:p w:rsidR="00110EC9" w:rsidRDefault="0011536A" w:rsidP="004B2BB6">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（四）本项目专门面向中小企业采购，提供《中小企业声明函》。</w:t>
      </w:r>
    </w:p>
    <w:p w:rsidR="00110EC9" w:rsidRDefault="0011536A" w:rsidP="004B2BB6">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五</w:t>
      </w:r>
      <w:r>
        <w:rPr>
          <w:rFonts w:ascii="Times New Roman" w:eastAsia="宋体" w:hAnsi="Times New Roman" w:cs="Times New Roman"/>
          <w:color w:val="000000" w:themeColor="text1"/>
        </w:rPr>
        <w:t>、项目需要落实的政府采购政策</w:t>
      </w:r>
    </w:p>
    <w:p w:rsidR="00110EC9" w:rsidRDefault="0011536A" w:rsidP="004B2BB6">
      <w:pPr>
        <w:pStyle w:val="Default"/>
        <w:spacing w:line="360" w:lineRule="auto"/>
        <w:ind w:firstLineChars="200" w:firstLine="446"/>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（一）根据《政府采购促进中小企业发展管理办法》（财库</w:t>
      </w:r>
      <w:r>
        <w:rPr>
          <w:rFonts w:ascii="Times New Roman" w:eastAsia="宋体" w:hAnsi="Times New Roman" w:cs="Times New Roman" w:hint="eastAsia"/>
          <w:color w:val="000000" w:themeColor="text1"/>
        </w:rPr>
        <w:t>[2020]46</w:t>
      </w:r>
      <w:r>
        <w:rPr>
          <w:rFonts w:ascii="Times New Roman" w:eastAsia="宋体" w:hAnsi="Times New Roman" w:cs="Times New Roman" w:hint="eastAsia"/>
          <w:color w:val="000000" w:themeColor="text1"/>
        </w:rPr>
        <w:t>号）规定，本项目专门面向中小企业采购。货物既有中小企业制造的货物，也有大型企业制造的货物，不享受此扶持政策。</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w:t>
      </w:r>
      <w:r>
        <w:rPr>
          <w:rFonts w:ascii="Times New Roman" w:hAnsi="Times New Roman" w:cs="Times New Roman"/>
        </w:rPr>
        <w:t>监狱企业视同小微企业</w:t>
      </w:r>
      <w:r>
        <w:rPr>
          <w:rFonts w:ascii="Times New Roman" w:eastAsia="宋体" w:hAnsi="Times New Roman" w:cs="Times New Roman"/>
          <w:color w:val="auto"/>
        </w:rPr>
        <w:t>。</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注：中小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（四）涉及商品包装或快递包装的，按照《财政部办公厅、生态环境部办公厅、国家邮政局办公室关于印发</w:t>
      </w:r>
      <w:r>
        <w:rPr>
          <w:rFonts w:ascii="Times New Roman" w:eastAsia="宋体" w:hAnsi="Times New Roman" w:cs="Times New Roman"/>
          <w:color w:val="auto"/>
        </w:rPr>
        <w:t>&lt;</w:t>
      </w:r>
      <w:r>
        <w:rPr>
          <w:rFonts w:ascii="Times New Roman" w:eastAsia="宋体" w:hAnsi="Times New Roman" w:cs="Times New Roman"/>
          <w:color w:val="auto"/>
        </w:rPr>
        <w:t>商品包装政府采购需求标准（试行）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w:t>
      </w:r>
      <w:r>
        <w:rPr>
          <w:rFonts w:ascii="Times New Roman" w:eastAsia="宋体" w:hAnsi="Times New Roman" w:cs="Times New Roman"/>
          <w:color w:val="auto"/>
        </w:rPr>
        <w:t>&lt;</w:t>
      </w:r>
      <w:r>
        <w:rPr>
          <w:rFonts w:ascii="Times New Roman" w:eastAsia="宋体" w:hAnsi="Times New Roman" w:cs="Times New Roman"/>
          <w:color w:val="auto"/>
        </w:rPr>
        <w:t>快递包装政府采购需求标准（试行）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的通知》（财办库〔</w:t>
      </w:r>
      <w:r>
        <w:rPr>
          <w:rFonts w:ascii="Times New Roman" w:eastAsia="宋体" w:hAnsi="Times New Roman" w:cs="Times New Roman"/>
          <w:color w:val="auto"/>
        </w:rPr>
        <w:t>2020</w:t>
      </w:r>
      <w:r>
        <w:rPr>
          <w:rFonts w:ascii="Times New Roman" w:eastAsia="宋体" w:hAnsi="Times New Roman" w:cs="Times New Roman"/>
          <w:color w:val="auto"/>
        </w:rPr>
        <w:t>〕</w:t>
      </w:r>
      <w:r>
        <w:rPr>
          <w:rFonts w:ascii="Times New Roman" w:eastAsia="宋体" w:hAnsi="Times New Roman" w:cs="Times New Roman"/>
          <w:color w:val="auto"/>
        </w:rPr>
        <w:t>123</w:t>
      </w:r>
      <w:r>
        <w:rPr>
          <w:rFonts w:ascii="Times New Roman" w:eastAsia="宋体" w:hAnsi="Times New Roman" w:cs="Times New Roman"/>
          <w:color w:val="auto"/>
        </w:rPr>
        <w:t>号）要求执行。</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（五）按照《财政部关于在政府采购活动中查询及使用信用记录有关问题的通知》（财库〔</w:t>
      </w:r>
      <w:r>
        <w:rPr>
          <w:rFonts w:ascii="Times New Roman" w:eastAsia="宋体" w:hAnsi="Times New Roman" w:cs="Times New Roman"/>
          <w:color w:val="auto"/>
        </w:rPr>
        <w:t>2016</w:t>
      </w:r>
      <w:r>
        <w:rPr>
          <w:rFonts w:ascii="Times New Roman" w:eastAsia="宋体" w:hAnsi="Times New Roman" w:cs="Times New Roman"/>
          <w:color w:val="auto"/>
        </w:rPr>
        <w:t>〕</w:t>
      </w:r>
      <w:r>
        <w:rPr>
          <w:rFonts w:ascii="Times New Roman" w:eastAsia="宋体" w:hAnsi="Times New Roman" w:cs="Times New Roman"/>
          <w:color w:val="auto"/>
        </w:rPr>
        <w:t>125</w:t>
      </w:r>
      <w:r>
        <w:rPr>
          <w:rFonts w:ascii="Times New Roman" w:eastAsia="宋体" w:hAnsi="Times New Roman" w:cs="Times New Roman"/>
          <w:color w:val="auto"/>
        </w:rPr>
        <w:t>号）的要求，根据开标当日解密截止时间</w:t>
      </w:r>
      <w:r>
        <w:rPr>
          <w:rFonts w:ascii="Times New Roman" w:eastAsia="宋体" w:hAnsi="Times New Roman" w:cs="Times New Roman"/>
          <w:color w:val="auto"/>
        </w:rPr>
        <w:t>“</w:t>
      </w:r>
      <w:r>
        <w:rPr>
          <w:rFonts w:ascii="Times New Roman" w:eastAsia="宋体" w:hAnsi="Times New Roman" w:cs="Times New Roman"/>
          <w:color w:val="auto"/>
        </w:rPr>
        <w:t>信用中国</w:t>
      </w:r>
      <w:r>
        <w:rPr>
          <w:rFonts w:ascii="Times New Roman" w:eastAsia="宋体" w:hAnsi="Times New Roman" w:cs="Times New Roman"/>
          <w:color w:val="auto"/>
        </w:rPr>
        <w:t>”</w:t>
      </w:r>
      <w:r>
        <w:rPr>
          <w:rFonts w:ascii="Times New Roman" w:eastAsia="宋体" w:hAnsi="Times New Roman" w:cs="Times New Roman"/>
          <w:color w:val="auto"/>
        </w:rPr>
        <w:t>网站（</w:t>
      </w:r>
      <w:r>
        <w:rPr>
          <w:rFonts w:ascii="Times New Roman" w:eastAsia="宋体" w:hAnsi="Times New Roman" w:cs="Times New Roman"/>
          <w:color w:val="auto"/>
        </w:rPr>
        <w:t>www.creditchina.gov.cn</w:t>
      </w:r>
      <w:r>
        <w:rPr>
          <w:rFonts w:ascii="Times New Roman" w:eastAsia="宋体" w:hAnsi="Times New Roman" w:cs="Times New Roman"/>
          <w:color w:val="auto"/>
        </w:rPr>
        <w:t>）、中国政府采购网（</w:t>
      </w:r>
      <w:r>
        <w:rPr>
          <w:rFonts w:ascii="Times New Roman" w:eastAsia="宋体" w:hAnsi="Times New Roman" w:cs="Times New Roman"/>
          <w:color w:val="auto"/>
        </w:rPr>
        <w:t>www.ccgp.gov.cn</w:t>
      </w:r>
      <w:r>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w:t>
      </w:r>
      <w:r>
        <w:rPr>
          <w:rFonts w:ascii="Times New Roman" w:eastAsia="宋体" w:hAnsi="Times New Roman" w:cs="Times New Roman"/>
          <w:color w:val="auto"/>
        </w:rPr>
        <w:lastRenderedPageBreak/>
        <w:t>政府采购活动，同时对信用信息查询记录和证据进行打印存档。</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（六）</w:t>
      </w:r>
      <w:bookmarkStart w:id="2" w:name="OLE_LINK2"/>
      <w:bookmarkStart w:id="3" w:name="OLE_LINK3"/>
      <w:bookmarkStart w:id="4" w:name="OLE_LINK1"/>
      <w:r>
        <w:rPr>
          <w:rFonts w:ascii="Times New Roman" w:eastAsia="宋体" w:hAnsi="Times New Roman" w:cs="Times New Roman"/>
          <w:color w:val="auto"/>
        </w:rPr>
        <w:t>按照《关于调整优化节能产品、环境标志产品政府采购执行机制的通知》（财库〔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号）、《关于印发环境标志产品政府采购品目清单的通知》</w:t>
      </w:r>
      <w:bookmarkStart w:id="5" w:name="OLE_LINK5"/>
      <w:bookmarkStart w:id="6" w:name="OLE_LINK4"/>
      <w:r>
        <w:rPr>
          <w:rFonts w:ascii="Times New Roman" w:eastAsia="宋体" w:hAnsi="Times New Roman" w:cs="Times New Roman"/>
          <w:color w:val="auto"/>
        </w:rPr>
        <w:t>（财库〔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18</w:t>
      </w:r>
      <w:r>
        <w:rPr>
          <w:rFonts w:ascii="Times New Roman" w:eastAsia="宋体" w:hAnsi="Times New Roman" w:cs="Times New Roman"/>
          <w:color w:val="auto"/>
        </w:rPr>
        <w:t>号）</w:t>
      </w:r>
      <w:bookmarkEnd w:id="5"/>
      <w:bookmarkEnd w:id="6"/>
      <w:r>
        <w:rPr>
          <w:rFonts w:ascii="Times New Roman" w:eastAsia="宋体" w:hAnsi="Times New Roman" w:cs="Times New Roman"/>
          <w:color w:val="auto"/>
        </w:rPr>
        <w:t>、《关于印发节能产品政府采购品目清单的通知》（财库〔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19</w:t>
      </w:r>
      <w:r>
        <w:rPr>
          <w:rFonts w:ascii="Times New Roman" w:eastAsia="宋体" w:hAnsi="Times New Roman" w:cs="Times New Roman"/>
          <w:color w:val="auto"/>
        </w:rPr>
        <w:t>号）、《市场监管总局关于发布参与实施政府采购节能产品、环境标志产品认证机构名录的公告》（</w:t>
      </w:r>
      <w:r>
        <w:rPr>
          <w:rFonts w:ascii="Times New Roman" w:eastAsia="宋体" w:hAnsi="Times New Roman" w:cs="Times New Roman"/>
          <w:color w:val="auto"/>
        </w:rPr>
        <w:t>2019</w:t>
      </w:r>
      <w:r>
        <w:rPr>
          <w:rFonts w:ascii="Times New Roman" w:eastAsia="宋体" w:hAnsi="Times New Roman" w:cs="Times New Roman"/>
          <w:color w:val="auto"/>
        </w:rPr>
        <w:t>年第</w:t>
      </w:r>
      <w:r>
        <w:rPr>
          <w:rFonts w:ascii="Times New Roman" w:eastAsia="宋体" w:hAnsi="Times New Roman" w:cs="Times New Roman"/>
          <w:color w:val="auto"/>
        </w:rPr>
        <w:t>16</w:t>
      </w:r>
      <w:r>
        <w:rPr>
          <w:rFonts w:ascii="Times New Roman" w:eastAsia="宋体" w:hAnsi="Times New Roman" w:cs="Times New Roman"/>
          <w:color w:val="auto"/>
        </w:rPr>
        <w:t>号）等文件要求，对</w:t>
      </w:r>
      <w:r>
        <w:rPr>
          <w:rFonts w:ascii="Times New Roman" w:hAnsi="Times New Roman" w:cs="Times New Roman"/>
          <w:color w:val="auto"/>
        </w:rPr>
        <w:t>政府采购节能、环境标志品目清单内的产品实施</w:t>
      </w:r>
      <w:r>
        <w:rPr>
          <w:rFonts w:ascii="Times New Roman" w:eastAsia="宋体" w:hAnsi="Times New Roman" w:cs="Times New Roman"/>
          <w:color w:val="auto"/>
        </w:rPr>
        <w:t>优先采购和强制采购的评标方法。</w:t>
      </w:r>
      <w:bookmarkEnd w:id="2"/>
      <w:bookmarkEnd w:id="3"/>
      <w:bookmarkEnd w:id="4"/>
    </w:p>
    <w:p w:rsidR="00110EC9" w:rsidRPr="00F17CF0"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六、获取招</w:t>
      </w:r>
      <w:r w:rsidRPr="00F17CF0">
        <w:rPr>
          <w:rFonts w:ascii="Times New Roman" w:eastAsia="宋体" w:hAnsi="Times New Roman" w:cs="Times New Roman"/>
          <w:color w:val="auto"/>
        </w:rPr>
        <w:t>标文件时间、方式</w:t>
      </w:r>
    </w:p>
    <w:p w:rsidR="00110EC9" w:rsidRPr="00F17CF0" w:rsidRDefault="0011536A" w:rsidP="004B2BB6">
      <w:pPr>
        <w:pStyle w:val="Default"/>
        <w:spacing w:line="360" w:lineRule="auto"/>
        <w:ind w:firstLineChars="200" w:firstLine="446"/>
        <w:jc w:val="both"/>
        <w:rPr>
          <w:rFonts w:ascii="Times New Roman" w:eastAsia="宋体" w:hAnsi="Times New Roman" w:cs="Times New Roman"/>
          <w:color w:val="auto"/>
        </w:rPr>
      </w:pPr>
      <w:r w:rsidRPr="00F17CF0">
        <w:rPr>
          <w:rFonts w:ascii="Times New Roman" w:eastAsia="宋体" w:hAnsi="Times New Roman" w:cs="Times New Roman"/>
          <w:color w:val="auto"/>
        </w:rPr>
        <w:t>（一）获取招标文件时间：</w:t>
      </w:r>
      <w:r w:rsidRPr="00F17CF0">
        <w:rPr>
          <w:rFonts w:ascii="Times New Roman" w:eastAsia="宋体" w:hAnsi="Times New Roman" w:cs="Times New Roman"/>
          <w:color w:val="auto"/>
        </w:rPr>
        <w:t>202</w:t>
      </w:r>
      <w:r w:rsidRPr="00F17CF0">
        <w:rPr>
          <w:rFonts w:ascii="Times New Roman" w:eastAsia="宋体" w:hAnsi="Times New Roman" w:cs="Times New Roman" w:hint="eastAsia"/>
          <w:color w:val="auto"/>
        </w:rPr>
        <w:t>2</w:t>
      </w:r>
      <w:r w:rsidRPr="00F17CF0">
        <w:rPr>
          <w:rFonts w:ascii="Times New Roman" w:eastAsia="宋体" w:hAnsi="Times New Roman" w:cs="Times New Roman"/>
          <w:color w:val="auto"/>
        </w:rPr>
        <w:t>年</w:t>
      </w:r>
      <w:r w:rsidR="00345CAD" w:rsidRPr="00F17CF0">
        <w:rPr>
          <w:rFonts w:ascii="Times New Roman" w:eastAsia="宋体" w:hAnsi="Times New Roman" w:cs="Times New Roman" w:hint="eastAsia"/>
          <w:color w:val="auto"/>
        </w:rPr>
        <w:t>10</w:t>
      </w:r>
      <w:r w:rsidRPr="00F17CF0">
        <w:rPr>
          <w:rFonts w:ascii="Times New Roman" w:eastAsia="宋体" w:hAnsi="Times New Roman" w:cs="Times New Roman"/>
          <w:color w:val="auto"/>
        </w:rPr>
        <w:t>月</w:t>
      </w:r>
      <w:r w:rsidR="00345CAD" w:rsidRPr="00F17CF0">
        <w:rPr>
          <w:rFonts w:ascii="Times New Roman" w:eastAsia="宋体" w:hAnsi="Times New Roman" w:cs="Times New Roman" w:hint="eastAsia"/>
          <w:color w:val="auto"/>
        </w:rPr>
        <w:t>20</w:t>
      </w:r>
      <w:r w:rsidRPr="00F17CF0">
        <w:rPr>
          <w:rFonts w:ascii="Times New Roman" w:eastAsia="宋体" w:hAnsi="Times New Roman" w:cs="Times New Roman"/>
          <w:color w:val="auto"/>
        </w:rPr>
        <w:t>日至</w:t>
      </w:r>
      <w:r w:rsidRPr="00F17CF0">
        <w:rPr>
          <w:rFonts w:ascii="Times New Roman" w:eastAsia="宋体" w:hAnsi="Times New Roman" w:cs="Times New Roman"/>
          <w:color w:val="auto"/>
        </w:rPr>
        <w:t>202</w:t>
      </w:r>
      <w:r w:rsidRPr="00F17CF0">
        <w:rPr>
          <w:rFonts w:ascii="Times New Roman" w:eastAsia="宋体" w:hAnsi="Times New Roman" w:cs="Times New Roman" w:hint="eastAsia"/>
          <w:color w:val="auto"/>
        </w:rPr>
        <w:t>2</w:t>
      </w:r>
      <w:r w:rsidRPr="00F17CF0">
        <w:rPr>
          <w:rFonts w:ascii="Times New Roman" w:eastAsia="宋体" w:hAnsi="Times New Roman" w:cs="Times New Roman"/>
          <w:color w:val="auto"/>
        </w:rPr>
        <w:t>年</w:t>
      </w:r>
      <w:r w:rsidR="00345CAD" w:rsidRPr="00F17CF0">
        <w:rPr>
          <w:rFonts w:ascii="Times New Roman" w:eastAsia="宋体" w:hAnsi="Times New Roman" w:cs="Times New Roman" w:hint="eastAsia"/>
          <w:color w:val="auto"/>
        </w:rPr>
        <w:t>10</w:t>
      </w:r>
      <w:r w:rsidRPr="00F17CF0">
        <w:rPr>
          <w:rFonts w:ascii="Times New Roman" w:eastAsia="宋体" w:hAnsi="Times New Roman" w:cs="Times New Roman"/>
          <w:color w:val="auto"/>
        </w:rPr>
        <w:t>月</w:t>
      </w:r>
      <w:r w:rsidR="00345CAD" w:rsidRPr="00F17CF0">
        <w:rPr>
          <w:rFonts w:ascii="Times New Roman" w:eastAsia="宋体" w:hAnsi="Times New Roman" w:cs="Times New Roman" w:hint="eastAsia"/>
          <w:color w:val="auto"/>
        </w:rPr>
        <w:t>27</w:t>
      </w:r>
      <w:r w:rsidRPr="00F17CF0">
        <w:rPr>
          <w:rFonts w:ascii="Times New Roman" w:eastAsia="宋体" w:hAnsi="Times New Roman" w:cs="Times New Roman"/>
          <w:color w:val="auto"/>
        </w:rPr>
        <w:t>日，每日</w:t>
      </w:r>
      <w:r w:rsidRPr="00F17CF0">
        <w:rPr>
          <w:rFonts w:ascii="Times New Roman" w:eastAsia="宋体" w:hAnsi="Times New Roman" w:cs="Times New Roman"/>
          <w:color w:val="auto"/>
        </w:rPr>
        <w:t>9:00</w:t>
      </w:r>
      <w:r w:rsidRPr="00F17CF0">
        <w:rPr>
          <w:rFonts w:ascii="Times New Roman" w:eastAsia="宋体" w:hAnsi="Times New Roman" w:cs="Times New Roman"/>
          <w:color w:val="auto"/>
        </w:rPr>
        <w:t>至</w:t>
      </w:r>
      <w:r w:rsidRPr="00F17CF0">
        <w:rPr>
          <w:rFonts w:ascii="Times New Roman" w:eastAsia="宋体" w:hAnsi="Times New Roman" w:cs="Times New Roman"/>
          <w:color w:val="auto"/>
        </w:rPr>
        <w:t>17:00</w:t>
      </w:r>
      <w:r w:rsidRPr="00F17CF0">
        <w:rPr>
          <w:rFonts w:ascii="Times New Roman" w:eastAsia="宋体" w:hAnsi="Times New Roman" w:cs="Times New Roman"/>
          <w:color w:val="auto"/>
        </w:rPr>
        <w:t>（北京时间，法定节假日除外）。</w:t>
      </w:r>
    </w:p>
    <w:p w:rsidR="00110EC9" w:rsidRPr="00F17CF0" w:rsidRDefault="0011536A" w:rsidP="004B2BB6">
      <w:pPr>
        <w:pStyle w:val="Default"/>
        <w:spacing w:line="360" w:lineRule="auto"/>
        <w:ind w:firstLineChars="200" w:firstLine="446"/>
        <w:jc w:val="both"/>
        <w:rPr>
          <w:rFonts w:ascii="Times New Roman" w:eastAsia="宋体" w:hAnsi="Times New Roman" w:cs="Times New Roman"/>
          <w:color w:val="auto"/>
        </w:rPr>
      </w:pPr>
      <w:r w:rsidRPr="00F17CF0">
        <w:rPr>
          <w:rFonts w:ascii="Times New Roman" w:eastAsia="宋体" w:hAnsi="Times New Roman" w:cs="Times New Roman"/>
          <w:color w:val="auto"/>
        </w:rPr>
        <w:t>（二）获取招标文件的方式：</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sidRPr="00F17CF0">
        <w:rPr>
          <w:rFonts w:ascii="Times New Roman" w:eastAsia="宋体" w:hAnsi="Times New Roman" w:cs="Times New Roman"/>
          <w:color w:val="auto"/>
        </w:rPr>
        <w:t>1.</w:t>
      </w:r>
      <w:r w:rsidRPr="00F17CF0">
        <w:rPr>
          <w:rFonts w:ascii="Times New Roman" w:eastAsia="宋体" w:hAnsi="Times New Roman" w:cs="Times New Roman" w:hint="eastAsia"/>
          <w:color w:val="auto"/>
        </w:rPr>
        <w:t xml:space="preserve"> </w:t>
      </w:r>
      <w:r w:rsidRPr="00F17CF0">
        <w:rPr>
          <w:rFonts w:ascii="Times New Roman" w:eastAsia="宋体" w:hAnsi="Times New Roman" w:cs="Times New Roman"/>
          <w:color w:val="auto"/>
        </w:rPr>
        <w:t>获取招标文件网址：使用天津市中环认证服务有限公司发出的</w:t>
      </w:r>
      <w:r w:rsidRPr="00F17CF0">
        <w:rPr>
          <w:rFonts w:ascii="Times New Roman" w:eastAsia="宋体" w:hAnsi="Times New Roman" w:cs="Times New Roman"/>
          <w:color w:val="auto"/>
        </w:rPr>
        <w:t>CA</w:t>
      </w:r>
      <w:r w:rsidRPr="00F17CF0">
        <w:rPr>
          <w:rFonts w:ascii="Times New Roman" w:eastAsia="宋体" w:hAnsi="Times New Roman" w:cs="Times New Roman"/>
          <w:color w:val="auto"/>
        </w:rPr>
        <w:t>数字证书（原天津市电子认证中心发出尚在有效期内的</w:t>
      </w:r>
      <w:r w:rsidRPr="00F17CF0">
        <w:rPr>
          <w:rFonts w:ascii="Times New Roman" w:eastAsia="宋体" w:hAnsi="Times New Roman" w:cs="Times New Roman"/>
          <w:color w:val="auto"/>
        </w:rPr>
        <w:t>CA</w:t>
      </w:r>
      <w:r w:rsidRPr="00F17CF0">
        <w:rPr>
          <w:rFonts w:ascii="Times New Roman" w:eastAsia="宋体" w:hAnsi="Times New Roman" w:cs="Times New Roman"/>
          <w:color w:val="auto"/>
        </w:rPr>
        <w:t>数字证书仍可使用）登录天津市政府采购中心网（网址：</w:t>
      </w:r>
      <w:hyperlink r:id="rId11" w:history="1">
        <w:r w:rsidRPr="00F17CF0">
          <w:rPr>
            <w:rStyle w:val="af"/>
            <w:rFonts w:ascii="Times New Roman" w:eastAsia="宋体" w:hAnsi="Times New Roman" w:cs="Times New Roman" w:hint="eastAsia"/>
            <w:color w:val="auto"/>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）首页点击“供应商注册”，填写相关内容。天津市政府采购中心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hint="eastAsia"/>
          <w:color w:val="auto"/>
        </w:rPr>
        <w:t>24538316</w:t>
      </w:r>
      <w:r>
        <w:rPr>
          <w:rFonts w:ascii="Times New Roman" w:eastAsia="宋体" w:hAnsi="Times New Roman" w:hint="eastAsia"/>
          <w:color w:val="auto"/>
        </w:rPr>
        <w:t>。</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）天津市政府采购网注册：登录天津市政府采购网（</w:t>
      </w:r>
      <w:r>
        <w:rPr>
          <w:rFonts w:ascii="Times New Roman" w:eastAsia="宋体" w:hAnsi="Times New Roman" w:cs="Times New Roman"/>
          <w:color w:val="auto"/>
        </w:rPr>
        <w:t>http://tjgp.cz.tj.gov.cn/gys_login.jsp</w:t>
      </w:r>
      <w:r>
        <w:rPr>
          <w:rFonts w:ascii="Times New Roman" w:eastAsia="宋体" w:hAnsi="Times New Roman" w:cs="Times New Roman" w:hint="eastAsia"/>
          <w:color w:val="auto"/>
        </w:rPr>
        <w:t>）点击“申报注册”，完成网上注册。</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服务指南</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CA</w:t>
      </w:r>
      <w:r>
        <w:rPr>
          <w:rFonts w:ascii="Times New Roman" w:eastAsia="宋体" w:hAnsi="Times New Roman" w:cs="Times New Roman" w:hint="eastAsia"/>
          <w:color w:val="auto"/>
        </w:rPr>
        <w:t>数字证书办理联系电话：</w:t>
      </w:r>
      <w:r>
        <w:rPr>
          <w:rFonts w:ascii="Times New Roman" w:eastAsia="宋体" w:hAnsi="Times New Roman" w:cs="Times New Roman" w:hint="eastAsia"/>
          <w:color w:val="auto"/>
        </w:rPr>
        <w:t>400-0566-110</w:t>
      </w:r>
      <w:r>
        <w:rPr>
          <w:rFonts w:ascii="Times New Roman" w:eastAsia="宋体" w:hAnsi="Times New Roman" w:cs="Times New Roman" w:hint="eastAsia"/>
          <w:color w:val="auto"/>
        </w:rPr>
        <w:t>或</w:t>
      </w:r>
      <w:r>
        <w:rPr>
          <w:rFonts w:ascii="Times New Roman" w:eastAsia="宋体" w:hAnsi="Times New Roman" w:cs="Times New Roman" w:hint="eastAsia"/>
          <w:color w:val="auto"/>
        </w:rPr>
        <w:t>022-24538059</w:t>
      </w:r>
      <w:r>
        <w:rPr>
          <w:rFonts w:ascii="Times New Roman" w:eastAsia="宋体" w:hAnsi="Times New Roman" w:cs="Times New Roman" w:hint="eastAsia"/>
          <w:color w:val="auto"/>
        </w:rPr>
        <w:t>。</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hint="eastAsia"/>
          <w:color w:val="auto"/>
        </w:rPr>
        <w:t>022-24538316</w:t>
      </w:r>
      <w:r>
        <w:rPr>
          <w:rFonts w:ascii="Times New Roman" w:eastAsia="宋体" w:hAnsi="Times New Roman" w:cs="Times New Roman" w:hint="eastAsia"/>
          <w:color w:val="auto"/>
        </w:rPr>
        <w:t>。</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（三）下载招标文件后如放弃投标，请于网上应答截止时间之前取消投标。</w:t>
      </w:r>
    </w:p>
    <w:p w:rsidR="00110EC9" w:rsidRDefault="0011536A" w:rsidP="004B2BB6">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color w:val="000000" w:themeColor="text1"/>
        </w:rPr>
        <w:t>（</w:t>
      </w:r>
      <w:r>
        <w:rPr>
          <w:rFonts w:ascii="Times New Roman" w:eastAsia="宋体" w:hAnsi="Times New Roman" w:cs="Times New Roman" w:hint="eastAsia"/>
          <w:color w:val="000000" w:themeColor="text1"/>
        </w:rPr>
        <w:t>四</w:t>
      </w:r>
      <w:r>
        <w:rPr>
          <w:rFonts w:ascii="Times New Roman" w:eastAsia="宋体" w:hAnsi="Times New Roman" w:cs="Times New Roman"/>
          <w:color w:val="000000" w:themeColor="text1"/>
        </w:rPr>
        <w:t>）</w:t>
      </w:r>
      <w:r>
        <w:rPr>
          <w:rFonts w:ascii="Times New Roman" w:eastAsia="宋体" w:hAnsi="Times New Roman" w:cs="Times New Roman" w:hint="eastAsia"/>
          <w:color w:val="000000" w:themeColor="text1"/>
        </w:rPr>
        <w:t>本项目不组织</w:t>
      </w:r>
      <w:r>
        <w:rPr>
          <w:rFonts w:ascii="Times New Roman" w:eastAsia="宋体" w:hAnsi="Times New Roman" w:cs="Times New Roman"/>
          <w:color w:val="000000" w:themeColor="text1"/>
        </w:rPr>
        <w:t>踏勘现场。</w:t>
      </w:r>
    </w:p>
    <w:p w:rsidR="00110EC9" w:rsidRDefault="0011536A" w:rsidP="004B2BB6">
      <w:pPr>
        <w:pStyle w:val="Default"/>
        <w:spacing w:line="360" w:lineRule="auto"/>
        <w:ind w:firstLineChars="200" w:firstLine="446"/>
        <w:jc w:val="both"/>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（五）本项目不组织标前答疑会</w:t>
      </w:r>
      <w:r>
        <w:rPr>
          <w:rFonts w:ascii="Times New Roman" w:eastAsia="宋体" w:hAnsi="Times New Roman" w:cs="Times New Roman"/>
          <w:color w:val="000000" w:themeColor="text1"/>
        </w:rPr>
        <w:t>。</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七、网上应答时间</w:t>
      </w:r>
    </w:p>
    <w:p w:rsidR="00110EC9" w:rsidRPr="00F17CF0"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20</w:t>
      </w:r>
      <w:r w:rsidRPr="00F17CF0">
        <w:rPr>
          <w:rFonts w:ascii="Times New Roman" w:eastAsia="宋体" w:hAnsi="Times New Roman" w:cs="Times New Roman"/>
          <w:color w:val="auto"/>
        </w:rPr>
        <w:t>2</w:t>
      </w:r>
      <w:r w:rsidRPr="00F17CF0">
        <w:rPr>
          <w:rFonts w:ascii="Times New Roman" w:eastAsia="宋体" w:hAnsi="Times New Roman" w:cs="Times New Roman" w:hint="eastAsia"/>
          <w:color w:val="auto"/>
        </w:rPr>
        <w:t>2</w:t>
      </w:r>
      <w:r w:rsidRPr="00F17CF0">
        <w:rPr>
          <w:rFonts w:ascii="Times New Roman" w:eastAsia="宋体" w:hAnsi="Times New Roman" w:cs="Times New Roman"/>
          <w:color w:val="auto"/>
        </w:rPr>
        <w:t>年</w:t>
      </w:r>
      <w:r w:rsidR="00345CAD" w:rsidRPr="00F17CF0">
        <w:rPr>
          <w:rFonts w:ascii="Times New Roman" w:eastAsia="宋体" w:hAnsi="Times New Roman" w:cs="Times New Roman" w:hint="eastAsia"/>
          <w:color w:val="auto"/>
        </w:rPr>
        <w:t>10</w:t>
      </w:r>
      <w:r w:rsidRPr="00F17CF0">
        <w:rPr>
          <w:rFonts w:ascii="Times New Roman" w:eastAsia="宋体" w:hAnsi="Times New Roman" w:cs="Times New Roman"/>
          <w:color w:val="auto"/>
        </w:rPr>
        <w:t>月</w:t>
      </w:r>
      <w:r w:rsidR="00345CAD" w:rsidRPr="00F17CF0">
        <w:rPr>
          <w:rFonts w:ascii="Times New Roman" w:eastAsia="宋体" w:hAnsi="Times New Roman" w:cs="Times New Roman" w:hint="eastAsia"/>
          <w:color w:val="auto"/>
        </w:rPr>
        <w:t>20</w:t>
      </w:r>
      <w:r w:rsidRPr="00F17CF0">
        <w:rPr>
          <w:rFonts w:ascii="Times New Roman" w:eastAsia="宋体" w:hAnsi="Times New Roman" w:cs="Times New Roman"/>
          <w:color w:val="auto"/>
        </w:rPr>
        <w:t>日</w:t>
      </w:r>
      <w:r w:rsidRPr="00F17CF0">
        <w:rPr>
          <w:rFonts w:ascii="Times New Roman" w:eastAsia="宋体" w:hAnsi="Times New Roman" w:cs="Times New Roman"/>
          <w:color w:val="auto"/>
        </w:rPr>
        <w:t>9:00</w:t>
      </w:r>
      <w:r w:rsidRPr="00F17CF0">
        <w:rPr>
          <w:rFonts w:ascii="Times New Roman" w:eastAsia="宋体" w:hAnsi="Times New Roman" w:cs="Times New Roman"/>
          <w:color w:val="auto"/>
        </w:rPr>
        <w:t>至</w:t>
      </w:r>
      <w:r w:rsidRPr="00F17CF0">
        <w:rPr>
          <w:rFonts w:ascii="Times New Roman" w:eastAsia="宋体" w:hAnsi="Times New Roman" w:cs="Times New Roman"/>
          <w:color w:val="auto"/>
        </w:rPr>
        <w:t>202</w:t>
      </w:r>
      <w:r w:rsidRPr="00F17CF0">
        <w:rPr>
          <w:rFonts w:ascii="Times New Roman" w:eastAsia="宋体" w:hAnsi="Times New Roman" w:cs="Times New Roman" w:hint="eastAsia"/>
          <w:color w:val="auto"/>
        </w:rPr>
        <w:t>2</w:t>
      </w:r>
      <w:r w:rsidRPr="00F17CF0">
        <w:rPr>
          <w:rFonts w:ascii="Times New Roman" w:eastAsia="宋体" w:hAnsi="Times New Roman" w:cs="Times New Roman"/>
          <w:color w:val="auto"/>
        </w:rPr>
        <w:t>年</w:t>
      </w:r>
      <w:r w:rsidR="00345CAD" w:rsidRPr="00F17CF0">
        <w:rPr>
          <w:rFonts w:ascii="Times New Roman" w:eastAsia="宋体" w:hAnsi="Times New Roman" w:cs="Times New Roman" w:hint="eastAsia"/>
          <w:color w:val="auto"/>
        </w:rPr>
        <w:t>11</w:t>
      </w:r>
      <w:r w:rsidRPr="00F17CF0">
        <w:rPr>
          <w:rFonts w:ascii="Times New Roman" w:eastAsia="宋体" w:hAnsi="Times New Roman" w:cs="Times New Roman"/>
          <w:color w:val="auto"/>
        </w:rPr>
        <w:t>月</w:t>
      </w:r>
      <w:r w:rsidR="00345CAD" w:rsidRPr="00F17CF0">
        <w:rPr>
          <w:rFonts w:ascii="Times New Roman" w:eastAsia="宋体" w:hAnsi="Times New Roman" w:cs="Times New Roman" w:hint="eastAsia"/>
          <w:color w:val="auto"/>
        </w:rPr>
        <w:t>10</w:t>
      </w:r>
      <w:r w:rsidRPr="00F17CF0">
        <w:rPr>
          <w:rFonts w:ascii="Times New Roman" w:eastAsia="宋体" w:hAnsi="Times New Roman" w:cs="Times New Roman"/>
          <w:color w:val="auto"/>
        </w:rPr>
        <w:t>日</w:t>
      </w:r>
      <w:r w:rsidRPr="00F17CF0">
        <w:rPr>
          <w:rFonts w:ascii="Times New Roman" w:eastAsia="宋体" w:hAnsi="Times New Roman" w:cs="Times New Roman"/>
          <w:color w:val="auto"/>
        </w:rPr>
        <w:t>8:30</w:t>
      </w:r>
      <w:r w:rsidRPr="00F17CF0">
        <w:rPr>
          <w:rFonts w:ascii="Times New Roman" w:eastAsia="宋体" w:hAnsi="Times New Roman" w:cs="Times New Roman"/>
          <w:color w:val="auto"/>
        </w:rPr>
        <w:t>，使用天津市中环认证服务有限公司发出的</w:t>
      </w:r>
      <w:r w:rsidRPr="00F17CF0">
        <w:rPr>
          <w:rFonts w:ascii="Times New Roman" w:eastAsia="宋体" w:hAnsi="Times New Roman" w:cs="Times New Roman"/>
          <w:color w:val="auto"/>
        </w:rPr>
        <w:t>CA</w:t>
      </w:r>
      <w:r w:rsidRPr="00F17CF0">
        <w:rPr>
          <w:rFonts w:ascii="Times New Roman" w:eastAsia="宋体" w:hAnsi="Times New Roman" w:cs="Times New Roman"/>
          <w:color w:val="auto"/>
        </w:rPr>
        <w:t>数字证书（原天津市电子认证中心发出尚在有效期内的</w:t>
      </w:r>
      <w:r w:rsidRPr="00F17CF0">
        <w:rPr>
          <w:rFonts w:ascii="Times New Roman" w:eastAsia="宋体" w:hAnsi="Times New Roman" w:cs="Times New Roman"/>
          <w:color w:val="auto"/>
        </w:rPr>
        <w:t>CA</w:t>
      </w:r>
      <w:r w:rsidRPr="00F17CF0">
        <w:rPr>
          <w:rFonts w:ascii="Times New Roman" w:eastAsia="宋体" w:hAnsi="Times New Roman" w:cs="Times New Roman"/>
          <w:color w:val="auto"/>
        </w:rPr>
        <w:t>数字证书仍可使用）</w:t>
      </w:r>
      <w:r w:rsidRPr="00F17CF0">
        <w:rPr>
          <w:rFonts w:ascii="Times New Roman" w:eastAsia="宋体" w:hAnsi="Times New Roman" w:cs="Times New Roman" w:hint="eastAsia"/>
          <w:color w:val="auto"/>
        </w:rPr>
        <w:t>登陆天津市政府采购中心网（网址：</w:t>
      </w:r>
      <w:r w:rsidRPr="00F17CF0">
        <w:rPr>
          <w:rFonts w:ascii="Times New Roman" w:eastAsia="宋体" w:hAnsi="Times New Roman" w:cs="Times New Roman" w:hint="eastAsia"/>
          <w:color w:val="auto"/>
        </w:rPr>
        <w:t>http://tjgpc.zwfwb.tj.gov.cn</w:t>
      </w:r>
      <w:r w:rsidRPr="00F17CF0">
        <w:rPr>
          <w:rFonts w:ascii="Times New Roman" w:eastAsia="宋体" w:hAnsi="Times New Roman" w:cs="Times New Roman" w:hint="eastAsia"/>
          <w:color w:val="auto"/>
        </w:rPr>
        <w:t>）</w:t>
      </w:r>
      <w:r w:rsidRPr="00F17CF0">
        <w:rPr>
          <w:rFonts w:ascii="Times New Roman" w:eastAsia="宋体" w:hAnsi="Times New Roman" w:cs="Times New Roman" w:hint="eastAsia"/>
          <w:color w:val="auto"/>
        </w:rPr>
        <w:t>-</w:t>
      </w:r>
      <w:r w:rsidRPr="00F17CF0">
        <w:rPr>
          <w:rFonts w:ascii="Times New Roman" w:eastAsia="宋体" w:hAnsi="Times New Roman" w:cs="Times New Roman" w:hint="eastAsia"/>
          <w:color w:val="auto"/>
        </w:rPr>
        <w:t>“网上招投标”</w:t>
      </w:r>
      <w:r w:rsidRPr="00F17CF0">
        <w:rPr>
          <w:rFonts w:ascii="Times New Roman" w:eastAsia="宋体" w:hAnsi="Times New Roman" w:cs="Times New Roman" w:hint="eastAsia"/>
          <w:color w:val="auto"/>
        </w:rPr>
        <w:t>-</w:t>
      </w:r>
      <w:r w:rsidRPr="00F17CF0">
        <w:rPr>
          <w:rFonts w:ascii="Times New Roman" w:eastAsia="宋体" w:hAnsi="Times New Roman" w:cs="Times New Roman" w:hint="eastAsia"/>
          <w:color w:val="auto"/>
        </w:rPr>
        <w:t>“供应商登录”</w:t>
      </w:r>
      <w:r w:rsidRPr="00F17CF0">
        <w:rPr>
          <w:rFonts w:ascii="Times New Roman" w:eastAsia="宋体" w:hAnsi="Times New Roman" w:cs="Times New Roman" w:hint="eastAsia"/>
          <w:color w:val="auto"/>
        </w:rPr>
        <w:t>-</w:t>
      </w:r>
      <w:r w:rsidRPr="00F17CF0">
        <w:rPr>
          <w:rFonts w:ascii="Times New Roman" w:eastAsia="宋体" w:hAnsi="Times New Roman" w:cs="Times New Roman" w:hint="eastAsia"/>
          <w:color w:val="auto"/>
        </w:rPr>
        <w:t>“市级集采机构入口”</w:t>
      </w:r>
      <w:r w:rsidRPr="00F17CF0">
        <w:rPr>
          <w:rFonts w:ascii="Times New Roman" w:eastAsia="宋体" w:hAnsi="Times New Roman" w:cs="Times New Roman"/>
          <w:color w:val="auto"/>
        </w:rPr>
        <w:t>进行应答</w:t>
      </w:r>
      <w:r w:rsidRPr="00F17CF0">
        <w:rPr>
          <w:rFonts w:ascii="Times New Roman" w:eastAsia="宋体" w:hAnsi="Times New Roman" w:cs="Times New Roman" w:hint="eastAsia"/>
          <w:color w:val="auto"/>
        </w:rPr>
        <w:t>并提交</w:t>
      </w:r>
      <w:r w:rsidRPr="00F17CF0">
        <w:rPr>
          <w:rFonts w:ascii="Times New Roman" w:eastAsia="宋体" w:hAnsi="Times New Roman" w:cs="Times New Roman"/>
          <w:color w:val="auto"/>
        </w:rPr>
        <w:t>。</w:t>
      </w:r>
    </w:p>
    <w:p w:rsidR="00110EC9" w:rsidRPr="00F17CF0" w:rsidRDefault="0011536A" w:rsidP="004B2BB6">
      <w:pPr>
        <w:pStyle w:val="Default"/>
        <w:spacing w:line="360" w:lineRule="auto"/>
        <w:ind w:firstLineChars="200" w:firstLine="446"/>
        <w:rPr>
          <w:rFonts w:ascii="Times New Roman" w:eastAsia="宋体" w:hAnsi="Times New Roman" w:cs="Times New Roman"/>
          <w:color w:val="auto"/>
        </w:rPr>
      </w:pPr>
      <w:r w:rsidRPr="00F17CF0">
        <w:rPr>
          <w:rFonts w:ascii="Times New Roman" w:eastAsia="宋体" w:hAnsi="Times New Roman" w:cs="Times New Roman"/>
          <w:color w:val="auto"/>
        </w:rPr>
        <w:t>网上应答帮助链接：</w:t>
      </w:r>
      <w:r w:rsidRPr="00F17CF0">
        <w:rPr>
          <w:rFonts w:ascii="Times New Roman" w:eastAsia="宋体" w:hAnsi="Times New Roman" w:cs="Times New Roman"/>
          <w:color w:val="auto"/>
        </w:rPr>
        <w:t>http://tjgpc.zwfwb.tj.gov.cn/webInfo/getWebInfoListForwebInfoClass.do?fkWebInfoclassId=W008</w:t>
      </w:r>
    </w:p>
    <w:p w:rsidR="00110EC9" w:rsidRPr="00F17CF0" w:rsidRDefault="0011536A" w:rsidP="004B2BB6">
      <w:pPr>
        <w:pStyle w:val="Default"/>
        <w:spacing w:line="360" w:lineRule="auto"/>
        <w:ind w:firstLineChars="200" w:firstLine="446"/>
        <w:jc w:val="both"/>
        <w:rPr>
          <w:rFonts w:ascii="Times New Roman" w:eastAsia="宋体" w:hAnsi="Times New Roman" w:cs="Times New Roman"/>
          <w:color w:val="auto"/>
        </w:rPr>
      </w:pPr>
      <w:r w:rsidRPr="00F17CF0">
        <w:rPr>
          <w:rFonts w:ascii="Times New Roman" w:eastAsia="宋体" w:hAnsi="Times New Roman" w:cs="Times New Roman"/>
          <w:color w:val="auto"/>
        </w:rPr>
        <w:t>八、投标</w:t>
      </w:r>
      <w:r w:rsidRPr="00F17CF0">
        <w:rPr>
          <w:rFonts w:ascii="Times New Roman" w:eastAsia="宋体" w:hAnsi="Times New Roman" w:cs="Times New Roman" w:hint="eastAsia"/>
          <w:color w:val="auto"/>
        </w:rPr>
        <w:t>截止</w:t>
      </w:r>
      <w:r w:rsidRPr="00F17CF0">
        <w:rPr>
          <w:rFonts w:ascii="Times New Roman" w:eastAsia="宋体" w:hAnsi="Times New Roman" w:cs="Times New Roman"/>
          <w:color w:val="auto"/>
        </w:rPr>
        <w:t>时间</w:t>
      </w:r>
      <w:r w:rsidRPr="00F17CF0">
        <w:rPr>
          <w:rFonts w:ascii="Times New Roman" w:eastAsia="宋体" w:hAnsi="Times New Roman" w:cs="Times New Roman" w:hint="eastAsia"/>
          <w:color w:val="auto"/>
        </w:rPr>
        <w:t>及方式</w:t>
      </w:r>
    </w:p>
    <w:p w:rsidR="00110EC9" w:rsidRPr="00F17CF0" w:rsidRDefault="0011536A" w:rsidP="004B2BB6">
      <w:pPr>
        <w:pStyle w:val="Default"/>
        <w:spacing w:line="360" w:lineRule="auto"/>
        <w:ind w:firstLineChars="200" w:firstLine="446"/>
        <w:jc w:val="both"/>
        <w:rPr>
          <w:rFonts w:ascii="Times New Roman" w:eastAsia="宋体" w:hAnsi="Times New Roman" w:cs="Times New Roman"/>
          <w:color w:val="auto"/>
        </w:rPr>
      </w:pPr>
      <w:r w:rsidRPr="00F17CF0">
        <w:rPr>
          <w:rFonts w:ascii="Times New Roman" w:eastAsia="宋体" w:hAnsi="Times New Roman" w:cs="Times New Roman"/>
          <w:color w:val="auto"/>
        </w:rPr>
        <w:t>（一）投标</w:t>
      </w:r>
      <w:r w:rsidRPr="00F17CF0">
        <w:rPr>
          <w:rFonts w:ascii="Times New Roman" w:eastAsia="宋体" w:hAnsi="Times New Roman" w:cs="Times New Roman" w:hint="eastAsia"/>
          <w:color w:val="auto"/>
        </w:rPr>
        <w:t>截止</w:t>
      </w:r>
      <w:r w:rsidRPr="00F17CF0">
        <w:rPr>
          <w:rFonts w:ascii="Times New Roman" w:eastAsia="宋体" w:hAnsi="Times New Roman" w:cs="Times New Roman"/>
          <w:color w:val="auto"/>
        </w:rPr>
        <w:t>时间：</w:t>
      </w:r>
      <w:r w:rsidRPr="00F17CF0">
        <w:rPr>
          <w:rFonts w:ascii="Times New Roman" w:eastAsia="宋体" w:hAnsi="Times New Roman" w:cs="Times New Roman"/>
          <w:color w:val="auto"/>
        </w:rPr>
        <w:t>202</w:t>
      </w:r>
      <w:r w:rsidRPr="00F17CF0">
        <w:rPr>
          <w:rFonts w:ascii="Times New Roman" w:eastAsia="宋体" w:hAnsi="Times New Roman" w:cs="Times New Roman" w:hint="eastAsia"/>
          <w:color w:val="auto"/>
        </w:rPr>
        <w:t>2</w:t>
      </w:r>
      <w:r w:rsidRPr="00F17CF0">
        <w:rPr>
          <w:rFonts w:ascii="Times New Roman" w:eastAsia="宋体" w:hAnsi="Times New Roman" w:cs="Times New Roman"/>
          <w:color w:val="auto"/>
        </w:rPr>
        <w:t>年</w:t>
      </w:r>
      <w:r w:rsidR="00345CAD" w:rsidRPr="00F17CF0">
        <w:rPr>
          <w:rFonts w:ascii="Times New Roman" w:eastAsia="宋体" w:hAnsi="Times New Roman" w:cs="Times New Roman" w:hint="eastAsia"/>
          <w:color w:val="auto"/>
        </w:rPr>
        <w:t>11</w:t>
      </w:r>
      <w:r w:rsidRPr="00F17CF0">
        <w:rPr>
          <w:rFonts w:ascii="Times New Roman" w:eastAsia="宋体" w:hAnsi="Times New Roman" w:cs="Times New Roman"/>
          <w:color w:val="auto"/>
        </w:rPr>
        <w:t>月</w:t>
      </w:r>
      <w:r w:rsidR="00345CAD" w:rsidRPr="00F17CF0">
        <w:rPr>
          <w:rFonts w:ascii="Times New Roman" w:eastAsia="宋体" w:hAnsi="Times New Roman" w:cs="Times New Roman" w:hint="eastAsia"/>
          <w:color w:val="auto"/>
        </w:rPr>
        <w:t>10</w:t>
      </w:r>
      <w:r w:rsidRPr="00F17CF0">
        <w:rPr>
          <w:rFonts w:ascii="Times New Roman" w:eastAsia="宋体" w:hAnsi="Times New Roman" w:cs="Times New Roman"/>
          <w:color w:val="auto"/>
        </w:rPr>
        <w:t>日</w:t>
      </w:r>
      <w:r w:rsidRPr="00F17CF0">
        <w:rPr>
          <w:rFonts w:ascii="Times New Roman" w:eastAsia="宋体" w:hAnsi="Times New Roman" w:cs="Times New Roman"/>
          <w:color w:val="auto"/>
        </w:rPr>
        <w:t>8:30</w:t>
      </w:r>
      <w:r w:rsidRPr="00F17CF0">
        <w:rPr>
          <w:rFonts w:ascii="Times New Roman" w:eastAsia="宋体" w:hAnsi="Times New Roman" w:cs="Times New Roman" w:hint="eastAsia"/>
          <w:color w:val="auto"/>
          <w:szCs w:val="21"/>
        </w:rPr>
        <w:t>。</w:t>
      </w:r>
      <w:r w:rsidRPr="00F17CF0">
        <w:rPr>
          <w:rFonts w:ascii="Times New Roman" w:eastAsia="宋体" w:hAnsi="Times New Roman" w:cs="Times New Roman"/>
          <w:color w:val="auto"/>
        </w:rPr>
        <w:t>投标截止时间前</w:t>
      </w:r>
      <w:r w:rsidRPr="00F17CF0">
        <w:rPr>
          <w:rFonts w:ascii="Times New Roman" w:eastAsia="宋体" w:hAnsi="Times New Roman" w:cs="Times New Roman" w:hint="eastAsia"/>
          <w:color w:val="auto"/>
        </w:rPr>
        <w:t>提交网上应答并上传加盖投标人电子签章的</w:t>
      </w:r>
      <w:r w:rsidRPr="00F17CF0">
        <w:rPr>
          <w:rFonts w:ascii="Times New Roman" w:eastAsia="宋体" w:hAnsi="Times New Roman" w:cs="Times New Roman" w:hint="eastAsia"/>
          <w:color w:val="auto"/>
        </w:rPr>
        <w:t>PDF</w:t>
      </w:r>
      <w:r w:rsidRPr="00F17CF0">
        <w:rPr>
          <w:rFonts w:ascii="Times New Roman" w:eastAsia="宋体" w:hAnsi="Times New Roman" w:cs="Times New Roman" w:hint="eastAsia"/>
          <w:color w:val="auto"/>
        </w:rPr>
        <w:t>格式电子投标文件（以通过电子签章客户端软件</w:t>
      </w:r>
      <w:r w:rsidRPr="00F17CF0">
        <w:rPr>
          <w:rFonts w:ascii="Times New Roman" w:eastAsia="宋体" w:hAnsi="Times New Roman" w:cs="Times New Roman" w:hint="eastAsia"/>
          <w:color w:val="auto"/>
        </w:rPr>
        <w:t>winaip</w:t>
      </w:r>
      <w:r w:rsidRPr="00F17CF0">
        <w:rPr>
          <w:rFonts w:ascii="Times New Roman" w:eastAsia="宋体" w:hAnsi="Times New Roman" w:cs="Times New Roman" w:hint="eastAsia"/>
          <w:color w:val="auto"/>
        </w:rPr>
        <w:t>正确读取签章信息为准）</w:t>
      </w:r>
      <w:r w:rsidRPr="00F17CF0">
        <w:rPr>
          <w:rFonts w:ascii="Times New Roman" w:eastAsia="宋体" w:hAnsi="Times New Roman" w:cs="Times New Roman"/>
          <w:color w:val="auto"/>
        </w:rPr>
        <w:t>方为有效投标。</w:t>
      </w:r>
    </w:p>
    <w:p w:rsidR="00110EC9" w:rsidRPr="00F17CF0" w:rsidRDefault="0011536A" w:rsidP="004B2BB6">
      <w:pPr>
        <w:pStyle w:val="Default"/>
        <w:spacing w:line="360" w:lineRule="auto"/>
        <w:ind w:firstLineChars="200" w:firstLine="446"/>
        <w:jc w:val="both"/>
        <w:rPr>
          <w:rFonts w:ascii="Times New Roman" w:eastAsia="宋体" w:hAnsi="Times New Roman" w:cs="Times New Roman"/>
          <w:color w:val="auto"/>
        </w:rPr>
      </w:pPr>
      <w:r w:rsidRPr="00F17CF0">
        <w:rPr>
          <w:rFonts w:ascii="Times New Roman" w:eastAsia="宋体" w:hAnsi="Times New Roman" w:cs="Times New Roman"/>
          <w:color w:val="auto"/>
        </w:rPr>
        <w:t>（二）投标</w:t>
      </w:r>
      <w:r w:rsidRPr="00F17CF0">
        <w:rPr>
          <w:rFonts w:ascii="Times New Roman" w:eastAsia="宋体" w:hAnsi="Times New Roman" w:cs="Times New Roman" w:hint="eastAsia"/>
          <w:color w:val="auto"/>
        </w:rPr>
        <w:t>方式</w:t>
      </w:r>
      <w:r w:rsidRPr="00F17CF0">
        <w:rPr>
          <w:rFonts w:ascii="Times New Roman" w:eastAsia="宋体" w:hAnsi="Times New Roman" w:cs="Times New Roman"/>
          <w:color w:val="auto"/>
        </w:rPr>
        <w:t>：本项目投标采用网上电子投标方式，投标人须于投标截止时间前使用天津市中环认证服务有限公司发出的</w:t>
      </w:r>
      <w:r w:rsidRPr="00F17CF0">
        <w:rPr>
          <w:rFonts w:ascii="Times New Roman" w:eastAsia="宋体" w:hAnsi="Times New Roman" w:cs="Times New Roman"/>
          <w:color w:val="auto"/>
        </w:rPr>
        <w:t>CA</w:t>
      </w:r>
      <w:r w:rsidRPr="00F17CF0">
        <w:rPr>
          <w:rFonts w:ascii="Times New Roman" w:eastAsia="宋体" w:hAnsi="Times New Roman" w:cs="Times New Roman"/>
          <w:color w:val="auto"/>
        </w:rPr>
        <w:t>数字证书（原天津市电子认证中心发出尚在有效期内的</w:t>
      </w:r>
      <w:r w:rsidRPr="00F17CF0">
        <w:rPr>
          <w:rFonts w:ascii="Times New Roman" w:eastAsia="宋体" w:hAnsi="Times New Roman" w:cs="Times New Roman"/>
          <w:color w:val="auto"/>
        </w:rPr>
        <w:t>CA</w:t>
      </w:r>
      <w:r w:rsidRPr="00F17CF0">
        <w:rPr>
          <w:rFonts w:ascii="Times New Roman" w:eastAsia="宋体" w:hAnsi="Times New Roman" w:cs="Times New Roman"/>
          <w:color w:val="auto"/>
        </w:rPr>
        <w:t>数字证书仍可使用）登陆</w:t>
      </w:r>
      <w:r w:rsidRPr="00F17CF0">
        <w:rPr>
          <w:rFonts w:ascii="Times New Roman" w:eastAsia="宋体" w:hAnsi="Times New Roman" w:cs="Times New Roman" w:hint="eastAsia"/>
          <w:color w:val="auto"/>
        </w:rPr>
        <w:t>天津市政府采购中心网（网址：</w:t>
      </w:r>
      <w:r w:rsidRPr="00F17CF0">
        <w:rPr>
          <w:rFonts w:ascii="Times New Roman" w:eastAsia="宋体" w:hAnsi="Times New Roman" w:cs="Times New Roman" w:hint="eastAsia"/>
          <w:color w:val="auto"/>
        </w:rPr>
        <w:t>http://tjgpc.zwfwb.tj.gov.cn</w:t>
      </w:r>
      <w:r w:rsidRPr="00F17CF0">
        <w:rPr>
          <w:rFonts w:ascii="Times New Roman" w:eastAsia="宋体" w:hAnsi="Times New Roman" w:cs="Times New Roman" w:hint="eastAsia"/>
          <w:color w:val="auto"/>
        </w:rPr>
        <w:t>）</w:t>
      </w:r>
      <w:r w:rsidRPr="00F17CF0">
        <w:rPr>
          <w:rFonts w:ascii="Times New Roman" w:eastAsia="宋体" w:hAnsi="Times New Roman" w:cs="Times New Roman" w:hint="eastAsia"/>
          <w:color w:val="auto"/>
        </w:rPr>
        <w:t>-</w:t>
      </w:r>
      <w:r w:rsidRPr="00F17CF0">
        <w:rPr>
          <w:rFonts w:ascii="Times New Roman" w:eastAsia="宋体" w:hAnsi="Times New Roman" w:cs="Times New Roman" w:hint="eastAsia"/>
          <w:color w:val="auto"/>
        </w:rPr>
        <w:t>“网上招投标”</w:t>
      </w:r>
      <w:r w:rsidRPr="00F17CF0">
        <w:rPr>
          <w:rFonts w:ascii="Times New Roman" w:eastAsia="宋体" w:hAnsi="Times New Roman" w:cs="Times New Roman" w:hint="eastAsia"/>
          <w:color w:val="auto"/>
        </w:rPr>
        <w:t>-</w:t>
      </w:r>
      <w:r w:rsidRPr="00F17CF0">
        <w:rPr>
          <w:rFonts w:ascii="Times New Roman" w:eastAsia="宋体" w:hAnsi="Times New Roman" w:cs="Times New Roman" w:hint="eastAsia"/>
          <w:color w:val="auto"/>
        </w:rPr>
        <w:t>“供应商登录”</w:t>
      </w:r>
      <w:r w:rsidRPr="00F17CF0">
        <w:rPr>
          <w:rFonts w:ascii="Times New Roman" w:eastAsia="宋体" w:hAnsi="Times New Roman" w:cs="Times New Roman" w:hint="eastAsia"/>
          <w:color w:val="auto"/>
        </w:rPr>
        <w:t>-</w:t>
      </w:r>
      <w:r w:rsidRPr="00F17CF0">
        <w:rPr>
          <w:rFonts w:ascii="Times New Roman" w:eastAsia="宋体" w:hAnsi="Times New Roman" w:cs="Times New Roman" w:hint="eastAsia"/>
          <w:color w:val="auto"/>
        </w:rPr>
        <w:t>“市级集采机构入口”提交网上应答并上传加盖投标人电子签章的</w:t>
      </w:r>
      <w:r w:rsidRPr="00F17CF0">
        <w:rPr>
          <w:rFonts w:ascii="Times New Roman" w:eastAsia="宋体" w:hAnsi="Times New Roman" w:cs="Times New Roman" w:hint="eastAsia"/>
          <w:color w:val="auto"/>
        </w:rPr>
        <w:t>PDF</w:t>
      </w:r>
      <w:r w:rsidRPr="00F17CF0">
        <w:rPr>
          <w:rFonts w:ascii="Times New Roman" w:eastAsia="宋体" w:hAnsi="Times New Roman" w:cs="Times New Roman" w:hint="eastAsia"/>
          <w:color w:val="auto"/>
        </w:rPr>
        <w:t>格式电子投标文件（以通过电子签章客户端软件</w:t>
      </w:r>
      <w:r w:rsidRPr="00F17CF0">
        <w:rPr>
          <w:rFonts w:ascii="Times New Roman" w:eastAsia="宋体" w:hAnsi="Times New Roman" w:cs="Times New Roman" w:hint="eastAsia"/>
          <w:color w:val="auto"/>
        </w:rPr>
        <w:t>winaip</w:t>
      </w:r>
      <w:r w:rsidRPr="00F17CF0">
        <w:rPr>
          <w:rFonts w:ascii="Times New Roman" w:eastAsia="宋体" w:hAnsi="Times New Roman" w:cs="Times New Roman" w:hint="eastAsia"/>
          <w:color w:val="auto"/>
        </w:rPr>
        <w:t>正确读取签章信息为准）。</w:t>
      </w:r>
    </w:p>
    <w:p w:rsidR="00110EC9" w:rsidRPr="00F17CF0" w:rsidRDefault="0011536A" w:rsidP="004B2BB6">
      <w:pPr>
        <w:pStyle w:val="Default"/>
        <w:spacing w:line="360" w:lineRule="auto"/>
        <w:ind w:firstLineChars="200" w:firstLine="446"/>
        <w:jc w:val="both"/>
        <w:rPr>
          <w:rFonts w:ascii="Times New Roman" w:eastAsia="宋体" w:hAnsi="Times New Roman" w:cs="Times New Roman"/>
          <w:color w:val="auto"/>
        </w:rPr>
      </w:pPr>
      <w:r w:rsidRPr="00F17CF0">
        <w:rPr>
          <w:rFonts w:ascii="Times New Roman" w:eastAsia="宋体" w:hAnsi="Times New Roman" w:cs="Times New Roman" w:hint="eastAsia"/>
          <w:color w:val="auto"/>
        </w:rPr>
        <w:t>九</w:t>
      </w:r>
      <w:r w:rsidRPr="00F17CF0">
        <w:rPr>
          <w:rFonts w:ascii="Times New Roman" w:eastAsia="宋体" w:hAnsi="Times New Roman" w:cs="Times New Roman"/>
          <w:color w:val="auto"/>
        </w:rPr>
        <w:t>、开标时间及方式</w:t>
      </w:r>
    </w:p>
    <w:p w:rsidR="00110EC9" w:rsidRPr="00F17CF0" w:rsidRDefault="0011536A" w:rsidP="004B2BB6">
      <w:pPr>
        <w:pStyle w:val="Default"/>
        <w:spacing w:line="360" w:lineRule="auto"/>
        <w:ind w:firstLineChars="200" w:firstLine="446"/>
        <w:jc w:val="both"/>
        <w:rPr>
          <w:rFonts w:ascii="Times New Roman" w:eastAsia="宋体" w:hAnsi="Times New Roman" w:cs="Times New Roman"/>
          <w:color w:val="auto"/>
        </w:rPr>
      </w:pPr>
      <w:r w:rsidRPr="00F17CF0">
        <w:rPr>
          <w:rFonts w:ascii="Times New Roman" w:eastAsia="宋体" w:hAnsi="Times New Roman" w:cs="Times New Roman"/>
          <w:color w:val="auto"/>
        </w:rPr>
        <w:t>（一）开标解密时间：</w:t>
      </w:r>
      <w:r w:rsidRPr="00F17CF0">
        <w:rPr>
          <w:rFonts w:ascii="Times New Roman" w:eastAsia="宋体" w:hAnsi="Times New Roman" w:cs="Times New Roman"/>
          <w:color w:val="auto"/>
        </w:rPr>
        <w:t>202</w:t>
      </w:r>
      <w:r w:rsidRPr="00F17CF0">
        <w:rPr>
          <w:rFonts w:ascii="Times New Roman" w:eastAsia="宋体" w:hAnsi="Times New Roman" w:cs="Times New Roman" w:hint="eastAsia"/>
          <w:color w:val="auto"/>
        </w:rPr>
        <w:t>2</w:t>
      </w:r>
      <w:r w:rsidRPr="00F17CF0">
        <w:rPr>
          <w:rFonts w:ascii="Times New Roman" w:eastAsia="宋体" w:hAnsi="Times New Roman" w:cs="Times New Roman"/>
          <w:color w:val="auto"/>
        </w:rPr>
        <w:t>年</w:t>
      </w:r>
      <w:r w:rsidR="00345CAD" w:rsidRPr="00F17CF0">
        <w:rPr>
          <w:rFonts w:ascii="Times New Roman" w:eastAsia="宋体" w:hAnsi="Times New Roman" w:cs="Times New Roman" w:hint="eastAsia"/>
          <w:color w:val="auto"/>
        </w:rPr>
        <w:t>11</w:t>
      </w:r>
      <w:r w:rsidRPr="00F17CF0">
        <w:rPr>
          <w:rFonts w:ascii="Times New Roman" w:eastAsia="宋体" w:hAnsi="Times New Roman" w:cs="Times New Roman"/>
          <w:color w:val="auto"/>
        </w:rPr>
        <w:t>月</w:t>
      </w:r>
      <w:r w:rsidR="00345CAD" w:rsidRPr="00F17CF0">
        <w:rPr>
          <w:rFonts w:ascii="Times New Roman" w:eastAsia="宋体" w:hAnsi="Times New Roman" w:cs="Times New Roman" w:hint="eastAsia"/>
          <w:color w:val="auto"/>
        </w:rPr>
        <w:t>10</w:t>
      </w:r>
      <w:r w:rsidRPr="00F17CF0">
        <w:rPr>
          <w:rFonts w:ascii="Times New Roman" w:eastAsia="宋体" w:hAnsi="Times New Roman" w:cs="Times New Roman"/>
          <w:color w:val="auto"/>
        </w:rPr>
        <w:t>日</w:t>
      </w:r>
      <w:r w:rsidRPr="00F17CF0">
        <w:rPr>
          <w:rFonts w:ascii="Times New Roman" w:eastAsia="宋体" w:hAnsi="Times New Roman" w:cs="Times New Roman"/>
          <w:color w:val="auto"/>
        </w:rPr>
        <w:t>8:30</w:t>
      </w:r>
      <w:r w:rsidRPr="00F17CF0">
        <w:rPr>
          <w:rFonts w:ascii="Times New Roman" w:eastAsia="宋体" w:hAnsi="Times New Roman" w:cs="Times New Roman"/>
          <w:color w:val="auto"/>
        </w:rPr>
        <w:t>至</w:t>
      </w:r>
      <w:r>
        <w:rPr>
          <w:rFonts w:ascii="Times New Roman" w:eastAsia="宋体" w:hAnsi="Times New Roman" w:cs="Times New Roman"/>
          <w:color w:val="auto"/>
        </w:rPr>
        <w:t>9:</w:t>
      </w:r>
      <w:r>
        <w:rPr>
          <w:rFonts w:ascii="Times New Roman" w:eastAsia="宋体" w:hAnsi="Times New Roman" w:cs="Times New Roman" w:hint="eastAsia"/>
          <w:color w:val="auto"/>
        </w:rPr>
        <w:t>30</w:t>
      </w:r>
      <w:r>
        <w:rPr>
          <w:rFonts w:ascii="Times New Roman" w:eastAsia="宋体" w:hAnsi="Times New Roman" w:cs="Times New Roman"/>
          <w:color w:val="auto"/>
        </w:rPr>
        <w:t>完成开标解密的投标为有效投标。</w:t>
      </w:r>
    </w:p>
    <w:p w:rsidR="00110EC9" w:rsidRPr="00F17CF0" w:rsidRDefault="0011536A" w:rsidP="004B2BB6">
      <w:pPr>
        <w:pStyle w:val="Default"/>
        <w:spacing w:line="360" w:lineRule="auto"/>
        <w:ind w:firstLineChars="200" w:firstLine="446"/>
        <w:jc w:val="both"/>
        <w:rPr>
          <w:rFonts w:ascii="Times New Roman" w:eastAsia="宋体" w:hAnsi="Times New Roman" w:cs="Times New Roman"/>
          <w:color w:val="auto"/>
        </w:rPr>
      </w:pPr>
      <w:r w:rsidRPr="00F17CF0">
        <w:rPr>
          <w:rFonts w:ascii="Times New Roman" w:eastAsia="宋体" w:hAnsi="Times New Roman" w:cs="Times New Roman"/>
          <w:color w:val="auto"/>
        </w:rPr>
        <w:lastRenderedPageBreak/>
        <w:t>（二）开标</w:t>
      </w:r>
      <w:r w:rsidRPr="00F17CF0">
        <w:rPr>
          <w:rFonts w:ascii="Times New Roman" w:eastAsia="宋体" w:hAnsi="Times New Roman" w:cs="Times New Roman" w:hint="eastAsia"/>
          <w:color w:val="auto"/>
        </w:rPr>
        <w:t>解密方式</w:t>
      </w:r>
      <w:r w:rsidRPr="00F17CF0">
        <w:rPr>
          <w:rFonts w:ascii="Times New Roman" w:eastAsia="宋体" w:hAnsi="Times New Roman" w:cs="Times New Roman"/>
          <w:color w:val="auto"/>
        </w:rPr>
        <w:t>：本项目采用网上开标方式，投标人须于</w:t>
      </w:r>
      <w:r w:rsidRPr="00F17CF0">
        <w:rPr>
          <w:rFonts w:ascii="Times New Roman" w:eastAsia="宋体" w:hAnsi="Times New Roman" w:cs="Times New Roman" w:hint="eastAsia"/>
          <w:color w:val="auto"/>
        </w:rPr>
        <w:t>规定时间</w:t>
      </w:r>
      <w:r w:rsidRPr="00F17CF0">
        <w:rPr>
          <w:rFonts w:ascii="Times New Roman" w:eastAsia="宋体" w:hAnsi="Times New Roman" w:cs="Times New Roman"/>
          <w:color w:val="auto"/>
        </w:rPr>
        <w:t>内使用天津市中环认证服务有限公司发出的</w:t>
      </w:r>
      <w:r w:rsidRPr="00F17CF0">
        <w:rPr>
          <w:rFonts w:ascii="Times New Roman" w:eastAsia="宋体" w:hAnsi="Times New Roman" w:cs="Times New Roman"/>
          <w:color w:val="auto"/>
        </w:rPr>
        <w:t>CA</w:t>
      </w:r>
      <w:r w:rsidRPr="00F17CF0">
        <w:rPr>
          <w:rFonts w:ascii="Times New Roman" w:eastAsia="宋体" w:hAnsi="Times New Roman" w:cs="Times New Roman"/>
          <w:color w:val="auto"/>
        </w:rPr>
        <w:t>数字证书（原天津市电子认证中心发出尚在有效期内的</w:t>
      </w:r>
      <w:r w:rsidRPr="00F17CF0">
        <w:rPr>
          <w:rFonts w:ascii="Times New Roman" w:eastAsia="宋体" w:hAnsi="Times New Roman" w:cs="Times New Roman"/>
          <w:color w:val="auto"/>
        </w:rPr>
        <w:t>CA</w:t>
      </w:r>
      <w:r w:rsidRPr="00F17CF0">
        <w:rPr>
          <w:rFonts w:ascii="Times New Roman" w:eastAsia="宋体" w:hAnsi="Times New Roman" w:cs="Times New Roman"/>
          <w:color w:val="auto"/>
        </w:rPr>
        <w:t>数字证书仍可使用）</w:t>
      </w:r>
      <w:r w:rsidRPr="00F17CF0">
        <w:rPr>
          <w:rFonts w:ascii="Times New Roman" w:eastAsia="宋体" w:hAnsi="Times New Roman" w:cs="Times New Roman" w:hint="eastAsia"/>
          <w:color w:val="auto"/>
        </w:rPr>
        <w:t>登陆天津市政府采购中心网（网址：</w:t>
      </w:r>
      <w:r w:rsidRPr="00F17CF0">
        <w:rPr>
          <w:rFonts w:ascii="Times New Roman" w:eastAsia="宋体" w:hAnsi="Times New Roman" w:cs="Times New Roman" w:hint="eastAsia"/>
          <w:color w:val="auto"/>
        </w:rPr>
        <w:t>http://tjgpc.zwfwb.tj.gov.cn</w:t>
      </w:r>
      <w:r w:rsidRPr="00F17CF0">
        <w:rPr>
          <w:rFonts w:ascii="Times New Roman" w:eastAsia="宋体" w:hAnsi="Times New Roman" w:cs="Times New Roman" w:hint="eastAsia"/>
          <w:color w:val="auto"/>
        </w:rPr>
        <w:t>）</w:t>
      </w:r>
      <w:r w:rsidRPr="00F17CF0">
        <w:rPr>
          <w:rFonts w:ascii="Times New Roman" w:eastAsia="宋体" w:hAnsi="Times New Roman" w:cs="Times New Roman" w:hint="eastAsia"/>
          <w:color w:val="auto"/>
        </w:rPr>
        <w:t>-</w:t>
      </w:r>
      <w:r w:rsidRPr="00F17CF0">
        <w:rPr>
          <w:rFonts w:ascii="Times New Roman" w:eastAsia="宋体" w:hAnsi="Times New Roman" w:cs="Times New Roman" w:hint="eastAsia"/>
          <w:color w:val="auto"/>
        </w:rPr>
        <w:t>“网上招投标”</w:t>
      </w:r>
      <w:r w:rsidRPr="00F17CF0">
        <w:rPr>
          <w:rFonts w:ascii="Times New Roman" w:eastAsia="宋体" w:hAnsi="Times New Roman" w:cs="Times New Roman" w:hint="eastAsia"/>
          <w:color w:val="auto"/>
        </w:rPr>
        <w:t>-</w:t>
      </w:r>
      <w:r w:rsidRPr="00F17CF0">
        <w:rPr>
          <w:rFonts w:ascii="Times New Roman" w:eastAsia="宋体" w:hAnsi="Times New Roman" w:cs="Times New Roman" w:hint="eastAsia"/>
          <w:color w:val="auto"/>
        </w:rPr>
        <w:t>“供应商登录”</w:t>
      </w:r>
      <w:r w:rsidRPr="00F17CF0">
        <w:rPr>
          <w:rFonts w:ascii="Times New Roman" w:eastAsia="宋体" w:hAnsi="Times New Roman" w:cs="Times New Roman" w:hint="eastAsia"/>
          <w:color w:val="auto"/>
        </w:rPr>
        <w:t>-</w:t>
      </w:r>
      <w:r w:rsidRPr="00F17CF0">
        <w:rPr>
          <w:rFonts w:ascii="Times New Roman" w:eastAsia="宋体" w:hAnsi="Times New Roman" w:cs="Times New Roman" w:hint="eastAsia"/>
          <w:color w:val="auto"/>
        </w:rPr>
        <w:t>“市级集采机构入口”</w:t>
      </w:r>
      <w:r w:rsidRPr="00F17CF0">
        <w:rPr>
          <w:rFonts w:ascii="Times New Roman" w:eastAsia="宋体" w:hAnsi="Times New Roman" w:cs="Times New Roman"/>
          <w:color w:val="auto"/>
        </w:rPr>
        <w:t>完成开标解密。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sidRPr="00F17CF0">
        <w:rPr>
          <w:rFonts w:ascii="Times New Roman" w:eastAsia="宋体" w:hAnsi="Times New Roman" w:cs="Times New Roman"/>
          <w:color w:val="auto"/>
        </w:rPr>
        <w:t>（三）网上开标公示时间：</w:t>
      </w:r>
      <w:r w:rsidRPr="00F17CF0">
        <w:rPr>
          <w:rFonts w:ascii="Times New Roman" w:eastAsia="宋体" w:hAnsi="Times New Roman" w:cs="Times New Roman"/>
          <w:color w:val="auto"/>
        </w:rPr>
        <w:t>202</w:t>
      </w:r>
      <w:r w:rsidRPr="00F17CF0">
        <w:rPr>
          <w:rFonts w:ascii="Times New Roman" w:eastAsia="宋体" w:hAnsi="Times New Roman" w:cs="Times New Roman" w:hint="eastAsia"/>
          <w:color w:val="auto"/>
        </w:rPr>
        <w:t>2</w:t>
      </w:r>
      <w:r w:rsidRPr="00F17CF0">
        <w:rPr>
          <w:rFonts w:ascii="Times New Roman" w:eastAsia="宋体" w:hAnsi="Times New Roman" w:cs="Times New Roman"/>
          <w:color w:val="auto"/>
        </w:rPr>
        <w:t>年</w:t>
      </w:r>
      <w:r w:rsidR="00345CAD" w:rsidRPr="00F17CF0">
        <w:rPr>
          <w:rFonts w:ascii="Times New Roman" w:eastAsia="宋体" w:hAnsi="Times New Roman" w:cs="Times New Roman" w:hint="eastAsia"/>
          <w:color w:val="auto"/>
        </w:rPr>
        <w:t>11</w:t>
      </w:r>
      <w:r w:rsidRPr="00F17CF0">
        <w:rPr>
          <w:rFonts w:ascii="Times New Roman" w:eastAsia="宋体" w:hAnsi="Times New Roman" w:cs="Times New Roman"/>
          <w:color w:val="auto"/>
        </w:rPr>
        <w:t>月</w:t>
      </w:r>
      <w:r w:rsidR="00345CAD" w:rsidRPr="00F17CF0">
        <w:rPr>
          <w:rFonts w:ascii="Times New Roman" w:eastAsia="宋体" w:hAnsi="Times New Roman" w:cs="Times New Roman" w:hint="eastAsia"/>
          <w:color w:val="auto"/>
        </w:rPr>
        <w:t>10</w:t>
      </w:r>
      <w:r w:rsidRPr="00F17CF0">
        <w:rPr>
          <w:rFonts w:ascii="Times New Roman" w:eastAsia="宋体" w:hAnsi="Times New Roman" w:cs="Times New Roman"/>
          <w:color w:val="auto"/>
        </w:rPr>
        <w:t>日</w:t>
      </w:r>
      <w:r w:rsidRPr="00F17CF0">
        <w:rPr>
          <w:rFonts w:ascii="Times New Roman" w:eastAsia="宋体" w:hAnsi="Times New Roman" w:cs="Times New Roman"/>
          <w:color w:val="auto"/>
        </w:rPr>
        <w:t>9:</w:t>
      </w:r>
      <w:r w:rsidRPr="00F17CF0">
        <w:rPr>
          <w:rFonts w:ascii="Times New Roman" w:eastAsia="宋体" w:hAnsi="Times New Roman" w:cs="Times New Roman" w:hint="eastAsia"/>
          <w:color w:val="auto"/>
        </w:rPr>
        <w:t>30</w:t>
      </w:r>
      <w:r w:rsidRPr="00F17CF0">
        <w:rPr>
          <w:rFonts w:ascii="Times New Roman" w:eastAsia="宋体" w:hAnsi="Times New Roman" w:cs="Times New Roman"/>
          <w:color w:val="auto"/>
        </w:rPr>
        <w:t>至</w:t>
      </w:r>
      <w:r w:rsidRPr="00F17CF0">
        <w:rPr>
          <w:rFonts w:ascii="Times New Roman" w:eastAsia="宋体" w:hAnsi="Times New Roman" w:cs="Times New Roman"/>
          <w:color w:val="auto"/>
        </w:rPr>
        <w:t>12:00</w:t>
      </w:r>
      <w:r w:rsidRPr="00F17CF0">
        <w:rPr>
          <w:rFonts w:ascii="Times New Roman" w:eastAsia="宋体" w:hAnsi="Times New Roman" w:cs="Times New Roman"/>
          <w:color w:val="auto"/>
        </w:rPr>
        <w:t>。</w:t>
      </w:r>
      <w:r w:rsidRPr="00F17CF0">
        <w:rPr>
          <w:rFonts w:ascii="Times New Roman" w:eastAsia="宋体" w:hAnsi="Times New Roman" w:cs="Times New Roman" w:hint="eastAsia"/>
          <w:color w:val="auto"/>
        </w:rPr>
        <w:t>投标人可在规定时间内使用天津市中环认证服务有限公司发出的</w:t>
      </w:r>
      <w:r w:rsidRPr="00F17CF0">
        <w:rPr>
          <w:rFonts w:ascii="Times New Roman" w:eastAsia="宋体" w:hAnsi="Times New Roman" w:cs="Times New Roman" w:hint="eastAsia"/>
          <w:color w:val="auto"/>
        </w:rPr>
        <w:t>CA</w:t>
      </w:r>
      <w:r w:rsidRPr="00F17CF0">
        <w:rPr>
          <w:rFonts w:ascii="Times New Roman" w:eastAsia="宋体" w:hAnsi="Times New Roman" w:cs="Times New Roman" w:hint="eastAsia"/>
          <w:color w:val="auto"/>
        </w:rPr>
        <w:t>数字证书（原天津市电子认证中心发出尚在有效期内的</w:t>
      </w:r>
      <w:r w:rsidRPr="00F17CF0">
        <w:rPr>
          <w:rFonts w:ascii="Times New Roman" w:eastAsia="宋体" w:hAnsi="Times New Roman" w:cs="Times New Roman" w:hint="eastAsia"/>
          <w:color w:val="auto"/>
        </w:rPr>
        <w:t>CA</w:t>
      </w:r>
      <w:r w:rsidRPr="00F17CF0">
        <w:rPr>
          <w:rFonts w:ascii="Times New Roman" w:eastAsia="宋体" w:hAnsi="Times New Roman" w:cs="Times New Roman" w:hint="eastAsia"/>
          <w:color w:val="auto"/>
        </w:rPr>
        <w:t>数字证书仍可使用）登陆天津市政府采购中心网（网址：</w:t>
      </w:r>
      <w:r w:rsidRPr="00F17CF0">
        <w:rPr>
          <w:rFonts w:ascii="Times New Roman" w:eastAsia="宋体" w:hAnsi="Times New Roman" w:cs="Times New Roman" w:hint="eastAsia"/>
          <w:color w:val="auto"/>
        </w:rPr>
        <w:t>http://tjgpc.zwfwb.tj.gov.cn</w:t>
      </w:r>
      <w:r w:rsidRPr="00F17CF0">
        <w:rPr>
          <w:rFonts w:ascii="Times New Roman" w:eastAsia="宋体" w:hAnsi="Times New Roman" w:cs="Times New Roman" w:hint="eastAsia"/>
          <w:color w:val="auto"/>
        </w:rPr>
        <w:t>）</w:t>
      </w:r>
      <w:r w:rsidRPr="00F17CF0">
        <w:rPr>
          <w:rFonts w:ascii="Times New Roman" w:eastAsia="宋体" w:hAnsi="Times New Roman" w:cs="Times New Roman" w:hint="eastAsia"/>
          <w:color w:val="auto"/>
        </w:rPr>
        <w:t>-</w:t>
      </w:r>
      <w:r w:rsidRPr="00F17CF0">
        <w:rPr>
          <w:rFonts w:ascii="Times New Roman" w:eastAsia="宋体" w:hAnsi="Times New Roman" w:cs="Times New Roman" w:hint="eastAsia"/>
          <w:color w:val="auto"/>
        </w:rPr>
        <w:t>“网</w:t>
      </w:r>
      <w:r>
        <w:rPr>
          <w:rFonts w:ascii="Times New Roman" w:eastAsia="宋体" w:hAnsi="Times New Roman" w:cs="Times New Roman" w:hint="eastAsia"/>
          <w:color w:val="auto"/>
        </w:rPr>
        <w:t>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十</w:t>
      </w:r>
      <w:r>
        <w:rPr>
          <w:rFonts w:ascii="Times New Roman" w:eastAsia="宋体" w:hAnsi="Times New Roman" w:cs="Times New Roman"/>
          <w:color w:val="auto"/>
        </w:rPr>
        <w:t>、采购代理机构名称、地址</w:t>
      </w:r>
      <w:r>
        <w:rPr>
          <w:rFonts w:ascii="Times New Roman" w:eastAsia="宋体" w:hAnsi="Times New Roman" w:cs="Times New Roman" w:hint="eastAsia"/>
          <w:color w:val="auto"/>
        </w:rPr>
        <w:t>、</w:t>
      </w:r>
      <w:r>
        <w:rPr>
          <w:rFonts w:ascii="Times New Roman" w:eastAsia="宋体" w:hAnsi="Times New Roman" w:cs="Times New Roman"/>
          <w:color w:val="auto"/>
        </w:rPr>
        <w:t>联系人及联系方式</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w:t>
      </w:r>
      <w:r>
        <w:rPr>
          <w:rFonts w:ascii="Times New Roman" w:eastAsia="宋体" w:hAnsi="Times New Roman" w:cs="Times New Roman"/>
          <w:color w:val="auto"/>
        </w:rPr>
        <w:t xml:space="preserve"> </w:t>
      </w:r>
      <w:r>
        <w:rPr>
          <w:rFonts w:ascii="Times New Roman" w:eastAsia="宋体" w:hAnsi="Times New Roman" w:cs="Times New Roman"/>
          <w:color w:val="auto"/>
        </w:rPr>
        <w:t>范志刚</w:t>
      </w:r>
      <w:r>
        <w:rPr>
          <w:rFonts w:ascii="Times New Roman" w:eastAsia="宋体" w:hAnsi="Times New Roman" w:cs="Times New Roman" w:hint="eastAsia"/>
          <w:color w:val="auto"/>
        </w:rPr>
        <w:t>、</w:t>
      </w:r>
      <w:r>
        <w:rPr>
          <w:rFonts w:ascii="Times New Roman" w:eastAsia="宋体" w:hAnsi="Times New Roman" w:cs="Times New Roman"/>
          <w:color w:val="auto"/>
        </w:rPr>
        <w:t>鲁志强</w:t>
      </w:r>
      <w:r>
        <w:rPr>
          <w:rFonts w:ascii="Times New Roman" w:eastAsia="宋体" w:hAnsi="Times New Roman" w:cs="Times New Roman" w:hint="eastAsia"/>
          <w:color w:val="auto"/>
        </w:rPr>
        <w:t>、</w:t>
      </w:r>
      <w:r>
        <w:rPr>
          <w:rFonts w:ascii="Times New Roman" w:eastAsia="宋体" w:hAnsi="Times New Roman" w:cs="Times New Roman"/>
          <w:color w:val="auto"/>
        </w:rPr>
        <w:t>杨光</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w:t>
      </w:r>
      <w:proofErr w:type="gramStart"/>
      <w:r>
        <w:rPr>
          <w:rFonts w:ascii="Times New Roman" w:eastAsia="宋体" w:hAnsi="Times New Roman" w:cs="Times New Roman" w:hint="eastAsia"/>
          <w:color w:val="auto"/>
        </w:rPr>
        <w:t>商注册</w:t>
      </w:r>
      <w:proofErr w:type="gramEnd"/>
      <w:r>
        <w:rPr>
          <w:rFonts w:ascii="Times New Roman" w:eastAsia="宋体" w:hAnsi="Times New Roman" w:cs="Times New Roman" w:hint="eastAsia"/>
          <w:color w:val="auto"/>
        </w:rPr>
        <w:t>咨询：</w:t>
      </w:r>
      <w:r>
        <w:rPr>
          <w:rFonts w:ascii="Times New Roman" w:eastAsia="宋体" w:hAnsi="Times New Roman" w:cs="Times New Roman" w:hint="eastAsia"/>
          <w:color w:val="auto"/>
        </w:rPr>
        <w:t>022-24538316</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8217</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hint="eastAsia"/>
          <w:color w:val="auto"/>
        </w:rPr>
        <w:t>网上应答操作咨询：</w:t>
      </w:r>
      <w:r>
        <w:rPr>
          <w:rFonts w:ascii="Times New Roman" w:eastAsia="宋体" w:hAnsi="Times New Roman" w:cs="Times New Roman"/>
          <w:color w:val="auto"/>
        </w:rPr>
        <w:t>022-24538176</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hint="eastAsia"/>
          <w:color w:val="auto"/>
        </w:rPr>
        <w:t>解密操作咨询：</w:t>
      </w:r>
      <w:r>
        <w:rPr>
          <w:rFonts w:ascii="Times New Roman" w:eastAsia="宋体" w:hAnsi="Times New Roman" w:cs="Times New Roman"/>
          <w:color w:val="auto"/>
        </w:rPr>
        <w:t>022-24538309</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、采购人的名称、地址和联系方式</w:t>
      </w:r>
    </w:p>
    <w:p w:rsidR="00110EC9" w:rsidRDefault="0011536A" w:rsidP="004B2BB6">
      <w:pPr>
        <w:pStyle w:val="Default"/>
        <w:spacing w:line="360" w:lineRule="auto"/>
        <w:ind w:firstLineChars="200" w:firstLine="446"/>
        <w:rPr>
          <w:rFonts w:asciiTheme="minorEastAsia" w:eastAsiaTheme="minorEastAsia" w:hAnsiTheme="minorEastAsia" w:cs="Times New Roman"/>
          <w:color w:val="auto"/>
        </w:rPr>
      </w:pPr>
      <w:r>
        <w:rPr>
          <w:rFonts w:asciiTheme="minorEastAsia" w:eastAsiaTheme="minorEastAsia" w:hAnsiTheme="minorEastAsia" w:cs="Times New Roman"/>
          <w:color w:val="auto"/>
        </w:rPr>
        <w:t xml:space="preserve">（一）采购人名称： </w:t>
      </w:r>
      <w:r>
        <w:rPr>
          <w:rStyle w:val="control-label6"/>
          <w:rFonts w:asciiTheme="minorEastAsia" w:eastAsiaTheme="minorEastAsia" w:hAnsiTheme="minorEastAsia" w:cs="Arial" w:hint="default"/>
          <w:color w:val="333333"/>
        </w:rPr>
        <w:t>天津市公安局警务保障部</w:t>
      </w:r>
    </w:p>
    <w:p w:rsidR="00110EC9" w:rsidRDefault="0011536A" w:rsidP="004B2BB6">
      <w:pPr>
        <w:pStyle w:val="Default"/>
        <w:spacing w:line="360" w:lineRule="auto"/>
        <w:ind w:firstLineChars="200" w:firstLine="446"/>
        <w:rPr>
          <w:rFonts w:asciiTheme="minorEastAsia" w:eastAsiaTheme="minorEastAsia" w:hAnsiTheme="minorEastAsia" w:cs="Times New Roman"/>
          <w:color w:val="auto"/>
        </w:rPr>
      </w:pPr>
      <w:r>
        <w:rPr>
          <w:rFonts w:asciiTheme="minorEastAsia" w:eastAsiaTheme="minorEastAsia" w:hAnsiTheme="minorEastAsia" w:cs="Times New Roman"/>
          <w:color w:val="auto"/>
        </w:rPr>
        <w:t xml:space="preserve">（二）采购人地址： </w:t>
      </w:r>
      <w:r>
        <w:rPr>
          <w:rFonts w:asciiTheme="minorEastAsia" w:eastAsiaTheme="minorEastAsia" w:hAnsiTheme="minorEastAsia" w:cs="Times New Roman" w:hint="eastAsia"/>
          <w:color w:val="auto"/>
        </w:rPr>
        <w:t>天津市西青区新科道2号</w:t>
      </w:r>
    </w:p>
    <w:p w:rsidR="00110EC9" w:rsidRDefault="0011536A" w:rsidP="004B2BB6">
      <w:pPr>
        <w:pStyle w:val="Default"/>
        <w:spacing w:line="360" w:lineRule="auto"/>
        <w:ind w:firstLineChars="200" w:firstLine="446"/>
        <w:rPr>
          <w:rFonts w:asciiTheme="minorEastAsia" w:eastAsiaTheme="minorEastAsia" w:hAnsiTheme="minorEastAsia" w:cs="Times New Roman"/>
          <w:color w:val="auto"/>
        </w:rPr>
      </w:pPr>
      <w:r>
        <w:rPr>
          <w:rFonts w:asciiTheme="minorEastAsia" w:eastAsiaTheme="minorEastAsia" w:hAnsiTheme="minorEastAsia" w:cs="Times New Roman"/>
          <w:color w:val="auto"/>
        </w:rPr>
        <w:lastRenderedPageBreak/>
        <w:t xml:space="preserve">（三）采购人联系人： </w:t>
      </w:r>
      <w:r>
        <w:rPr>
          <w:rStyle w:val="control-label6"/>
          <w:rFonts w:asciiTheme="minorEastAsia" w:eastAsiaTheme="minorEastAsia" w:hAnsiTheme="minorEastAsia" w:cs="Arial" w:hint="default"/>
          <w:color w:val="333333"/>
        </w:rPr>
        <w:t>王警官</w:t>
      </w:r>
    </w:p>
    <w:p w:rsidR="00110EC9" w:rsidRDefault="0011536A" w:rsidP="004B2BB6">
      <w:pPr>
        <w:pStyle w:val="Default"/>
        <w:spacing w:line="360" w:lineRule="auto"/>
        <w:ind w:firstLineChars="200" w:firstLine="446"/>
        <w:jc w:val="both"/>
        <w:rPr>
          <w:rFonts w:asciiTheme="minorEastAsia" w:eastAsiaTheme="minorEastAsia" w:hAnsiTheme="minorEastAsia" w:cs="Times New Roman"/>
          <w:color w:val="auto"/>
        </w:rPr>
      </w:pPr>
      <w:r>
        <w:rPr>
          <w:rFonts w:asciiTheme="minorEastAsia" w:eastAsiaTheme="minorEastAsia" w:hAnsiTheme="minorEastAsia" w:cs="Times New Roman"/>
          <w:color w:val="auto"/>
        </w:rPr>
        <w:t>（四）采购人联系电话：</w:t>
      </w:r>
      <w:r>
        <w:rPr>
          <w:rFonts w:asciiTheme="minorEastAsia" w:eastAsiaTheme="minorEastAsia" w:hAnsiTheme="minorEastAsia" w:cs="Times New Roman" w:hint="eastAsia"/>
          <w:color w:val="auto"/>
        </w:rPr>
        <w:t>022-</w:t>
      </w:r>
      <w:r>
        <w:rPr>
          <w:rFonts w:asciiTheme="minorEastAsia" w:eastAsiaTheme="minorEastAsia" w:hAnsiTheme="minorEastAsia" w:cs="Times New Roman"/>
          <w:color w:val="auto"/>
        </w:rPr>
        <w:t xml:space="preserve">27204628 </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二</w:t>
      </w:r>
      <w:r>
        <w:rPr>
          <w:rFonts w:ascii="Times New Roman" w:eastAsia="宋体" w:hAnsi="Times New Roman" w:cs="Times New Roman"/>
          <w:color w:val="auto"/>
        </w:rPr>
        <w:t>、质疑方式</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联系部门：天津市公安局警务保障部</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w:t>
      </w:r>
      <w:r>
        <w:rPr>
          <w:rFonts w:asciiTheme="minorEastAsia" w:eastAsiaTheme="minorEastAsia" w:hAnsiTheme="minorEastAsia" w:cs="Times New Roman" w:hint="eastAsia"/>
          <w:color w:val="auto"/>
        </w:rPr>
        <w:t>天津市西青区新科道2号</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系</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人：</w:t>
      </w:r>
      <w:r>
        <w:rPr>
          <w:rStyle w:val="control-label6"/>
          <w:rFonts w:asciiTheme="minorEastAsia" w:eastAsiaTheme="minorEastAsia" w:hAnsiTheme="minorEastAsia" w:cs="Arial" w:hint="default"/>
          <w:color w:val="auto"/>
        </w:rPr>
        <w:t>王警官</w:t>
      </w:r>
    </w:p>
    <w:p w:rsidR="00110EC9" w:rsidRDefault="0011536A" w:rsidP="004B2BB6">
      <w:pPr>
        <w:pStyle w:val="Default"/>
        <w:spacing w:line="360" w:lineRule="auto"/>
        <w:ind w:firstLineChars="200" w:firstLine="446"/>
        <w:rPr>
          <w:rFonts w:ascii="Times New Roman" w:eastAsia="宋体" w:hAnsi="Times New Roman" w:cs="Times New Roman"/>
          <w:color w:val="FF0000"/>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heme="minorEastAsia" w:eastAsiaTheme="minorEastAsia" w:hAnsiTheme="minorEastAsia" w:cs="Times New Roman" w:hint="eastAsia"/>
          <w:color w:val="auto"/>
        </w:rPr>
        <w:t>022-</w:t>
      </w:r>
      <w:r>
        <w:rPr>
          <w:rFonts w:asciiTheme="minorEastAsia" w:eastAsiaTheme="minorEastAsia" w:hAnsiTheme="minorEastAsia" w:cs="Times New Roman"/>
          <w:color w:val="auto"/>
        </w:rPr>
        <w:t>27204628</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（二）供应商对质疑答复不满意的，或者采购人、天津市政府采购中心未在规定期限内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答复的，供应商可以在质疑答复期满后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三</w:t>
      </w:r>
      <w:r>
        <w:rPr>
          <w:rFonts w:ascii="Times New Roman" w:eastAsia="宋体" w:hAnsi="Times New Roman" w:cs="Times New Roman"/>
          <w:color w:val="auto"/>
        </w:rPr>
        <w:t>、公告期限</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四</w:t>
      </w:r>
      <w:r>
        <w:rPr>
          <w:rFonts w:ascii="Times New Roman" w:eastAsia="宋体" w:hAnsi="Times New Roman" w:cs="Times New Roman"/>
          <w:color w:val="auto"/>
        </w:rPr>
        <w:t>、招标代理服务费</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本项目按以下比例向中标供应商收取招标代理服务费</w:t>
      </w:r>
      <w:r>
        <w:rPr>
          <w:rFonts w:ascii="Times New Roman" w:eastAsia="宋体" w:hAnsi="Times New Roman" w:cs="Times New Roman" w:hint="eastAsia"/>
          <w:color w:val="auto"/>
        </w:rPr>
        <w:t>：</w:t>
      </w:r>
    </w:p>
    <w:tbl>
      <w:tblPr>
        <w:tblW w:w="7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110EC9">
        <w:trPr>
          <w:trHeight w:val="440"/>
          <w:tblHeader/>
          <w:jc w:val="center"/>
        </w:trPr>
        <w:tc>
          <w:tcPr>
            <w:tcW w:w="3656" w:type="dxa"/>
            <w:vAlign w:val="center"/>
          </w:tcPr>
          <w:p w:rsidR="00110EC9" w:rsidRDefault="0011536A">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rsidR="00110EC9" w:rsidRDefault="0011536A">
            <w:pPr>
              <w:tabs>
                <w:tab w:val="left" w:pos="750"/>
                <w:tab w:val="left" w:pos="840"/>
              </w:tabs>
              <w:adjustRightInd w:val="0"/>
              <w:snapToGrid w:val="0"/>
              <w:jc w:val="center"/>
              <w:rPr>
                <w:sz w:val="24"/>
              </w:rPr>
            </w:pPr>
            <w:r>
              <w:rPr>
                <w:sz w:val="24"/>
              </w:rPr>
              <w:t>费率</w:t>
            </w:r>
          </w:p>
        </w:tc>
      </w:tr>
      <w:tr w:rsidR="00110EC9">
        <w:trPr>
          <w:trHeight w:val="440"/>
          <w:jc w:val="center"/>
        </w:trPr>
        <w:tc>
          <w:tcPr>
            <w:tcW w:w="3656" w:type="dxa"/>
            <w:vAlign w:val="center"/>
          </w:tcPr>
          <w:p w:rsidR="00110EC9" w:rsidRDefault="0011536A">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110EC9" w:rsidRDefault="0011536A">
            <w:pPr>
              <w:tabs>
                <w:tab w:val="left" w:pos="750"/>
                <w:tab w:val="left" w:pos="840"/>
              </w:tabs>
              <w:adjustRightInd w:val="0"/>
              <w:snapToGrid w:val="0"/>
              <w:jc w:val="center"/>
              <w:rPr>
                <w:sz w:val="24"/>
              </w:rPr>
            </w:pPr>
            <w:r>
              <w:rPr>
                <w:sz w:val="24"/>
              </w:rPr>
              <w:t>1.</w:t>
            </w:r>
            <w:r>
              <w:rPr>
                <w:rFonts w:hint="eastAsia"/>
                <w:sz w:val="24"/>
              </w:rPr>
              <w:t>0</w:t>
            </w:r>
            <w:r>
              <w:rPr>
                <w:sz w:val="24"/>
              </w:rPr>
              <w:t>%</w:t>
            </w:r>
          </w:p>
        </w:tc>
      </w:tr>
      <w:tr w:rsidR="00110EC9">
        <w:trPr>
          <w:trHeight w:val="440"/>
          <w:jc w:val="center"/>
        </w:trPr>
        <w:tc>
          <w:tcPr>
            <w:tcW w:w="3656" w:type="dxa"/>
            <w:vAlign w:val="center"/>
          </w:tcPr>
          <w:p w:rsidR="00110EC9" w:rsidRDefault="0011536A">
            <w:pPr>
              <w:tabs>
                <w:tab w:val="left" w:pos="750"/>
                <w:tab w:val="left" w:pos="840"/>
              </w:tabs>
              <w:adjustRightInd w:val="0"/>
              <w:snapToGrid w:val="0"/>
              <w:jc w:val="center"/>
              <w:rPr>
                <w:sz w:val="24"/>
              </w:rPr>
            </w:pPr>
            <w:r>
              <w:rPr>
                <w:sz w:val="24"/>
              </w:rPr>
              <w:t>100-500</w:t>
            </w:r>
          </w:p>
        </w:tc>
        <w:tc>
          <w:tcPr>
            <w:tcW w:w="3657" w:type="dxa"/>
            <w:vAlign w:val="center"/>
          </w:tcPr>
          <w:p w:rsidR="00110EC9" w:rsidRDefault="0011536A">
            <w:pPr>
              <w:tabs>
                <w:tab w:val="left" w:pos="750"/>
                <w:tab w:val="left" w:pos="840"/>
              </w:tabs>
              <w:adjustRightInd w:val="0"/>
              <w:snapToGrid w:val="0"/>
              <w:jc w:val="center"/>
              <w:rPr>
                <w:sz w:val="24"/>
              </w:rPr>
            </w:pPr>
            <w:r>
              <w:rPr>
                <w:rFonts w:hint="eastAsia"/>
                <w:sz w:val="24"/>
              </w:rPr>
              <w:t>0</w:t>
            </w:r>
            <w:r>
              <w:rPr>
                <w:sz w:val="24"/>
              </w:rPr>
              <w:t>.</w:t>
            </w:r>
            <w:r>
              <w:rPr>
                <w:rFonts w:hint="eastAsia"/>
                <w:sz w:val="24"/>
              </w:rPr>
              <w:t>8</w:t>
            </w:r>
            <w:r>
              <w:rPr>
                <w:sz w:val="24"/>
              </w:rPr>
              <w:t>%</w:t>
            </w:r>
          </w:p>
        </w:tc>
      </w:tr>
      <w:tr w:rsidR="00110EC9">
        <w:trPr>
          <w:trHeight w:val="440"/>
          <w:jc w:val="center"/>
        </w:trPr>
        <w:tc>
          <w:tcPr>
            <w:tcW w:w="3656" w:type="dxa"/>
            <w:vAlign w:val="center"/>
          </w:tcPr>
          <w:p w:rsidR="00110EC9" w:rsidRDefault="0011536A">
            <w:pPr>
              <w:tabs>
                <w:tab w:val="left" w:pos="750"/>
                <w:tab w:val="left" w:pos="840"/>
              </w:tabs>
              <w:adjustRightInd w:val="0"/>
              <w:snapToGrid w:val="0"/>
              <w:jc w:val="center"/>
              <w:rPr>
                <w:sz w:val="24"/>
              </w:rPr>
            </w:pPr>
            <w:r>
              <w:rPr>
                <w:sz w:val="24"/>
              </w:rPr>
              <w:t>500-1000</w:t>
            </w:r>
          </w:p>
        </w:tc>
        <w:tc>
          <w:tcPr>
            <w:tcW w:w="3657" w:type="dxa"/>
            <w:vAlign w:val="center"/>
          </w:tcPr>
          <w:p w:rsidR="00110EC9" w:rsidRDefault="0011536A">
            <w:pPr>
              <w:tabs>
                <w:tab w:val="left" w:pos="750"/>
                <w:tab w:val="left" w:pos="840"/>
              </w:tabs>
              <w:adjustRightInd w:val="0"/>
              <w:snapToGrid w:val="0"/>
              <w:jc w:val="center"/>
              <w:rPr>
                <w:sz w:val="24"/>
              </w:rPr>
            </w:pPr>
            <w:r>
              <w:rPr>
                <w:sz w:val="24"/>
              </w:rPr>
              <w:t>0.</w:t>
            </w:r>
            <w:r>
              <w:rPr>
                <w:rFonts w:hint="eastAsia"/>
                <w:sz w:val="24"/>
              </w:rPr>
              <w:t>65</w:t>
            </w:r>
            <w:r>
              <w:rPr>
                <w:sz w:val="24"/>
              </w:rPr>
              <w:t>%</w:t>
            </w:r>
          </w:p>
        </w:tc>
      </w:tr>
      <w:tr w:rsidR="00110EC9">
        <w:trPr>
          <w:trHeight w:val="440"/>
          <w:jc w:val="center"/>
        </w:trPr>
        <w:tc>
          <w:tcPr>
            <w:tcW w:w="3656" w:type="dxa"/>
            <w:vAlign w:val="center"/>
          </w:tcPr>
          <w:p w:rsidR="00110EC9" w:rsidRDefault="0011536A">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rsidR="00110EC9" w:rsidRDefault="0011536A">
            <w:pPr>
              <w:tabs>
                <w:tab w:val="left" w:pos="750"/>
                <w:tab w:val="left" w:pos="840"/>
              </w:tabs>
              <w:adjustRightInd w:val="0"/>
              <w:snapToGrid w:val="0"/>
              <w:jc w:val="center"/>
              <w:rPr>
                <w:sz w:val="24"/>
              </w:rPr>
            </w:pPr>
            <w:r>
              <w:rPr>
                <w:sz w:val="24"/>
              </w:rPr>
              <w:t>0.5%</w:t>
            </w:r>
          </w:p>
        </w:tc>
      </w:tr>
      <w:tr w:rsidR="00110EC9">
        <w:trPr>
          <w:trHeight w:val="440"/>
          <w:jc w:val="center"/>
        </w:trPr>
        <w:tc>
          <w:tcPr>
            <w:tcW w:w="3656" w:type="dxa"/>
            <w:vAlign w:val="center"/>
          </w:tcPr>
          <w:p w:rsidR="00110EC9" w:rsidRDefault="0011536A">
            <w:pPr>
              <w:tabs>
                <w:tab w:val="left" w:pos="750"/>
                <w:tab w:val="left" w:pos="840"/>
              </w:tabs>
              <w:adjustRightInd w:val="0"/>
              <w:snapToGrid w:val="0"/>
              <w:jc w:val="center"/>
              <w:rPr>
                <w:sz w:val="24"/>
              </w:rPr>
            </w:pPr>
            <w:r>
              <w:rPr>
                <w:rFonts w:hint="eastAsia"/>
                <w:sz w:val="24"/>
              </w:rPr>
              <w:t>5000-10000</w:t>
            </w:r>
          </w:p>
        </w:tc>
        <w:tc>
          <w:tcPr>
            <w:tcW w:w="3657" w:type="dxa"/>
            <w:vAlign w:val="center"/>
          </w:tcPr>
          <w:p w:rsidR="00110EC9" w:rsidRDefault="0011536A">
            <w:pPr>
              <w:tabs>
                <w:tab w:val="left" w:pos="750"/>
                <w:tab w:val="left" w:pos="840"/>
              </w:tabs>
              <w:adjustRightInd w:val="0"/>
              <w:snapToGrid w:val="0"/>
              <w:jc w:val="center"/>
              <w:rPr>
                <w:sz w:val="24"/>
              </w:rPr>
            </w:pPr>
            <w:r>
              <w:rPr>
                <w:sz w:val="24"/>
              </w:rPr>
              <w:t>0.25%</w:t>
            </w:r>
          </w:p>
        </w:tc>
      </w:tr>
      <w:tr w:rsidR="00110EC9">
        <w:trPr>
          <w:trHeight w:val="440"/>
          <w:jc w:val="center"/>
        </w:trPr>
        <w:tc>
          <w:tcPr>
            <w:tcW w:w="3656" w:type="dxa"/>
            <w:vAlign w:val="center"/>
          </w:tcPr>
          <w:p w:rsidR="00110EC9" w:rsidRDefault="0011536A">
            <w:pPr>
              <w:tabs>
                <w:tab w:val="left" w:pos="750"/>
                <w:tab w:val="left" w:pos="840"/>
              </w:tabs>
              <w:adjustRightInd w:val="0"/>
              <w:snapToGrid w:val="0"/>
              <w:jc w:val="center"/>
              <w:rPr>
                <w:sz w:val="24"/>
              </w:rPr>
            </w:pPr>
            <w:r>
              <w:rPr>
                <w:rFonts w:hint="eastAsia"/>
                <w:sz w:val="24"/>
              </w:rPr>
              <w:lastRenderedPageBreak/>
              <w:t>10000-100000</w:t>
            </w:r>
          </w:p>
        </w:tc>
        <w:tc>
          <w:tcPr>
            <w:tcW w:w="3657" w:type="dxa"/>
            <w:vAlign w:val="center"/>
          </w:tcPr>
          <w:p w:rsidR="00110EC9" w:rsidRDefault="0011536A">
            <w:pPr>
              <w:tabs>
                <w:tab w:val="left" w:pos="750"/>
                <w:tab w:val="left" w:pos="840"/>
              </w:tabs>
              <w:adjustRightInd w:val="0"/>
              <w:snapToGrid w:val="0"/>
              <w:jc w:val="center"/>
              <w:rPr>
                <w:sz w:val="24"/>
              </w:rPr>
            </w:pPr>
            <w:r>
              <w:rPr>
                <w:sz w:val="24"/>
              </w:rPr>
              <w:t>0.05%</w:t>
            </w:r>
          </w:p>
        </w:tc>
      </w:tr>
    </w:tbl>
    <w:p w:rsidR="00110EC9" w:rsidRDefault="0011536A" w:rsidP="004B2BB6">
      <w:pPr>
        <w:tabs>
          <w:tab w:val="left" w:pos="700"/>
        </w:tabs>
        <w:autoSpaceDE w:val="0"/>
        <w:autoSpaceDN w:val="0"/>
        <w:adjustRightInd w:val="0"/>
        <w:spacing w:line="360" w:lineRule="auto"/>
        <w:ind w:firstLineChars="200" w:firstLine="446"/>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w:t>
      </w:r>
      <w:r>
        <w:rPr>
          <w:sz w:val="24"/>
          <w:lang w:val="zh-CN"/>
        </w:rPr>
        <w:t>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rFonts w:hint="eastAsia"/>
          <w:sz w:val="24"/>
          <w:lang w:val="zh-CN"/>
        </w:rPr>
        <w:t>）</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rFonts w:hint="eastAsia"/>
          <w:sz w:val="24"/>
          <w:lang w:val="zh-CN"/>
        </w:rPr>
        <w:t>）</w:t>
      </w:r>
      <w:r>
        <w:rPr>
          <w:sz w:val="24"/>
          <w:lang w:val="zh-CN"/>
        </w:rPr>
        <w:t>×0.</w:t>
      </w:r>
      <w:r>
        <w:rPr>
          <w:rFonts w:hint="eastAsia"/>
          <w:sz w:val="24"/>
          <w:lang w:val="zh-CN"/>
        </w:rPr>
        <w:t>65</w:t>
      </w:r>
      <w:r>
        <w:rPr>
          <w:sz w:val="24"/>
          <w:lang w:val="zh-CN"/>
        </w:rPr>
        <w:t>%=</w:t>
      </w:r>
      <w:r>
        <w:rPr>
          <w:rFonts w:hint="eastAsia"/>
          <w:sz w:val="24"/>
          <w:lang w:val="zh-CN"/>
        </w:rPr>
        <w:t>53732.5</w:t>
      </w:r>
      <w:r>
        <w:rPr>
          <w:sz w:val="24"/>
          <w:lang w:val="zh-CN"/>
        </w:rPr>
        <w:t>元，服务费</w:t>
      </w:r>
      <w:r>
        <w:rPr>
          <w:rFonts w:hint="eastAsia"/>
          <w:sz w:val="24"/>
          <w:lang w:val="zh-CN"/>
        </w:rPr>
        <w:t>缴纳</w:t>
      </w:r>
      <w:r>
        <w:rPr>
          <w:rFonts w:hint="eastAsia"/>
          <w:sz w:val="24"/>
          <w:lang w:val="zh-CN"/>
        </w:rPr>
        <w:t>53732</w:t>
      </w:r>
      <w:r>
        <w:rPr>
          <w:rFonts w:hint="eastAsia"/>
          <w:sz w:val="24"/>
          <w:lang w:val="zh-CN"/>
        </w:rPr>
        <w:t>元。</w:t>
      </w:r>
      <w:r>
        <w:rPr>
          <w:sz w:val="24"/>
          <w:lang w:val="zh-CN"/>
        </w:rPr>
        <w:t>其中中标金额以《中标通知书》为准。</w:t>
      </w:r>
    </w:p>
    <w:p w:rsidR="00110EC9" w:rsidRDefault="0011536A" w:rsidP="004B2BB6">
      <w:pPr>
        <w:tabs>
          <w:tab w:val="left" w:pos="700"/>
        </w:tabs>
        <w:autoSpaceDE w:val="0"/>
        <w:autoSpaceDN w:val="0"/>
        <w:adjustRightInd w:val="0"/>
        <w:spacing w:line="360" w:lineRule="auto"/>
        <w:ind w:firstLineChars="200" w:firstLine="446"/>
        <w:rPr>
          <w:sz w:val="24"/>
          <w:szCs w:val="24"/>
          <w:lang w:val="zh-CN"/>
        </w:rPr>
      </w:pPr>
      <w:r>
        <w:rPr>
          <w:rFonts w:hint="eastAsia"/>
          <w:sz w:val="24"/>
          <w:szCs w:val="24"/>
        </w:rPr>
        <w:t>中标供应商应于中标公告发布之日起</w:t>
      </w:r>
      <w:r>
        <w:rPr>
          <w:rFonts w:hint="eastAsia"/>
          <w:sz w:val="24"/>
          <w:szCs w:val="24"/>
        </w:rPr>
        <w:t>5</w:t>
      </w:r>
      <w:r>
        <w:rPr>
          <w:rFonts w:hint="eastAsia"/>
          <w:sz w:val="24"/>
          <w:szCs w:val="24"/>
        </w:rPr>
        <w:t>个工作日内缴纳</w:t>
      </w:r>
      <w:r>
        <w:rPr>
          <w:rFonts w:hint="eastAsia"/>
          <w:sz w:val="24"/>
          <w:szCs w:val="24"/>
          <w:lang w:val="zh-CN"/>
        </w:rPr>
        <w:t>招标代理服务费，缴费单位名称须与投标单位名称一致，缴费时请注明项目编号及中标包号。</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名</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称：天津市公共资源交易中心</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开户行及账号：中国建设银行股份有限公司天津明华支行</w:t>
      </w:r>
      <w:r>
        <w:rPr>
          <w:rFonts w:ascii="Times New Roman" w:eastAsia="宋体" w:hAnsi="Times New Roman" w:cs="Times New Roman" w:hint="eastAsia"/>
          <w:color w:val="auto"/>
        </w:rPr>
        <w:t xml:space="preserve"> </w:t>
      </w:r>
    </w:p>
    <w:p w:rsidR="00110EC9" w:rsidRDefault="0011536A" w:rsidP="004B2BB6">
      <w:pPr>
        <w:pStyle w:val="Default"/>
        <w:spacing w:line="360" w:lineRule="auto"/>
        <w:ind w:firstLineChars="897" w:firstLine="2002"/>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银行联行号：</w:t>
      </w:r>
      <w:r>
        <w:rPr>
          <w:rFonts w:ascii="Times New Roman" w:eastAsia="宋体" w:hAnsi="Times New Roman" w:cs="Times New Roman" w:hint="eastAsia"/>
          <w:color w:val="auto"/>
        </w:rPr>
        <w:t>105110039436</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纳税人识别号：</w:t>
      </w:r>
      <w:r>
        <w:rPr>
          <w:rFonts w:ascii="Times New Roman" w:eastAsia="宋体" w:hAnsi="Times New Roman" w:cs="Times New Roman" w:hint="eastAsia"/>
          <w:color w:val="auto"/>
        </w:rPr>
        <w:t>1212 0000 MB1E 44809C</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地址：天津市河东区红星路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kern w:val="2"/>
          <w:lang w:val="zh-CN"/>
        </w:rPr>
      </w:pPr>
      <w:r>
        <w:rPr>
          <w:rFonts w:ascii="Times New Roman" w:eastAsia="宋体" w:hAnsi="Times New Roman" w:cs="Times New Roman" w:hint="eastAsia"/>
          <w:color w:val="auto"/>
          <w:kern w:val="2"/>
          <w:lang w:val="zh-CN"/>
        </w:rPr>
        <w:t>缴费及开票咨询电话：</w:t>
      </w:r>
      <w:r>
        <w:rPr>
          <w:rFonts w:ascii="Times New Roman" w:eastAsia="宋体" w:hAnsi="Times New Roman" w:cs="Times New Roman" w:hint="eastAsia"/>
          <w:color w:val="auto"/>
          <w:kern w:val="2"/>
          <w:lang w:val="zh-CN"/>
        </w:rPr>
        <w:t>022-24532012</w:t>
      </w:r>
    </w:p>
    <w:p w:rsidR="00110EC9" w:rsidRDefault="00110EC9" w:rsidP="004B2BB6">
      <w:pPr>
        <w:pStyle w:val="Default"/>
        <w:spacing w:line="360" w:lineRule="auto"/>
        <w:ind w:firstLineChars="200" w:firstLine="446"/>
        <w:jc w:val="both"/>
        <w:rPr>
          <w:rFonts w:ascii="Times New Roman" w:eastAsia="宋体" w:hAnsi="Times New Roman" w:cs="Times New Roman"/>
          <w:color w:val="FF0000"/>
          <w:kern w:val="2"/>
          <w:lang w:val="zh-CN"/>
        </w:rPr>
      </w:pPr>
    </w:p>
    <w:p w:rsidR="00110EC9" w:rsidRDefault="00110EC9">
      <w:pPr>
        <w:pStyle w:val="Default"/>
        <w:spacing w:line="360" w:lineRule="auto"/>
        <w:jc w:val="both"/>
        <w:rPr>
          <w:rFonts w:ascii="Times New Roman" w:eastAsia="宋体" w:hAnsi="Times New Roman" w:cs="Times New Roman"/>
          <w:color w:val="auto"/>
        </w:rPr>
      </w:pPr>
    </w:p>
    <w:p w:rsidR="00110EC9" w:rsidRDefault="0011536A">
      <w:pPr>
        <w:pStyle w:val="Default"/>
        <w:spacing w:line="360" w:lineRule="auto"/>
        <w:jc w:val="right"/>
        <w:rPr>
          <w:b/>
          <w:bCs/>
          <w:kern w:val="28"/>
          <w:sz w:val="32"/>
          <w:szCs w:val="32"/>
        </w:rPr>
      </w:pPr>
      <w:r>
        <w:rPr>
          <w:rFonts w:ascii="Times New Roman" w:eastAsia="宋体" w:hAnsi="Times New Roman" w:cs="Times New Roman"/>
          <w:color w:val="auto"/>
        </w:rPr>
        <w:t>202</w:t>
      </w:r>
      <w:r>
        <w:rPr>
          <w:rFonts w:ascii="Times New Roman" w:eastAsia="宋体" w:hAnsi="Times New Roman" w:cs="Times New Roman" w:hint="eastAsia"/>
          <w:color w:val="auto"/>
        </w:rPr>
        <w:t>2</w:t>
      </w:r>
      <w:r>
        <w:rPr>
          <w:rFonts w:ascii="Times New Roman" w:eastAsia="宋体" w:hAnsi="Times New Roman" w:cs="Times New Roman"/>
          <w:color w:val="auto"/>
        </w:rPr>
        <w:t>年</w:t>
      </w:r>
      <w:r w:rsidR="00345CAD">
        <w:rPr>
          <w:rFonts w:ascii="Times New Roman" w:eastAsia="宋体" w:hAnsi="Times New Roman" w:cs="Times New Roman" w:hint="eastAsia"/>
          <w:color w:val="FF0000"/>
        </w:rPr>
        <w:t>10</w:t>
      </w:r>
      <w:r>
        <w:rPr>
          <w:rFonts w:ascii="Times New Roman" w:eastAsia="宋体" w:hAnsi="Times New Roman" w:cs="Times New Roman"/>
          <w:color w:val="auto"/>
        </w:rPr>
        <w:t>月</w:t>
      </w:r>
      <w:r w:rsidR="00345CAD">
        <w:rPr>
          <w:rFonts w:ascii="Times New Roman" w:eastAsia="宋体" w:hAnsi="Times New Roman" w:cs="Times New Roman" w:hint="eastAsia"/>
          <w:color w:val="FF0000"/>
        </w:rPr>
        <w:t>20</w:t>
      </w:r>
      <w:r>
        <w:rPr>
          <w:rFonts w:ascii="Times New Roman" w:eastAsia="宋体" w:hAnsi="Times New Roman" w:cs="Times New Roman"/>
          <w:color w:val="auto"/>
        </w:rPr>
        <w:t>日</w:t>
      </w:r>
    </w:p>
    <w:p w:rsidR="00110EC9" w:rsidRDefault="0011536A" w:rsidP="004B2BB6">
      <w:pPr>
        <w:pStyle w:val="Default"/>
        <w:spacing w:line="360" w:lineRule="auto"/>
        <w:ind w:firstLineChars="3000" w:firstLine="6695"/>
        <w:jc w:val="both"/>
        <w:rPr>
          <w:b/>
          <w:bCs/>
          <w:kern w:val="28"/>
          <w:sz w:val="32"/>
          <w:szCs w:val="32"/>
        </w:rPr>
      </w:pPr>
      <w:r>
        <w:br w:type="page"/>
      </w:r>
    </w:p>
    <w:p w:rsidR="00110EC9" w:rsidRDefault="0011536A">
      <w:pPr>
        <w:pStyle w:val="ad"/>
        <w:rPr>
          <w:rFonts w:ascii="Times New Roman" w:hAnsi="Times New Roman"/>
        </w:rPr>
      </w:pPr>
      <w:r>
        <w:rPr>
          <w:rFonts w:ascii="Times New Roman" w:hAnsi="Times New Roman"/>
        </w:rPr>
        <w:lastRenderedPageBreak/>
        <w:t>第</w:t>
      </w:r>
      <w:r>
        <w:rPr>
          <w:rFonts w:ascii="Times New Roman" w:hAnsi="Times New Roman" w:hint="eastAsia"/>
        </w:rPr>
        <w:t>二</w:t>
      </w:r>
      <w:r>
        <w:rPr>
          <w:rFonts w:ascii="Times New Roman" w:hAnsi="Times New Roman"/>
        </w:rPr>
        <w:t>部分</w:t>
      </w:r>
      <w:r>
        <w:rPr>
          <w:rFonts w:ascii="Times New Roman" w:hAnsi="Times New Roman"/>
        </w:rPr>
        <w:t xml:space="preserve">  </w:t>
      </w:r>
      <w:r>
        <w:rPr>
          <w:rFonts w:ascii="Times New Roman" w:hAnsi="Times New Roman"/>
        </w:rPr>
        <w:t>招标项目要求</w:t>
      </w:r>
      <w:bookmarkEnd w:id="1"/>
    </w:p>
    <w:p w:rsidR="00110EC9" w:rsidRDefault="0011536A" w:rsidP="004B2BB6">
      <w:pPr>
        <w:tabs>
          <w:tab w:val="left" w:pos="210"/>
        </w:tabs>
        <w:autoSpaceDE w:val="0"/>
        <w:autoSpaceDN w:val="0"/>
        <w:adjustRightInd w:val="0"/>
        <w:spacing w:line="360" w:lineRule="auto"/>
        <w:ind w:firstLineChars="200" w:firstLine="446"/>
        <w:outlineLvl w:val="0"/>
        <w:rPr>
          <w:color w:val="000000"/>
          <w:sz w:val="24"/>
          <w:szCs w:val="24"/>
        </w:rPr>
      </w:pPr>
      <w:r>
        <w:rPr>
          <w:color w:val="000000"/>
          <w:sz w:val="24"/>
          <w:szCs w:val="24"/>
        </w:rPr>
        <w:t>一、</w:t>
      </w:r>
      <w:r>
        <w:rPr>
          <w:rFonts w:hint="eastAsia"/>
          <w:sz w:val="24"/>
          <w:szCs w:val="24"/>
        </w:rPr>
        <w:t>商务要求</w:t>
      </w:r>
    </w:p>
    <w:p w:rsidR="00110EC9" w:rsidRDefault="0011536A" w:rsidP="004B2BB6">
      <w:pPr>
        <w:autoSpaceDE w:val="0"/>
        <w:autoSpaceDN w:val="0"/>
        <w:adjustRightInd w:val="0"/>
        <w:spacing w:line="360" w:lineRule="auto"/>
        <w:ind w:firstLineChars="200" w:firstLine="446"/>
        <w:rPr>
          <w:color w:val="000000"/>
          <w:sz w:val="24"/>
        </w:rPr>
      </w:pPr>
      <w:r>
        <w:rPr>
          <w:rFonts w:eastAsia="......." w:hint="eastAsia"/>
          <w:kern w:val="0"/>
          <w:sz w:val="24"/>
          <w:szCs w:val="24"/>
        </w:rPr>
        <w:t>（一）</w:t>
      </w:r>
      <w:r>
        <w:rPr>
          <w:rFonts w:hint="eastAsia"/>
          <w:color w:val="000000"/>
          <w:sz w:val="24"/>
        </w:rPr>
        <w:t>报价要求</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 xml:space="preserve">1. </w:t>
      </w:r>
      <w:r>
        <w:rPr>
          <w:rFonts w:hint="eastAsia"/>
          <w:color w:val="000000"/>
          <w:sz w:val="24"/>
        </w:rPr>
        <w:t>投标报价以人民币填列。</w:t>
      </w:r>
    </w:p>
    <w:p w:rsidR="00110EC9" w:rsidRDefault="0011536A" w:rsidP="004B2BB6">
      <w:pPr>
        <w:autoSpaceDE w:val="0"/>
        <w:autoSpaceDN w:val="0"/>
        <w:adjustRightInd w:val="0"/>
        <w:spacing w:line="360" w:lineRule="auto"/>
        <w:ind w:firstLineChars="200" w:firstLine="446"/>
        <w:rPr>
          <w:sz w:val="24"/>
        </w:rPr>
      </w:pPr>
      <w:r>
        <w:rPr>
          <w:rFonts w:hint="eastAsia"/>
          <w:color w:val="000000"/>
          <w:sz w:val="24"/>
        </w:rPr>
        <w:t xml:space="preserve">2. </w:t>
      </w:r>
      <w:r>
        <w:rPr>
          <w:rFonts w:hint="eastAsia"/>
          <w:color w:val="000000"/>
          <w:sz w:val="24"/>
        </w:rPr>
        <w:t>投标人的报价应包括：主料费、辅料费、制作费、运输费、运输保险费、装卸</w:t>
      </w:r>
      <w:r>
        <w:rPr>
          <w:rFonts w:hint="eastAsia"/>
          <w:sz w:val="24"/>
        </w:rPr>
        <w:t>费及其他应有的费用。供应商所报</w:t>
      </w:r>
      <w:proofErr w:type="gramStart"/>
      <w:r>
        <w:rPr>
          <w:rFonts w:hint="eastAsia"/>
          <w:sz w:val="24"/>
        </w:rPr>
        <w:t>价格为货到</w:t>
      </w:r>
      <w:proofErr w:type="gramEnd"/>
      <w:r>
        <w:rPr>
          <w:rFonts w:hint="eastAsia"/>
          <w:sz w:val="24"/>
        </w:rPr>
        <w:t>采购人指定地点的最终优惠价格。</w:t>
      </w:r>
    </w:p>
    <w:p w:rsidR="00110EC9" w:rsidRDefault="0011536A" w:rsidP="004B2BB6">
      <w:pPr>
        <w:autoSpaceDE w:val="0"/>
        <w:autoSpaceDN w:val="0"/>
        <w:adjustRightInd w:val="0"/>
        <w:spacing w:line="360" w:lineRule="auto"/>
        <w:ind w:firstLineChars="200" w:firstLine="446"/>
        <w:rPr>
          <w:sz w:val="24"/>
        </w:rPr>
      </w:pPr>
      <w:r>
        <w:rPr>
          <w:rFonts w:hint="eastAsia"/>
          <w:sz w:val="24"/>
        </w:rPr>
        <w:t xml:space="preserve">3. </w:t>
      </w:r>
      <w:r>
        <w:rPr>
          <w:rFonts w:hint="eastAsia"/>
          <w:sz w:val="24"/>
        </w:rPr>
        <w:t>投标人所投标产品的报价按照公安部警服指导价和行业规定执行。</w:t>
      </w:r>
    </w:p>
    <w:p w:rsidR="00110EC9" w:rsidRDefault="0011536A" w:rsidP="004B2BB6">
      <w:pPr>
        <w:autoSpaceDE w:val="0"/>
        <w:autoSpaceDN w:val="0"/>
        <w:adjustRightInd w:val="0"/>
        <w:spacing w:line="360" w:lineRule="auto"/>
        <w:ind w:firstLineChars="200" w:firstLine="446"/>
        <w:rPr>
          <w:sz w:val="24"/>
        </w:rPr>
      </w:pPr>
      <w:r>
        <w:rPr>
          <w:rFonts w:hint="eastAsia"/>
          <w:sz w:val="24"/>
        </w:rPr>
        <w:t xml:space="preserve">4. </w:t>
      </w:r>
      <w:r>
        <w:rPr>
          <w:rFonts w:hint="eastAsia"/>
          <w:sz w:val="24"/>
        </w:rPr>
        <w:t>验收及相关费用由投标人负责。</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（二）服务要求</w:t>
      </w:r>
    </w:p>
    <w:p w:rsidR="00110EC9" w:rsidRDefault="0011536A" w:rsidP="004B2BB6">
      <w:pPr>
        <w:autoSpaceDE w:val="0"/>
        <w:autoSpaceDN w:val="0"/>
        <w:adjustRightInd w:val="0"/>
        <w:spacing w:line="360" w:lineRule="auto"/>
        <w:ind w:firstLineChars="200" w:firstLine="446"/>
        <w:rPr>
          <w:sz w:val="24"/>
        </w:rPr>
      </w:pPr>
      <w:r>
        <w:rPr>
          <w:rFonts w:hint="eastAsia"/>
          <w:sz w:val="24"/>
        </w:rPr>
        <w:t>1.</w:t>
      </w:r>
      <w:r>
        <w:rPr>
          <w:rFonts w:hint="eastAsia"/>
          <w:sz w:val="24"/>
        </w:rPr>
        <w:t>投标人按照采购人的要求安排至少</w:t>
      </w:r>
      <w:r>
        <w:rPr>
          <w:rFonts w:hint="eastAsia"/>
          <w:sz w:val="24"/>
        </w:rPr>
        <w:t>2</w:t>
      </w:r>
      <w:r>
        <w:rPr>
          <w:rFonts w:hint="eastAsia"/>
          <w:sz w:val="24"/>
        </w:rPr>
        <w:t>个专业的量体队伍，按需求实地进行量体，并向采购人提供一份详细的量体号码清单，清单应注明净身尺寸和成衣尺寸。</w:t>
      </w:r>
    </w:p>
    <w:p w:rsidR="00110EC9" w:rsidRDefault="0011536A" w:rsidP="004B2BB6">
      <w:pPr>
        <w:spacing w:line="360" w:lineRule="auto"/>
        <w:ind w:firstLineChars="200" w:firstLine="446"/>
        <w:rPr>
          <w:sz w:val="24"/>
        </w:rPr>
      </w:pPr>
      <w:r>
        <w:rPr>
          <w:rFonts w:hint="eastAsia"/>
          <w:sz w:val="24"/>
        </w:rPr>
        <w:t>2.</w:t>
      </w:r>
      <w:r>
        <w:rPr>
          <w:rFonts w:hint="eastAsia"/>
          <w:sz w:val="24"/>
        </w:rPr>
        <w:t>采购物品发放后出现质量问题和穿着不适体的应负责包换、包退、包修，提供一年免费上门保修期。</w:t>
      </w:r>
    </w:p>
    <w:p w:rsidR="00110EC9" w:rsidRDefault="0011536A" w:rsidP="004B2BB6">
      <w:pPr>
        <w:spacing w:line="360" w:lineRule="auto"/>
        <w:ind w:firstLineChars="200" w:firstLine="446"/>
        <w:rPr>
          <w:rFonts w:ascii="宋体" w:hAnsi="宋体" w:cs="宋体"/>
          <w:kern w:val="0"/>
          <w:sz w:val="24"/>
        </w:rPr>
      </w:pPr>
      <w:r>
        <w:rPr>
          <w:rFonts w:hint="eastAsia"/>
          <w:kern w:val="0"/>
          <w:sz w:val="24"/>
        </w:rPr>
        <w:t>3</w:t>
      </w:r>
      <w:r>
        <w:rPr>
          <w:kern w:val="0"/>
          <w:sz w:val="24"/>
        </w:rPr>
        <w:t xml:space="preserve">. </w:t>
      </w:r>
      <w:r>
        <w:rPr>
          <w:rFonts w:ascii="宋体" w:hAnsi="宋体" w:cs="宋体" w:hint="eastAsia"/>
          <w:kern w:val="0"/>
          <w:sz w:val="24"/>
        </w:rPr>
        <w:t>对不合格的</w:t>
      </w:r>
      <w:r>
        <w:rPr>
          <w:rFonts w:cs="宋体" w:hint="eastAsia"/>
          <w:kern w:val="0"/>
          <w:sz w:val="24"/>
          <w:szCs w:val="21"/>
        </w:rPr>
        <w:t>产品</w:t>
      </w:r>
      <w:r>
        <w:rPr>
          <w:rFonts w:ascii="宋体" w:hAnsi="宋体" w:cs="宋体" w:hint="eastAsia"/>
          <w:kern w:val="0"/>
          <w:sz w:val="24"/>
        </w:rPr>
        <w:t>提供7*24小时调换、维修服务，应急供货6-8小时内送达。</w:t>
      </w:r>
    </w:p>
    <w:p w:rsidR="00110EC9" w:rsidRDefault="0011536A" w:rsidP="004B2BB6">
      <w:pPr>
        <w:autoSpaceDE w:val="0"/>
        <w:autoSpaceDN w:val="0"/>
        <w:adjustRightInd w:val="0"/>
        <w:spacing w:line="360" w:lineRule="auto"/>
        <w:ind w:firstLineChars="200" w:firstLine="446"/>
        <w:rPr>
          <w:sz w:val="24"/>
        </w:rPr>
      </w:pPr>
      <w:r>
        <w:rPr>
          <w:rFonts w:hint="eastAsia"/>
          <w:sz w:val="24"/>
        </w:rPr>
        <w:t>（三）交货要求</w:t>
      </w:r>
    </w:p>
    <w:p w:rsidR="00110EC9" w:rsidRDefault="0011536A" w:rsidP="004B2BB6">
      <w:pPr>
        <w:autoSpaceDE w:val="0"/>
        <w:autoSpaceDN w:val="0"/>
        <w:adjustRightInd w:val="0"/>
        <w:spacing w:line="360" w:lineRule="auto"/>
        <w:ind w:firstLineChars="200" w:firstLine="446"/>
        <w:rPr>
          <w:sz w:val="24"/>
        </w:rPr>
      </w:pPr>
      <w:r>
        <w:rPr>
          <w:rFonts w:hint="eastAsia"/>
          <w:sz w:val="24"/>
        </w:rPr>
        <w:t xml:space="preserve">1. </w:t>
      </w:r>
      <w:r>
        <w:rPr>
          <w:rFonts w:hint="eastAsia"/>
          <w:sz w:val="24"/>
        </w:rPr>
        <w:t>交货期：</w:t>
      </w:r>
    </w:p>
    <w:p w:rsidR="00110EC9" w:rsidRDefault="0011536A" w:rsidP="004B2BB6">
      <w:pPr>
        <w:tabs>
          <w:tab w:val="left" w:pos="210"/>
        </w:tabs>
        <w:autoSpaceDE w:val="0"/>
        <w:autoSpaceDN w:val="0"/>
        <w:adjustRightInd w:val="0"/>
        <w:spacing w:line="360" w:lineRule="auto"/>
        <w:ind w:firstLineChars="200" w:firstLine="446"/>
        <w:outlineLvl w:val="0"/>
        <w:rPr>
          <w:sz w:val="24"/>
        </w:rPr>
      </w:pPr>
      <w:r>
        <w:rPr>
          <w:rFonts w:hint="eastAsia"/>
          <w:sz w:val="24"/>
        </w:rPr>
        <w:t>货到时间：</w:t>
      </w:r>
    </w:p>
    <w:p w:rsidR="00110EC9" w:rsidRDefault="0011536A" w:rsidP="004B2BB6">
      <w:pPr>
        <w:tabs>
          <w:tab w:val="left" w:pos="210"/>
        </w:tabs>
        <w:autoSpaceDE w:val="0"/>
        <w:autoSpaceDN w:val="0"/>
        <w:adjustRightInd w:val="0"/>
        <w:spacing w:line="360" w:lineRule="auto"/>
        <w:ind w:firstLineChars="200" w:firstLine="446"/>
        <w:outlineLvl w:val="0"/>
        <w:rPr>
          <w:sz w:val="24"/>
        </w:rPr>
      </w:pPr>
      <w:r>
        <w:rPr>
          <w:rFonts w:hint="eastAsia"/>
          <w:sz w:val="24"/>
        </w:rPr>
        <w:t>第一包：签订合同之日起</w:t>
      </w:r>
      <w:r>
        <w:rPr>
          <w:rFonts w:hint="eastAsia"/>
          <w:sz w:val="24"/>
          <w:szCs w:val="24"/>
          <w:lang w:val="zh-CN"/>
        </w:rPr>
        <w:t>，</w:t>
      </w:r>
      <w:r>
        <w:rPr>
          <w:rFonts w:hint="eastAsia"/>
          <w:sz w:val="24"/>
          <w:szCs w:val="24"/>
        </w:rPr>
        <w:t>5</w:t>
      </w:r>
      <w:r>
        <w:rPr>
          <w:rFonts w:hint="eastAsia"/>
          <w:sz w:val="24"/>
          <w:szCs w:val="24"/>
        </w:rPr>
        <w:t>日内完成量体，量体后</w:t>
      </w:r>
      <w:r>
        <w:rPr>
          <w:rFonts w:hint="eastAsia"/>
          <w:sz w:val="24"/>
        </w:rPr>
        <w:t>50</w:t>
      </w:r>
      <w:r>
        <w:rPr>
          <w:rFonts w:hint="eastAsia"/>
          <w:sz w:val="24"/>
        </w:rPr>
        <w:t>日内到货（特殊情况以合同为准）。</w:t>
      </w:r>
    </w:p>
    <w:p w:rsidR="00110EC9" w:rsidRDefault="0011536A" w:rsidP="004B2BB6">
      <w:pPr>
        <w:tabs>
          <w:tab w:val="left" w:pos="210"/>
        </w:tabs>
        <w:autoSpaceDE w:val="0"/>
        <w:autoSpaceDN w:val="0"/>
        <w:adjustRightInd w:val="0"/>
        <w:spacing w:line="360" w:lineRule="auto"/>
        <w:ind w:firstLineChars="200" w:firstLine="446"/>
        <w:outlineLvl w:val="0"/>
        <w:rPr>
          <w:sz w:val="24"/>
        </w:rPr>
      </w:pPr>
      <w:r>
        <w:rPr>
          <w:sz w:val="24"/>
        </w:rPr>
        <w:t>第二包</w:t>
      </w:r>
      <w:r>
        <w:rPr>
          <w:rFonts w:hint="eastAsia"/>
          <w:sz w:val="24"/>
        </w:rPr>
        <w:t>：签订合同之日起</w:t>
      </w:r>
      <w:r>
        <w:rPr>
          <w:rFonts w:hint="eastAsia"/>
          <w:sz w:val="24"/>
        </w:rPr>
        <w:t xml:space="preserve"> 50</w:t>
      </w:r>
      <w:r>
        <w:rPr>
          <w:rFonts w:hint="eastAsia"/>
          <w:sz w:val="24"/>
        </w:rPr>
        <w:t>日内到货（特殊情况以合同为准）。</w:t>
      </w:r>
    </w:p>
    <w:p w:rsidR="00110EC9" w:rsidRDefault="0011536A" w:rsidP="004B2BB6">
      <w:pPr>
        <w:autoSpaceDE w:val="0"/>
        <w:autoSpaceDN w:val="0"/>
        <w:adjustRightInd w:val="0"/>
        <w:spacing w:line="360" w:lineRule="auto"/>
        <w:ind w:firstLineChars="200" w:firstLine="446"/>
        <w:rPr>
          <w:sz w:val="24"/>
        </w:rPr>
      </w:pPr>
      <w:r>
        <w:rPr>
          <w:rFonts w:hint="eastAsia"/>
          <w:sz w:val="24"/>
        </w:rPr>
        <w:t xml:space="preserve">2. </w:t>
      </w:r>
      <w:r>
        <w:rPr>
          <w:rFonts w:hint="eastAsia"/>
          <w:sz w:val="24"/>
        </w:rPr>
        <w:t>交货地点：天津市公安局及其分局、所、队，具体地址由采购人提供。</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 xml:space="preserve">3. </w:t>
      </w:r>
      <w:r>
        <w:rPr>
          <w:rFonts w:hint="eastAsia"/>
          <w:color w:val="000000"/>
          <w:sz w:val="24"/>
        </w:rPr>
        <w:t>提供制造商完整的产品资料。</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 xml:space="preserve">4. </w:t>
      </w:r>
      <w:r>
        <w:rPr>
          <w:rFonts w:hint="eastAsia"/>
          <w:color w:val="000000"/>
          <w:sz w:val="24"/>
        </w:rPr>
        <w:t>特别要求：交货时要求投标人就所投产</w:t>
      </w:r>
      <w:proofErr w:type="gramStart"/>
      <w:r>
        <w:rPr>
          <w:rFonts w:hint="eastAsia"/>
          <w:color w:val="000000"/>
          <w:sz w:val="24"/>
        </w:rPr>
        <w:t>品提供</w:t>
      </w:r>
      <w:proofErr w:type="gramEnd"/>
      <w:r>
        <w:rPr>
          <w:rFonts w:hint="eastAsia"/>
          <w:color w:val="000000"/>
          <w:sz w:val="24"/>
        </w:rPr>
        <w:t>产品说明书，同时采购人有权要求投标人对产品的合法供货渠道进行说明，经核实如投标人提供非法渠道的商品，视</w:t>
      </w:r>
      <w:r>
        <w:rPr>
          <w:rFonts w:hint="eastAsia"/>
          <w:color w:val="000000"/>
          <w:sz w:val="24"/>
        </w:rPr>
        <w:lastRenderedPageBreak/>
        <w:t>为欺诈，为维护采购人合法权益，投标人要承担商品价值双倍的赔偿；同时，依据现行的国家法律法规追究其他责任，并连带追究所投产品制造商的责任。</w:t>
      </w:r>
    </w:p>
    <w:p w:rsidR="00110EC9" w:rsidRDefault="0011536A" w:rsidP="004B2BB6">
      <w:pPr>
        <w:autoSpaceDE w:val="0"/>
        <w:autoSpaceDN w:val="0"/>
        <w:adjustRightInd w:val="0"/>
        <w:spacing w:line="360" w:lineRule="auto"/>
        <w:ind w:firstLineChars="200" w:firstLine="446"/>
        <w:rPr>
          <w:sz w:val="24"/>
        </w:rPr>
      </w:pPr>
      <w:r>
        <w:rPr>
          <w:rFonts w:hint="eastAsia"/>
          <w:sz w:val="24"/>
        </w:rPr>
        <w:t>（四）付款方式</w:t>
      </w:r>
    </w:p>
    <w:p w:rsidR="00110EC9" w:rsidRPr="00345CAD" w:rsidRDefault="0011536A" w:rsidP="004B2BB6">
      <w:pPr>
        <w:autoSpaceDE w:val="0"/>
        <w:autoSpaceDN w:val="0"/>
        <w:adjustRightInd w:val="0"/>
        <w:spacing w:line="360" w:lineRule="auto"/>
        <w:ind w:firstLineChars="200" w:firstLine="446"/>
        <w:rPr>
          <w:sz w:val="24"/>
        </w:rPr>
      </w:pPr>
      <w:r w:rsidRPr="00345CAD">
        <w:rPr>
          <w:rFonts w:hint="eastAsia"/>
          <w:sz w:val="24"/>
        </w:rPr>
        <w:t>签订合同后</w:t>
      </w:r>
      <w:r w:rsidRPr="00345CAD">
        <w:rPr>
          <w:rFonts w:hint="eastAsia"/>
          <w:sz w:val="24"/>
          <w:szCs w:val="22"/>
        </w:rPr>
        <w:t>20</w:t>
      </w:r>
      <w:r w:rsidRPr="00345CAD">
        <w:rPr>
          <w:rFonts w:hint="eastAsia"/>
          <w:sz w:val="24"/>
          <w:szCs w:val="22"/>
        </w:rPr>
        <w:t>个工作日内支</w:t>
      </w:r>
      <w:r w:rsidRPr="00345CAD">
        <w:rPr>
          <w:rFonts w:hint="eastAsia"/>
          <w:sz w:val="24"/>
        </w:rPr>
        <w:t>付合同总额的</w:t>
      </w:r>
      <w:r w:rsidRPr="00345CAD">
        <w:rPr>
          <w:rFonts w:hint="eastAsia"/>
          <w:sz w:val="24"/>
        </w:rPr>
        <w:t>80%</w:t>
      </w:r>
      <w:r w:rsidRPr="00345CAD">
        <w:rPr>
          <w:rFonts w:hint="eastAsia"/>
          <w:sz w:val="24"/>
        </w:rPr>
        <w:t>，</w:t>
      </w:r>
      <w:r w:rsidRPr="00345CAD">
        <w:rPr>
          <w:rFonts w:hint="eastAsia"/>
          <w:sz w:val="24"/>
          <w:szCs w:val="22"/>
        </w:rPr>
        <w:t>货到现场，所有产品尺码准确、使用无质量问题，验收合格后</w:t>
      </w:r>
      <w:r w:rsidRPr="00345CAD">
        <w:rPr>
          <w:rFonts w:hint="eastAsia"/>
          <w:sz w:val="24"/>
          <w:szCs w:val="22"/>
        </w:rPr>
        <w:t>20</w:t>
      </w:r>
      <w:r w:rsidRPr="00345CAD">
        <w:rPr>
          <w:rFonts w:hint="eastAsia"/>
          <w:sz w:val="24"/>
          <w:szCs w:val="22"/>
        </w:rPr>
        <w:t>个工作日内，结合实际入</w:t>
      </w:r>
      <w:proofErr w:type="gramStart"/>
      <w:r w:rsidRPr="00345CAD">
        <w:rPr>
          <w:rFonts w:hint="eastAsia"/>
          <w:sz w:val="24"/>
          <w:szCs w:val="22"/>
        </w:rPr>
        <w:t>警人数</w:t>
      </w:r>
      <w:proofErr w:type="gramEnd"/>
      <w:r w:rsidRPr="00345CAD">
        <w:rPr>
          <w:rFonts w:hint="eastAsia"/>
          <w:sz w:val="24"/>
          <w:szCs w:val="22"/>
        </w:rPr>
        <w:t>据实结算剩余款项</w:t>
      </w:r>
      <w:r w:rsidRPr="00345CAD">
        <w:rPr>
          <w:rFonts w:hint="eastAsia"/>
          <w:sz w:val="24"/>
        </w:rPr>
        <w:t>。（特殊情况以合同为准）。</w:t>
      </w:r>
    </w:p>
    <w:p w:rsidR="00110EC9" w:rsidRDefault="0011536A" w:rsidP="004B2BB6">
      <w:pPr>
        <w:autoSpaceDE w:val="0"/>
        <w:autoSpaceDN w:val="0"/>
        <w:adjustRightInd w:val="0"/>
        <w:spacing w:line="360" w:lineRule="auto"/>
        <w:ind w:firstLineChars="200" w:firstLine="446"/>
        <w:rPr>
          <w:sz w:val="24"/>
        </w:rPr>
      </w:pPr>
      <w:r>
        <w:rPr>
          <w:rFonts w:hint="eastAsia"/>
          <w:sz w:val="24"/>
        </w:rPr>
        <w:t>（五）投标保证金和履约保证金</w:t>
      </w:r>
    </w:p>
    <w:p w:rsidR="00110EC9" w:rsidRDefault="0011536A" w:rsidP="004B2BB6">
      <w:pPr>
        <w:autoSpaceDE w:val="0"/>
        <w:autoSpaceDN w:val="0"/>
        <w:adjustRightInd w:val="0"/>
        <w:spacing w:line="360" w:lineRule="auto"/>
        <w:ind w:firstLineChars="200" w:firstLine="446"/>
        <w:rPr>
          <w:sz w:val="24"/>
        </w:rPr>
      </w:pPr>
      <w:r>
        <w:rPr>
          <w:rFonts w:hint="eastAsia"/>
          <w:sz w:val="24"/>
        </w:rPr>
        <w:t>本项目不收取投标保证金和履约保证金。</w:t>
      </w:r>
    </w:p>
    <w:p w:rsidR="00110EC9" w:rsidRDefault="0011536A" w:rsidP="004B2BB6">
      <w:pPr>
        <w:autoSpaceDE w:val="0"/>
        <w:autoSpaceDN w:val="0"/>
        <w:adjustRightInd w:val="0"/>
        <w:spacing w:line="360" w:lineRule="auto"/>
        <w:ind w:firstLineChars="200" w:firstLine="446"/>
        <w:rPr>
          <w:color w:val="000000"/>
          <w:sz w:val="24"/>
        </w:rPr>
      </w:pPr>
      <w:r>
        <w:rPr>
          <w:rFonts w:hint="eastAsia"/>
          <w:sz w:val="24"/>
        </w:rPr>
        <w:t>（六）验收方</w:t>
      </w:r>
      <w:r>
        <w:rPr>
          <w:rFonts w:hint="eastAsia"/>
          <w:color w:val="000000"/>
          <w:sz w:val="24"/>
        </w:rPr>
        <w:t>法及标准</w:t>
      </w:r>
    </w:p>
    <w:p w:rsidR="00110EC9" w:rsidRPr="004C0ABC" w:rsidRDefault="0011536A" w:rsidP="004B2BB6">
      <w:pPr>
        <w:autoSpaceDE w:val="0"/>
        <w:autoSpaceDN w:val="0"/>
        <w:adjustRightInd w:val="0"/>
        <w:spacing w:line="360" w:lineRule="auto"/>
        <w:ind w:firstLineChars="200" w:firstLine="446"/>
        <w:rPr>
          <w:sz w:val="24"/>
        </w:rPr>
      </w:pPr>
      <w:r w:rsidRPr="004C0ABC">
        <w:rPr>
          <w:rFonts w:hint="eastAsia"/>
          <w:sz w:val="24"/>
        </w:rPr>
        <w:t>按照公安部装财局要求加强对中标企业生产全流程监管，严格执行过程检验、批次检验、交收检验等工作，相关检测费用由中标企业承担，结合疫情防控要求，可以采取远程视频抽检。按照采购合同的约定和现行国家标准、行业标准以及企业标准对每一项技术、服务的履约情况进行确认。采购人可以根据需要设置出厂检验、到货检验、配套服务检验等多重验收环节。采购人可以邀请第三方机构参与验收。验收结束后，应当出具验收书，列明各项标准的验收情况及项目总体评价，由验收双方共同签署。</w:t>
      </w:r>
    </w:p>
    <w:p w:rsidR="00110EC9" w:rsidRDefault="0011536A" w:rsidP="004B2BB6">
      <w:pPr>
        <w:autoSpaceDE w:val="0"/>
        <w:autoSpaceDN w:val="0"/>
        <w:adjustRightInd w:val="0"/>
        <w:spacing w:line="360" w:lineRule="auto"/>
        <w:ind w:firstLineChars="200" w:firstLine="446"/>
        <w:rPr>
          <w:bCs/>
          <w:sz w:val="24"/>
        </w:rPr>
      </w:pPr>
      <w:r>
        <w:rPr>
          <w:rFonts w:hint="eastAsia"/>
          <w:color w:val="000000"/>
          <w:sz w:val="24"/>
        </w:rPr>
        <w:t>二</w:t>
      </w:r>
      <w:r>
        <w:rPr>
          <w:bCs/>
          <w:color w:val="000000"/>
          <w:sz w:val="24"/>
        </w:rPr>
        <w:t>、</w:t>
      </w:r>
      <w:r>
        <w:rPr>
          <w:bCs/>
          <w:sz w:val="24"/>
        </w:rPr>
        <w:t>技术要求</w:t>
      </w:r>
    </w:p>
    <w:p w:rsidR="00110EC9" w:rsidRDefault="0011536A" w:rsidP="004B2BB6">
      <w:pPr>
        <w:spacing w:line="360" w:lineRule="auto"/>
        <w:ind w:firstLineChars="200" w:firstLine="446"/>
        <w:outlineLvl w:val="0"/>
        <w:rPr>
          <w:sz w:val="24"/>
        </w:rPr>
      </w:pPr>
      <w:r>
        <w:rPr>
          <w:rFonts w:hint="eastAsia"/>
          <w:sz w:val="24"/>
        </w:rPr>
        <w:t>（一）投标人须承诺所投产品和服务符合相关强制性规定。交货时采购人有权要求投标人出具所投产品、服务符合上述规定的证明文件。</w:t>
      </w:r>
    </w:p>
    <w:p w:rsidR="00110EC9" w:rsidRDefault="0011536A" w:rsidP="004B2BB6">
      <w:pPr>
        <w:autoSpaceDE w:val="0"/>
        <w:autoSpaceDN w:val="0"/>
        <w:adjustRightInd w:val="0"/>
        <w:spacing w:line="360" w:lineRule="auto"/>
        <w:ind w:firstLineChars="200" w:firstLine="446"/>
        <w:rPr>
          <w:bCs/>
          <w:sz w:val="24"/>
        </w:rPr>
      </w:pPr>
      <w:r>
        <w:rPr>
          <w:rFonts w:hint="eastAsia"/>
          <w:sz w:val="24"/>
        </w:rPr>
        <w:t>（二）</w:t>
      </w:r>
      <w:r>
        <w:rPr>
          <w:sz w:val="24"/>
        </w:rPr>
        <w:t>投标文件中对所投产品的</w:t>
      </w:r>
      <w:r>
        <w:rPr>
          <w:rFonts w:ascii="宋体" w:hAnsi="宋体" w:hint="eastAsia"/>
          <w:sz w:val="24"/>
        </w:rPr>
        <w:t>名称、品牌、制造商、产地、主要技术指标及其在管理及售后服务等方面</w:t>
      </w:r>
      <w:r>
        <w:rPr>
          <w:bCs/>
          <w:sz w:val="24"/>
        </w:rPr>
        <w:t>情况提供详细的具有法律效力的技术资料</w:t>
      </w:r>
      <w:r>
        <w:rPr>
          <w:rFonts w:ascii="宋体" w:hAnsi="宋体" w:hint="eastAsia"/>
          <w:sz w:val="24"/>
        </w:rPr>
        <w:t>（见附件11—标的技术文件）</w:t>
      </w:r>
      <w:r>
        <w:rPr>
          <w:bCs/>
          <w:sz w:val="24"/>
        </w:rPr>
        <w:t>。</w:t>
      </w:r>
    </w:p>
    <w:p w:rsidR="00110EC9" w:rsidRDefault="0011536A" w:rsidP="004B2BB6">
      <w:pPr>
        <w:spacing w:line="360" w:lineRule="auto"/>
        <w:ind w:firstLineChars="200" w:firstLine="446"/>
        <w:outlineLvl w:val="0"/>
        <w:rPr>
          <w:sz w:val="24"/>
        </w:rPr>
      </w:pPr>
      <w:r>
        <w:rPr>
          <w:rFonts w:hint="eastAsia"/>
          <w:sz w:val="24"/>
        </w:rPr>
        <w:t>（三）投标文件中提供能够证明所投产品制造商能力的证明材料，如质量管理体系认证、职业健康安全管理体系认证、环境管理体系认证等。</w:t>
      </w:r>
    </w:p>
    <w:p w:rsidR="00110EC9" w:rsidRDefault="0011536A" w:rsidP="004B2BB6">
      <w:pPr>
        <w:autoSpaceDE w:val="0"/>
        <w:autoSpaceDN w:val="0"/>
        <w:adjustRightInd w:val="0"/>
        <w:spacing w:line="360" w:lineRule="auto"/>
        <w:ind w:firstLineChars="200" w:firstLine="446"/>
        <w:rPr>
          <w:bCs/>
          <w:sz w:val="24"/>
        </w:rPr>
      </w:pPr>
      <w:r>
        <w:rPr>
          <w:rFonts w:hint="eastAsia"/>
          <w:sz w:val="24"/>
        </w:rPr>
        <w:lastRenderedPageBreak/>
        <w:t>（四）投标</w:t>
      </w:r>
      <w:r>
        <w:rPr>
          <w:rFonts w:ascii="宋体" w:hAnsi="宋体" w:hint="eastAsia"/>
          <w:sz w:val="24"/>
        </w:rPr>
        <w:t>文件中提供所投产品主料、辅料的各种技术指标及生产厂家、产地、品牌等情况（见附件12——材料清单）。</w:t>
      </w:r>
    </w:p>
    <w:p w:rsidR="00110EC9" w:rsidRDefault="0011536A" w:rsidP="004B2BB6">
      <w:pPr>
        <w:spacing w:line="360" w:lineRule="auto"/>
        <w:ind w:firstLineChars="200" w:firstLine="446"/>
        <w:outlineLvl w:val="0"/>
        <w:rPr>
          <w:bCs/>
          <w:sz w:val="24"/>
        </w:rPr>
      </w:pPr>
      <w:r>
        <w:rPr>
          <w:rFonts w:hint="eastAsia"/>
          <w:bCs/>
          <w:sz w:val="24"/>
        </w:rPr>
        <w:t>（五）</w:t>
      </w:r>
      <w:r>
        <w:rPr>
          <w:rFonts w:hint="eastAsia"/>
          <w:sz w:val="24"/>
        </w:rPr>
        <w:t>投标</w:t>
      </w:r>
      <w:r>
        <w:rPr>
          <w:rFonts w:hint="eastAsia"/>
          <w:bCs/>
          <w:sz w:val="24"/>
        </w:rPr>
        <w:t>文件中提供从</w:t>
      </w:r>
      <w:r>
        <w:rPr>
          <w:bCs/>
          <w:sz w:val="24"/>
        </w:rPr>
        <w:t>所投产品原材料采购、设计、加工制作、存储、流通、回收等产品全生命周期各环节，详细阐述该产品环保情况，提供相关证明文件，形式包括证书、图示、文字说明等</w:t>
      </w:r>
      <w:r>
        <w:rPr>
          <w:rFonts w:hint="eastAsia"/>
          <w:bCs/>
          <w:sz w:val="24"/>
        </w:rPr>
        <w:t>（见附件</w:t>
      </w:r>
      <w:r>
        <w:rPr>
          <w:rFonts w:hint="eastAsia"/>
          <w:bCs/>
          <w:sz w:val="24"/>
        </w:rPr>
        <w:t>13</w:t>
      </w:r>
      <w:r>
        <w:rPr>
          <w:rFonts w:hint="eastAsia"/>
          <w:bCs/>
          <w:sz w:val="24"/>
        </w:rPr>
        <w:t>——供应商阐述产品环保情况）</w:t>
      </w:r>
      <w:r>
        <w:rPr>
          <w:bCs/>
          <w:sz w:val="24"/>
        </w:rPr>
        <w:t>。</w:t>
      </w:r>
    </w:p>
    <w:p w:rsidR="00110EC9" w:rsidRDefault="0011536A" w:rsidP="004B2BB6">
      <w:pPr>
        <w:spacing w:line="360" w:lineRule="auto"/>
        <w:ind w:firstLineChars="200" w:firstLine="446"/>
        <w:outlineLvl w:val="0"/>
        <w:rPr>
          <w:sz w:val="24"/>
        </w:rPr>
      </w:pPr>
      <w:r>
        <w:rPr>
          <w:rFonts w:hint="eastAsia"/>
          <w:sz w:val="24"/>
        </w:rPr>
        <w:t>（六）投标人须于开标解密当日</w:t>
      </w:r>
      <w:r>
        <w:rPr>
          <w:rFonts w:hint="eastAsia"/>
          <w:sz w:val="24"/>
        </w:rPr>
        <w:t>10:00</w:t>
      </w:r>
      <w:r>
        <w:rPr>
          <w:rFonts w:hint="eastAsia"/>
          <w:sz w:val="24"/>
        </w:rPr>
        <w:t>前在天津市政府采购中心评审现场提供所投产品的样品，并在样品明显处粘贴样品标签（附件</w:t>
      </w:r>
      <w:r>
        <w:rPr>
          <w:rFonts w:hint="eastAsia"/>
          <w:sz w:val="24"/>
        </w:rPr>
        <w:t>17</w:t>
      </w:r>
      <w:r>
        <w:rPr>
          <w:rFonts w:hint="eastAsia"/>
          <w:sz w:val="24"/>
        </w:rPr>
        <w:t>：样品标签并加盖公章），逾期送达的不予接收，具体要求如下：</w:t>
      </w:r>
    </w:p>
    <w:p w:rsidR="00110EC9" w:rsidRDefault="0011536A" w:rsidP="004B2BB6">
      <w:pPr>
        <w:widowControl/>
        <w:ind w:firstLineChars="200" w:firstLine="446"/>
        <w:jc w:val="left"/>
        <w:rPr>
          <w:rFonts w:ascii="宋体" w:hAnsi="宋体" w:cs="宋体"/>
          <w:kern w:val="0"/>
          <w:sz w:val="24"/>
          <w:szCs w:val="24"/>
          <w:lang w:bidi="ar"/>
        </w:rPr>
      </w:pPr>
      <w:r>
        <w:rPr>
          <w:rFonts w:hint="eastAsia"/>
          <w:sz w:val="24"/>
        </w:rPr>
        <w:t>1</w:t>
      </w:r>
      <w:r>
        <w:rPr>
          <w:rFonts w:hint="eastAsia"/>
          <w:sz w:val="24"/>
        </w:rPr>
        <w:t>、第一包样品：</w:t>
      </w:r>
      <w:r>
        <w:rPr>
          <w:rFonts w:ascii="宋体" w:hAnsi="宋体" w:hint="eastAsia"/>
          <w:sz w:val="24"/>
        </w:rPr>
        <w:t>男带</w:t>
      </w:r>
      <w:proofErr w:type="gramStart"/>
      <w:r>
        <w:rPr>
          <w:rFonts w:ascii="宋体" w:hAnsi="宋体" w:hint="eastAsia"/>
          <w:sz w:val="24"/>
        </w:rPr>
        <w:t>袢式冬</w:t>
      </w:r>
      <w:proofErr w:type="gramEnd"/>
      <w:r>
        <w:rPr>
          <w:rFonts w:ascii="宋体" w:hAnsi="宋体" w:hint="eastAsia"/>
          <w:sz w:val="24"/>
        </w:rPr>
        <w:t>执勤服</w:t>
      </w:r>
      <w:r>
        <w:rPr>
          <w:rFonts w:hint="eastAsia"/>
          <w:sz w:val="24"/>
        </w:rPr>
        <w:t>1</w:t>
      </w:r>
      <w:r>
        <w:rPr>
          <w:rFonts w:hint="eastAsia"/>
          <w:sz w:val="24"/>
        </w:rPr>
        <w:t>套</w:t>
      </w:r>
      <w:r>
        <w:rPr>
          <w:rFonts w:ascii="宋体" w:hAnsi="宋体" w:hint="eastAsia"/>
          <w:sz w:val="24"/>
        </w:rPr>
        <w:t>；男交巡警多功能服1套；男冬常服1套；男</w:t>
      </w:r>
      <w:r>
        <w:rPr>
          <w:rFonts w:ascii="宋体" w:hAnsi="宋体" w:cs="宋体" w:hint="eastAsia"/>
          <w:kern w:val="0"/>
          <w:sz w:val="24"/>
          <w:szCs w:val="24"/>
          <w:lang w:bidi="ar"/>
        </w:rPr>
        <w:t>半高领毛针织套服</w:t>
      </w:r>
      <w:r>
        <w:rPr>
          <w:rFonts w:hint="eastAsia"/>
          <w:sz w:val="24"/>
        </w:rPr>
        <w:t>1</w:t>
      </w:r>
      <w:r>
        <w:rPr>
          <w:rFonts w:hint="eastAsia"/>
          <w:sz w:val="24"/>
        </w:rPr>
        <w:t>套</w:t>
      </w:r>
      <w:r>
        <w:rPr>
          <w:rFonts w:ascii="宋体" w:hAnsi="宋体" w:cs="宋体" w:hint="eastAsia"/>
          <w:kern w:val="0"/>
          <w:sz w:val="24"/>
          <w:szCs w:val="24"/>
          <w:lang w:bidi="ar"/>
        </w:rPr>
        <w:t>。</w:t>
      </w:r>
    </w:p>
    <w:p w:rsidR="00110EC9" w:rsidRDefault="0011536A" w:rsidP="004B2BB6">
      <w:pPr>
        <w:widowControl/>
        <w:ind w:firstLineChars="200" w:firstLine="446"/>
        <w:jc w:val="left"/>
        <w:rPr>
          <w:rFonts w:ascii="宋体" w:hAnsi="宋体" w:cs="宋体"/>
          <w:kern w:val="0"/>
          <w:sz w:val="24"/>
          <w:szCs w:val="24"/>
          <w:lang w:bidi="ar"/>
        </w:rPr>
      </w:pPr>
      <w:r>
        <w:rPr>
          <w:rFonts w:ascii="宋体" w:hAnsi="宋体" w:cs="宋体" w:hint="eastAsia"/>
          <w:kern w:val="0"/>
          <w:sz w:val="24"/>
          <w:szCs w:val="24"/>
          <w:lang w:bidi="ar"/>
        </w:rPr>
        <w:t>第二包样品：</w:t>
      </w:r>
      <w:r>
        <w:rPr>
          <w:rFonts w:ascii="宋体" w:hAnsi="宋体" w:hint="eastAsia"/>
          <w:sz w:val="24"/>
        </w:rPr>
        <w:t>男单皮鞋1双；男棉皮鞋1双</w:t>
      </w:r>
      <w:r>
        <w:rPr>
          <w:rFonts w:ascii="宋体" w:hAnsi="宋体" w:cs="宋体" w:hint="eastAsia"/>
          <w:kern w:val="0"/>
          <w:sz w:val="24"/>
          <w:szCs w:val="24"/>
          <w:lang w:bidi="ar"/>
        </w:rPr>
        <w:t>。</w:t>
      </w:r>
    </w:p>
    <w:p w:rsidR="00110EC9" w:rsidRDefault="0011536A" w:rsidP="004B2BB6">
      <w:pPr>
        <w:spacing w:line="360" w:lineRule="auto"/>
        <w:ind w:firstLineChars="200" w:firstLine="446"/>
        <w:outlineLvl w:val="0"/>
        <w:rPr>
          <w:sz w:val="24"/>
        </w:rPr>
      </w:pPr>
      <w:r>
        <w:rPr>
          <w:rFonts w:hint="eastAsia"/>
          <w:sz w:val="24"/>
        </w:rPr>
        <w:t>2</w:t>
      </w:r>
      <w:r>
        <w:rPr>
          <w:rFonts w:hint="eastAsia"/>
          <w:sz w:val="24"/>
        </w:rPr>
        <w:t>、未递交样品的，该项样品评价分得</w:t>
      </w:r>
      <w:r>
        <w:rPr>
          <w:rFonts w:hint="eastAsia"/>
          <w:sz w:val="24"/>
        </w:rPr>
        <w:t>0</w:t>
      </w:r>
      <w:r>
        <w:rPr>
          <w:rFonts w:hint="eastAsia"/>
          <w:sz w:val="24"/>
        </w:rPr>
        <w:t>分。</w:t>
      </w:r>
    </w:p>
    <w:p w:rsidR="00110EC9" w:rsidRDefault="0011536A" w:rsidP="004B2BB6">
      <w:pPr>
        <w:spacing w:line="360" w:lineRule="auto"/>
        <w:ind w:firstLineChars="200" w:firstLine="446"/>
        <w:outlineLvl w:val="0"/>
        <w:rPr>
          <w:sz w:val="24"/>
        </w:rPr>
      </w:pPr>
      <w:r>
        <w:rPr>
          <w:rFonts w:hint="eastAsia"/>
          <w:sz w:val="24"/>
        </w:rPr>
        <w:t>3</w:t>
      </w:r>
      <w:r>
        <w:rPr>
          <w:rFonts w:hint="eastAsia"/>
          <w:sz w:val="24"/>
        </w:rPr>
        <w:t>、样品处置：</w:t>
      </w:r>
    </w:p>
    <w:p w:rsidR="00110EC9" w:rsidRDefault="0011536A" w:rsidP="004B2BB6">
      <w:pPr>
        <w:spacing w:line="360" w:lineRule="auto"/>
        <w:ind w:firstLineChars="200" w:firstLine="446"/>
        <w:outlineLvl w:val="0"/>
        <w:rPr>
          <w:sz w:val="24"/>
        </w:rPr>
      </w:pPr>
      <w:r>
        <w:rPr>
          <w:rFonts w:hint="eastAsia"/>
          <w:sz w:val="24"/>
        </w:rPr>
        <w:t>a.</w:t>
      </w:r>
      <w:r>
        <w:rPr>
          <w:rFonts w:hint="eastAsia"/>
          <w:sz w:val="24"/>
        </w:rPr>
        <w:t>中标候选供应商的样品经采购人和供应</w:t>
      </w:r>
      <w:proofErr w:type="gramStart"/>
      <w:r>
        <w:rPr>
          <w:rFonts w:hint="eastAsia"/>
          <w:sz w:val="24"/>
        </w:rPr>
        <w:t>商双方</w:t>
      </w:r>
      <w:proofErr w:type="gramEnd"/>
      <w:r>
        <w:rPr>
          <w:rFonts w:hint="eastAsia"/>
          <w:sz w:val="24"/>
        </w:rPr>
        <w:t>确认后由采购人负责封存，其余供应商的样品请于中标公告发布之日起</w:t>
      </w:r>
      <w:r>
        <w:rPr>
          <w:rFonts w:hint="eastAsia"/>
          <w:sz w:val="24"/>
        </w:rPr>
        <w:t>3</w:t>
      </w:r>
      <w:r>
        <w:rPr>
          <w:rFonts w:hint="eastAsia"/>
          <w:sz w:val="24"/>
        </w:rPr>
        <w:t>个工作日内自行退回，逾期未退回的样品视为放弃样品，由采购中心统一销毁。</w:t>
      </w:r>
    </w:p>
    <w:p w:rsidR="00110EC9" w:rsidRDefault="0011536A" w:rsidP="004B2BB6">
      <w:pPr>
        <w:spacing w:line="360" w:lineRule="auto"/>
        <w:ind w:firstLineChars="200" w:firstLine="446"/>
        <w:outlineLvl w:val="0"/>
        <w:rPr>
          <w:sz w:val="24"/>
        </w:rPr>
      </w:pPr>
      <w:r>
        <w:rPr>
          <w:rFonts w:hint="eastAsia"/>
          <w:sz w:val="24"/>
        </w:rPr>
        <w:t>b.</w:t>
      </w:r>
      <w:r>
        <w:rPr>
          <w:rFonts w:hint="eastAsia"/>
          <w:sz w:val="24"/>
        </w:rPr>
        <w:t>中标供应商的样品由采购人负责封存，作为履约验收的参考。</w:t>
      </w:r>
    </w:p>
    <w:p w:rsidR="00110EC9" w:rsidRDefault="0011536A" w:rsidP="004B2BB6">
      <w:pPr>
        <w:spacing w:line="360" w:lineRule="auto"/>
        <w:ind w:firstLineChars="200" w:firstLine="446"/>
        <w:outlineLvl w:val="0"/>
        <w:rPr>
          <w:sz w:val="24"/>
        </w:rPr>
      </w:pPr>
      <w:r>
        <w:rPr>
          <w:rFonts w:hint="eastAsia"/>
          <w:sz w:val="24"/>
        </w:rPr>
        <w:t>4</w:t>
      </w:r>
      <w:r>
        <w:rPr>
          <w:rFonts w:hint="eastAsia"/>
          <w:sz w:val="24"/>
        </w:rPr>
        <w:t>、样品评审，不作为判定投标人无效投标的依据。</w:t>
      </w:r>
    </w:p>
    <w:p w:rsidR="00110EC9" w:rsidRPr="004C0ABC" w:rsidRDefault="0011536A" w:rsidP="004B2BB6">
      <w:pPr>
        <w:ind w:firstLineChars="200" w:firstLine="446"/>
        <w:rPr>
          <w:bCs/>
          <w:sz w:val="24"/>
        </w:rPr>
      </w:pPr>
      <w:r>
        <w:rPr>
          <w:rFonts w:hint="eastAsia"/>
          <w:bCs/>
          <w:sz w:val="24"/>
        </w:rPr>
        <w:t>（七）</w:t>
      </w:r>
      <w:r>
        <w:rPr>
          <w:rFonts w:hint="eastAsia"/>
          <w:sz w:val="24"/>
        </w:rPr>
        <w:t>第一包投标人承诺</w:t>
      </w:r>
      <w:proofErr w:type="gramStart"/>
      <w:r>
        <w:rPr>
          <w:rFonts w:hint="eastAsia"/>
          <w:sz w:val="24"/>
        </w:rPr>
        <w:t>中标</w:t>
      </w:r>
      <w:r w:rsidRPr="004C0ABC">
        <w:rPr>
          <w:rFonts w:hint="eastAsia"/>
          <w:sz w:val="24"/>
        </w:rPr>
        <w:t>后</w:t>
      </w:r>
      <w:r w:rsidRPr="004C0ABC">
        <w:rPr>
          <w:rFonts w:ascii="宋体" w:hAnsi="宋体" w:hint="eastAsia"/>
          <w:sz w:val="24"/>
        </w:rPr>
        <w:t>夏执勤</w:t>
      </w:r>
      <w:proofErr w:type="gramEnd"/>
      <w:r w:rsidRPr="004C0ABC">
        <w:rPr>
          <w:rFonts w:ascii="宋体" w:hAnsi="宋体" w:hint="eastAsia"/>
          <w:sz w:val="24"/>
        </w:rPr>
        <w:t>服、</w:t>
      </w:r>
      <w:proofErr w:type="gramStart"/>
      <w:r w:rsidRPr="004C0ABC">
        <w:rPr>
          <w:rFonts w:ascii="宋体" w:hAnsi="宋体" w:hint="eastAsia"/>
          <w:sz w:val="24"/>
        </w:rPr>
        <w:t>普警制式</w:t>
      </w:r>
      <w:proofErr w:type="gramEnd"/>
      <w:r w:rsidRPr="004C0ABC">
        <w:rPr>
          <w:rFonts w:ascii="宋体" w:hAnsi="宋体" w:hint="eastAsia"/>
          <w:sz w:val="24"/>
        </w:rPr>
        <w:t>长袖衬衣、</w:t>
      </w:r>
      <w:proofErr w:type="gramStart"/>
      <w:r w:rsidRPr="004C0ABC">
        <w:rPr>
          <w:rFonts w:ascii="宋体" w:hAnsi="宋体" w:hint="eastAsia"/>
          <w:sz w:val="24"/>
        </w:rPr>
        <w:t>普警内</w:t>
      </w:r>
      <w:proofErr w:type="gramEnd"/>
      <w:r w:rsidRPr="004C0ABC">
        <w:rPr>
          <w:rFonts w:ascii="宋体" w:hAnsi="宋体" w:hint="eastAsia"/>
          <w:sz w:val="24"/>
        </w:rPr>
        <w:t>穿衬衣、夏季作</w:t>
      </w:r>
      <w:proofErr w:type="gramStart"/>
      <w:r w:rsidRPr="004C0ABC">
        <w:rPr>
          <w:rFonts w:ascii="宋体" w:hAnsi="宋体" w:hint="eastAsia"/>
          <w:sz w:val="24"/>
        </w:rPr>
        <w:t>训服</w:t>
      </w:r>
      <w:proofErr w:type="gramEnd"/>
      <w:r w:rsidRPr="004C0ABC">
        <w:rPr>
          <w:rFonts w:ascii="宋体" w:hAnsi="宋体" w:hint="eastAsia"/>
          <w:sz w:val="24"/>
        </w:rPr>
        <w:t>、冬季作</w:t>
      </w:r>
      <w:proofErr w:type="gramStart"/>
      <w:r w:rsidRPr="004C0ABC">
        <w:rPr>
          <w:rFonts w:ascii="宋体" w:hAnsi="宋体" w:hint="eastAsia"/>
          <w:sz w:val="24"/>
        </w:rPr>
        <w:t>训服</w:t>
      </w:r>
      <w:proofErr w:type="gramEnd"/>
      <w:r w:rsidRPr="004C0ABC">
        <w:rPr>
          <w:rFonts w:ascii="宋体" w:hAnsi="宋体" w:hint="eastAsia"/>
          <w:sz w:val="24"/>
        </w:rPr>
        <w:t>、单裤、女裙、</w:t>
      </w:r>
      <w:r w:rsidRPr="004C0ABC">
        <w:rPr>
          <w:rFonts w:ascii="宋体" w:hAnsi="宋体" w:hint="eastAsia"/>
          <w:color w:val="000000"/>
          <w:sz w:val="24"/>
        </w:rPr>
        <w:t>长袖圆领针织T恤衫、</w:t>
      </w:r>
      <w:r w:rsidRPr="004C0ABC">
        <w:rPr>
          <w:rFonts w:ascii="宋体" w:hAnsi="宋体" w:hint="eastAsia"/>
          <w:sz w:val="24"/>
        </w:rPr>
        <w:t>交巡警雨衣在具备以上相应品种生产资格且列入公安部《人民警察服装生产企业目录（2015版）》内企业或2015年以后公安部增补的认定企业中采购（附件18）。</w:t>
      </w:r>
    </w:p>
    <w:p w:rsidR="00110EC9" w:rsidRDefault="0011536A" w:rsidP="004B2BB6">
      <w:pPr>
        <w:ind w:firstLineChars="200" w:firstLine="446"/>
        <w:rPr>
          <w:sz w:val="24"/>
        </w:rPr>
      </w:pPr>
      <w:r w:rsidRPr="004C0ABC">
        <w:rPr>
          <w:rFonts w:hint="eastAsia"/>
          <w:sz w:val="24"/>
        </w:rPr>
        <w:t>第二包投标人承诺中标后</w:t>
      </w:r>
      <w:r w:rsidRPr="004C0ABC">
        <w:rPr>
          <w:rFonts w:ascii="宋体" w:hAnsi="宋体" w:hint="eastAsia"/>
          <w:sz w:val="24"/>
        </w:rPr>
        <w:t>大檐帽、女布帽、凉帽、女呢帽、警便帽、布面平剪绒帽、</w:t>
      </w:r>
      <w:r w:rsidRPr="004C0ABC">
        <w:rPr>
          <w:rFonts w:hint="eastAsia"/>
          <w:sz w:val="24"/>
        </w:rPr>
        <w:t>毛皮鞋、</w:t>
      </w:r>
      <w:r w:rsidRPr="004C0ABC">
        <w:rPr>
          <w:rFonts w:hint="eastAsia"/>
        </w:rPr>
        <w:t>皮凉鞋、</w:t>
      </w:r>
      <w:r w:rsidRPr="004C0ABC">
        <w:rPr>
          <w:rFonts w:ascii="宋体" w:hAnsi="宋体" w:hint="eastAsia"/>
          <w:sz w:val="24"/>
        </w:rPr>
        <w:t>作训鞋、中筒胶靴、警号、领带、外腰带、内腰带、反光背心、</w:t>
      </w:r>
      <w:r w:rsidRPr="004C0ABC">
        <w:rPr>
          <w:rFonts w:ascii="宋体" w:hAnsi="宋体" w:hint="eastAsia"/>
          <w:sz w:val="24"/>
        </w:rPr>
        <w:lastRenderedPageBreak/>
        <w:t>挂式臂章、领花、帽徽、肩章</w:t>
      </w:r>
      <w:r>
        <w:rPr>
          <w:rFonts w:ascii="宋体" w:hAnsi="宋体" w:hint="eastAsia"/>
          <w:sz w:val="24"/>
        </w:rPr>
        <w:t>在具备以上相应品种生产资格且列入公安部《人民警察服装生产企业目录（2015版）》内企业或2015年以后公安部增补的认定企业中采购（附件18）。</w:t>
      </w:r>
    </w:p>
    <w:p w:rsidR="00110EC9" w:rsidRDefault="0011536A" w:rsidP="004B2BB6">
      <w:pPr>
        <w:spacing w:line="360" w:lineRule="auto"/>
        <w:ind w:firstLineChars="200" w:firstLine="446"/>
        <w:outlineLvl w:val="0"/>
        <w:rPr>
          <w:sz w:val="24"/>
        </w:rPr>
      </w:pPr>
      <w:r>
        <w:rPr>
          <w:rFonts w:hint="eastAsia"/>
          <w:sz w:val="24"/>
        </w:rPr>
        <w:t>（八）具体需求详见本部分项目需求书。</w:t>
      </w:r>
    </w:p>
    <w:p w:rsidR="00110EC9" w:rsidRDefault="0011536A" w:rsidP="004B2BB6">
      <w:pPr>
        <w:spacing w:line="360" w:lineRule="auto"/>
        <w:ind w:firstLineChars="200" w:firstLine="446"/>
        <w:outlineLvl w:val="0"/>
        <w:rPr>
          <w:sz w:val="24"/>
        </w:rPr>
      </w:pPr>
      <w:r>
        <w:rPr>
          <w:rFonts w:hint="eastAsia"/>
          <w:sz w:val="24"/>
        </w:rPr>
        <w:t>三、评审因素及评标标准</w:t>
      </w:r>
    </w:p>
    <w:p w:rsidR="00110EC9" w:rsidRDefault="0011536A" w:rsidP="004B2BB6">
      <w:pPr>
        <w:spacing w:line="360" w:lineRule="auto"/>
        <w:ind w:firstLineChars="200" w:firstLine="446"/>
        <w:outlineLvl w:val="0"/>
        <w:rPr>
          <w:sz w:val="24"/>
        </w:rPr>
      </w:pPr>
      <w:r>
        <w:rPr>
          <w:rFonts w:hint="eastAsia"/>
          <w:sz w:val="24"/>
        </w:rPr>
        <w:t>第一包</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655"/>
        <w:gridCol w:w="7087"/>
        <w:gridCol w:w="1010"/>
      </w:tblGrid>
      <w:tr w:rsidR="00345CAD" w:rsidRPr="00345CAD">
        <w:trPr>
          <w:jc w:val="center"/>
        </w:trPr>
        <w:tc>
          <w:tcPr>
            <w:tcW w:w="9250" w:type="dxa"/>
            <w:gridSpan w:val="3"/>
            <w:shd w:val="clear" w:color="auto" w:fill="auto"/>
            <w:vAlign w:val="center"/>
          </w:tcPr>
          <w:p w:rsidR="00110EC9" w:rsidRPr="00345CAD" w:rsidRDefault="0011536A">
            <w:pPr>
              <w:widowControl/>
              <w:snapToGrid w:val="0"/>
              <w:jc w:val="center"/>
              <w:rPr>
                <w:kern w:val="0"/>
                <w:sz w:val="24"/>
                <w:szCs w:val="24"/>
              </w:rPr>
            </w:pPr>
            <w:r w:rsidRPr="00345CAD">
              <w:rPr>
                <w:kern w:val="0"/>
                <w:sz w:val="24"/>
                <w:szCs w:val="24"/>
              </w:rPr>
              <w:t>第一部分</w:t>
            </w:r>
            <w:r w:rsidRPr="00345CAD">
              <w:rPr>
                <w:rFonts w:hint="eastAsia"/>
                <w:kern w:val="0"/>
                <w:sz w:val="24"/>
                <w:szCs w:val="24"/>
              </w:rPr>
              <w:t xml:space="preserve"> </w:t>
            </w:r>
            <w:r w:rsidRPr="00345CAD">
              <w:rPr>
                <w:rFonts w:hint="eastAsia"/>
                <w:kern w:val="0"/>
                <w:sz w:val="24"/>
                <w:szCs w:val="24"/>
              </w:rPr>
              <w:t>价格（</w:t>
            </w:r>
            <w:r w:rsidRPr="00345CAD">
              <w:rPr>
                <w:rFonts w:hint="eastAsia"/>
                <w:kern w:val="0"/>
                <w:sz w:val="24"/>
                <w:szCs w:val="24"/>
              </w:rPr>
              <w:t>30</w:t>
            </w:r>
            <w:r w:rsidRPr="00345CAD">
              <w:rPr>
                <w:rFonts w:hint="eastAsia"/>
                <w:kern w:val="0"/>
                <w:sz w:val="24"/>
                <w:szCs w:val="24"/>
              </w:rPr>
              <w:t>分）</w:t>
            </w:r>
          </w:p>
        </w:tc>
        <w:tc>
          <w:tcPr>
            <w:tcW w:w="1010" w:type="dxa"/>
            <w:shd w:val="clear" w:color="auto" w:fill="auto"/>
            <w:vAlign w:val="center"/>
          </w:tcPr>
          <w:p w:rsidR="00110EC9" w:rsidRPr="00345CAD" w:rsidRDefault="0011536A">
            <w:pPr>
              <w:widowControl/>
              <w:snapToGrid w:val="0"/>
              <w:jc w:val="center"/>
              <w:rPr>
                <w:kern w:val="0"/>
                <w:sz w:val="24"/>
                <w:szCs w:val="24"/>
              </w:rPr>
            </w:pPr>
            <w:r w:rsidRPr="00345CAD">
              <w:rPr>
                <w:kern w:val="0"/>
                <w:sz w:val="24"/>
                <w:szCs w:val="24"/>
              </w:rPr>
              <w:t>分值</w:t>
            </w:r>
          </w:p>
        </w:tc>
      </w:tr>
      <w:tr w:rsidR="00345CAD" w:rsidRPr="00345CAD">
        <w:trPr>
          <w:jc w:val="center"/>
        </w:trPr>
        <w:tc>
          <w:tcPr>
            <w:tcW w:w="508" w:type="dxa"/>
            <w:shd w:val="clear" w:color="auto" w:fill="auto"/>
            <w:noWrap/>
            <w:vAlign w:val="center"/>
          </w:tcPr>
          <w:p w:rsidR="00110EC9" w:rsidRPr="00345CAD" w:rsidRDefault="0011536A">
            <w:pPr>
              <w:widowControl/>
              <w:snapToGrid w:val="0"/>
              <w:jc w:val="center"/>
              <w:rPr>
                <w:kern w:val="0"/>
                <w:sz w:val="24"/>
                <w:szCs w:val="24"/>
              </w:rPr>
            </w:pPr>
            <w:r w:rsidRPr="00345CAD">
              <w:rPr>
                <w:rFonts w:hint="eastAsia"/>
                <w:kern w:val="0"/>
                <w:sz w:val="24"/>
                <w:szCs w:val="24"/>
              </w:rPr>
              <w:t>1</w:t>
            </w:r>
          </w:p>
        </w:tc>
        <w:tc>
          <w:tcPr>
            <w:tcW w:w="1655"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t>价格</w:t>
            </w:r>
          </w:p>
        </w:tc>
        <w:tc>
          <w:tcPr>
            <w:tcW w:w="7087" w:type="dxa"/>
            <w:shd w:val="clear" w:color="auto" w:fill="auto"/>
            <w:vAlign w:val="center"/>
          </w:tcPr>
          <w:p w:rsidR="00110EC9" w:rsidRPr="00345CAD" w:rsidRDefault="0011536A">
            <w:pPr>
              <w:widowControl/>
              <w:snapToGrid w:val="0"/>
              <w:rPr>
                <w:kern w:val="0"/>
                <w:sz w:val="24"/>
                <w:szCs w:val="24"/>
              </w:rPr>
            </w:pPr>
            <w:r w:rsidRPr="00345CAD">
              <w:rPr>
                <w:rFonts w:hint="eastAsia"/>
                <w:kern w:val="0"/>
                <w:sz w:val="24"/>
                <w:szCs w:val="24"/>
              </w:rPr>
              <w:t>（</w:t>
            </w:r>
            <w:r w:rsidRPr="00345CAD">
              <w:rPr>
                <w:rFonts w:hint="eastAsia"/>
                <w:kern w:val="0"/>
                <w:sz w:val="24"/>
                <w:szCs w:val="24"/>
              </w:rPr>
              <w:t>1</w:t>
            </w:r>
            <w:r w:rsidRPr="00345CAD">
              <w:rPr>
                <w:rFonts w:hint="eastAsia"/>
                <w:kern w:val="0"/>
                <w:sz w:val="24"/>
                <w:szCs w:val="24"/>
              </w:rPr>
              <w:t>）投标报价超过采购预算的，投标无效，未超过采购预算的投标报价按以下公式进行计算</w:t>
            </w:r>
          </w:p>
          <w:p w:rsidR="00110EC9" w:rsidRPr="00345CAD" w:rsidRDefault="0011536A">
            <w:pPr>
              <w:widowControl/>
              <w:snapToGrid w:val="0"/>
              <w:rPr>
                <w:kern w:val="0"/>
                <w:sz w:val="24"/>
                <w:szCs w:val="24"/>
              </w:rPr>
            </w:pPr>
            <w:r w:rsidRPr="00345CAD">
              <w:rPr>
                <w:rFonts w:hint="eastAsia"/>
                <w:kern w:val="0"/>
                <w:sz w:val="24"/>
                <w:szCs w:val="24"/>
              </w:rPr>
              <w:t>（</w:t>
            </w:r>
            <w:r w:rsidRPr="00345CAD">
              <w:rPr>
                <w:rFonts w:hint="eastAsia"/>
                <w:kern w:val="0"/>
                <w:sz w:val="24"/>
                <w:szCs w:val="24"/>
              </w:rPr>
              <w:t>2</w:t>
            </w:r>
            <w:r w:rsidRPr="00345CAD">
              <w:rPr>
                <w:rFonts w:hint="eastAsia"/>
                <w:kern w:val="0"/>
                <w:sz w:val="24"/>
                <w:szCs w:val="24"/>
              </w:rPr>
              <w:t>）投标报价得分</w:t>
            </w:r>
            <w:r w:rsidRPr="00345CAD">
              <w:rPr>
                <w:rFonts w:hint="eastAsia"/>
                <w:kern w:val="0"/>
                <w:sz w:val="24"/>
                <w:szCs w:val="24"/>
              </w:rPr>
              <w:t>=</w:t>
            </w:r>
            <w:r w:rsidRPr="00345CAD">
              <w:rPr>
                <w:rFonts w:hint="eastAsia"/>
                <w:kern w:val="0"/>
                <w:sz w:val="24"/>
                <w:szCs w:val="24"/>
              </w:rPr>
              <w:t>（评标基准价</w:t>
            </w:r>
            <w:r w:rsidRPr="00345CAD">
              <w:rPr>
                <w:rFonts w:hint="eastAsia"/>
                <w:kern w:val="0"/>
                <w:sz w:val="24"/>
                <w:szCs w:val="24"/>
              </w:rPr>
              <w:t>/</w:t>
            </w:r>
            <w:r w:rsidRPr="00345CAD">
              <w:rPr>
                <w:rFonts w:hint="eastAsia"/>
                <w:kern w:val="0"/>
                <w:sz w:val="24"/>
                <w:szCs w:val="24"/>
              </w:rPr>
              <w:t>投标报价）×</w:t>
            </w:r>
            <w:r w:rsidRPr="00345CAD">
              <w:rPr>
                <w:rFonts w:hint="eastAsia"/>
                <w:kern w:val="0"/>
                <w:sz w:val="24"/>
                <w:szCs w:val="24"/>
              </w:rPr>
              <w:t>30</w:t>
            </w:r>
          </w:p>
          <w:p w:rsidR="00110EC9" w:rsidRPr="00345CAD" w:rsidRDefault="0011536A">
            <w:pPr>
              <w:widowControl/>
              <w:snapToGrid w:val="0"/>
              <w:rPr>
                <w:kern w:val="0"/>
                <w:sz w:val="24"/>
                <w:szCs w:val="24"/>
              </w:rPr>
            </w:pPr>
            <w:r w:rsidRPr="00345CAD">
              <w:rPr>
                <w:rFonts w:hint="eastAsia"/>
                <w:kern w:val="0"/>
                <w:sz w:val="24"/>
                <w:szCs w:val="24"/>
              </w:rPr>
              <w:t>注：满足招标文件要求且投标报价最低的投标报价为评标基准价</w:t>
            </w:r>
          </w:p>
        </w:tc>
        <w:tc>
          <w:tcPr>
            <w:tcW w:w="1010"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t>30</w:t>
            </w:r>
          </w:p>
        </w:tc>
      </w:tr>
      <w:tr w:rsidR="00345CAD" w:rsidRPr="00345CAD">
        <w:trPr>
          <w:jc w:val="center"/>
        </w:trPr>
        <w:tc>
          <w:tcPr>
            <w:tcW w:w="9250" w:type="dxa"/>
            <w:gridSpan w:val="3"/>
            <w:shd w:val="clear" w:color="auto" w:fill="auto"/>
            <w:noWrap/>
            <w:vAlign w:val="center"/>
          </w:tcPr>
          <w:p w:rsidR="00110EC9" w:rsidRPr="00345CAD" w:rsidRDefault="0011536A">
            <w:pPr>
              <w:widowControl/>
              <w:snapToGrid w:val="0"/>
              <w:jc w:val="center"/>
              <w:rPr>
                <w:kern w:val="0"/>
                <w:sz w:val="24"/>
                <w:szCs w:val="24"/>
              </w:rPr>
            </w:pPr>
            <w:r w:rsidRPr="00345CAD">
              <w:rPr>
                <w:kern w:val="0"/>
                <w:sz w:val="24"/>
                <w:szCs w:val="24"/>
              </w:rPr>
              <w:t>第</w:t>
            </w:r>
            <w:r w:rsidRPr="00345CAD">
              <w:rPr>
                <w:rFonts w:hint="eastAsia"/>
                <w:kern w:val="0"/>
                <w:sz w:val="24"/>
                <w:szCs w:val="24"/>
              </w:rPr>
              <w:t>二</w:t>
            </w:r>
            <w:r w:rsidRPr="00345CAD">
              <w:rPr>
                <w:kern w:val="0"/>
                <w:sz w:val="24"/>
                <w:szCs w:val="24"/>
              </w:rPr>
              <w:t>部分</w:t>
            </w:r>
            <w:r w:rsidRPr="00345CAD">
              <w:rPr>
                <w:kern w:val="0"/>
                <w:sz w:val="24"/>
                <w:szCs w:val="24"/>
              </w:rPr>
              <w:t xml:space="preserve"> </w:t>
            </w:r>
            <w:r w:rsidRPr="00345CAD">
              <w:rPr>
                <w:rFonts w:hint="eastAsia"/>
                <w:kern w:val="0"/>
                <w:sz w:val="24"/>
                <w:szCs w:val="24"/>
              </w:rPr>
              <w:t>客观分</w:t>
            </w:r>
            <w:r w:rsidRPr="00345CAD">
              <w:rPr>
                <w:kern w:val="0"/>
                <w:sz w:val="24"/>
                <w:szCs w:val="24"/>
              </w:rPr>
              <w:t>（</w:t>
            </w:r>
            <w:r w:rsidRPr="00345CAD">
              <w:rPr>
                <w:rFonts w:hint="eastAsia"/>
                <w:kern w:val="0"/>
                <w:sz w:val="24"/>
                <w:szCs w:val="24"/>
              </w:rPr>
              <w:t>20</w:t>
            </w:r>
            <w:r w:rsidRPr="00345CAD">
              <w:rPr>
                <w:kern w:val="0"/>
                <w:sz w:val="24"/>
                <w:szCs w:val="24"/>
              </w:rPr>
              <w:t>分）</w:t>
            </w:r>
          </w:p>
        </w:tc>
        <w:tc>
          <w:tcPr>
            <w:tcW w:w="1010"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t>分值</w:t>
            </w:r>
          </w:p>
        </w:tc>
      </w:tr>
      <w:tr w:rsidR="00345CAD" w:rsidRPr="00345CAD">
        <w:trPr>
          <w:jc w:val="center"/>
        </w:trPr>
        <w:tc>
          <w:tcPr>
            <w:tcW w:w="508" w:type="dxa"/>
            <w:shd w:val="clear" w:color="auto" w:fill="auto"/>
            <w:noWrap/>
            <w:vAlign w:val="center"/>
          </w:tcPr>
          <w:p w:rsidR="00110EC9" w:rsidRPr="00345CAD" w:rsidRDefault="0011536A">
            <w:pPr>
              <w:widowControl/>
              <w:snapToGrid w:val="0"/>
              <w:jc w:val="center"/>
              <w:rPr>
                <w:kern w:val="0"/>
                <w:sz w:val="24"/>
                <w:szCs w:val="24"/>
              </w:rPr>
            </w:pPr>
            <w:r w:rsidRPr="00345CAD">
              <w:rPr>
                <w:rFonts w:hint="eastAsia"/>
                <w:kern w:val="0"/>
                <w:sz w:val="24"/>
                <w:szCs w:val="24"/>
              </w:rPr>
              <w:t>1</w:t>
            </w:r>
          </w:p>
        </w:tc>
        <w:tc>
          <w:tcPr>
            <w:tcW w:w="1655"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t>投标人认证评价</w:t>
            </w:r>
          </w:p>
        </w:tc>
        <w:tc>
          <w:tcPr>
            <w:tcW w:w="7087" w:type="dxa"/>
            <w:shd w:val="clear" w:color="auto" w:fill="auto"/>
            <w:vAlign w:val="center"/>
          </w:tcPr>
          <w:p w:rsidR="00110EC9" w:rsidRPr="00345CAD" w:rsidRDefault="0011536A">
            <w:pPr>
              <w:snapToGrid w:val="0"/>
              <w:rPr>
                <w:bCs/>
                <w:sz w:val="24"/>
              </w:rPr>
            </w:pPr>
            <w:r w:rsidRPr="00345CAD">
              <w:rPr>
                <w:rFonts w:hint="eastAsia"/>
                <w:kern w:val="0"/>
                <w:sz w:val="24"/>
                <w:szCs w:val="24"/>
              </w:rPr>
              <w:t>投标人</w:t>
            </w:r>
            <w:r w:rsidRPr="00345CAD">
              <w:rPr>
                <w:rFonts w:hint="eastAsia"/>
                <w:bCs/>
                <w:sz w:val="24"/>
              </w:rPr>
              <w:t>具备质量管理体系认证、职业健康安全管理体系认证、环境管理体系认证，投标文件中提供证书扫描件。具备</w:t>
            </w:r>
            <w:r w:rsidRPr="00345CAD">
              <w:rPr>
                <w:rFonts w:hint="eastAsia"/>
                <w:bCs/>
                <w:sz w:val="24"/>
              </w:rPr>
              <w:t>1</w:t>
            </w:r>
            <w:r w:rsidRPr="00345CAD">
              <w:rPr>
                <w:rFonts w:hint="eastAsia"/>
                <w:bCs/>
                <w:sz w:val="24"/>
              </w:rPr>
              <w:t>份证书得</w:t>
            </w:r>
            <w:r w:rsidRPr="00345CAD">
              <w:rPr>
                <w:rFonts w:hint="eastAsia"/>
                <w:bCs/>
                <w:sz w:val="24"/>
              </w:rPr>
              <w:t>1</w:t>
            </w:r>
            <w:r w:rsidRPr="00345CAD">
              <w:rPr>
                <w:rFonts w:hint="eastAsia"/>
                <w:bCs/>
                <w:sz w:val="24"/>
              </w:rPr>
              <w:t>分，最多</w:t>
            </w:r>
            <w:r w:rsidRPr="00345CAD">
              <w:rPr>
                <w:rFonts w:hint="eastAsia"/>
                <w:bCs/>
                <w:sz w:val="24"/>
              </w:rPr>
              <w:t>3</w:t>
            </w:r>
            <w:r w:rsidRPr="00345CAD">
              <w:rPr>
                <w:rFonts w:hint="eastAsia"/>
                <w:bCs/>
                <w:sz w:val="24"/>
              </w:rPr>
              <w:t>分</w:t>
            </w:r>
          </w:p>
        </w:tc>
        <w:tc>
          <w:tcPr>
            <w:tcW w:w="1010"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t>3</w:t>
            </w:r>
          </w:p>
        </w:tc>
      </w:tr>
      <w:tr w:rsidR="00345CAD" w:rsidRPr="00345CAD">
        <w:trPr>
          <w:jc w:val="center"/>
        </w:trPr>
        <w:tc>
          <w:tcPr>
            <w:tcW w:w="508" w:type="dxa"/>
            <w:shd w:val="clear" w:color="auto" w:fill="auto"/>
            <w:noWrap/>
            <w:vAlign w:val="center"/>
          </w:tcPr>
          <w:p w:rsidR="00110EC9" w:rsidRPr="00345CAD" w:rsidRDefault="0011536A">
            <w:pPr>
              <w:widowControl/>
              <w:snapToGrid w:val="0"/>
              <w:jc w:val="center"/>
              <w:rPr>
                <w:kern w:val="0"/>
                <w:sz w:val="24"/>
                <w:szCs w:val="24"/>
              </w:rPr>
            </w:pPr>
            <w:r w:rsidRPr="00345CAD">
              <w:rPr>
                <w:rFonts w:hint="eastAsia"/>
                <w:kern w:val="0"/>
                <w:sz w:val="24"/>
                <w:szCs w:val="24"/>
              </w:rPr>
              <w:t>2</w:t>
            </w:r>
          </w:p>
        </w:tc>
        <w:tc>
          <w:tcPr>
            <w:tcW w:w="1655" w:type="dxa"/>
            <w:shd w:val="clear" w:color="auto" w:fill="auto"/>
            <w:vAlign w:val="center"/>
          </w:tcPr>
          <w:p w:rsidR="00110EC9" w:rsidRPr="00345CAD" w:rsidRDefault="0011536A">
            <w:pPr>
              <w:widowControl/>
              <w:snapToGrid w:val="0"/>
              <w:jc w:val="center"/>
              <w:rPr>
                <w:bCs/>
                <w:sz w:val="24"/>
              </w:rPr>
            </w:pPr>
            <w:r w:rsidRPr="00345CAD">
              <w:rPr>
                <w:rFonts w:ascii="宋体" w:hAnsi="宋体" w:cs="宋体" w:hint="eastAsia"/>
                <w:kern w:val="0"/>
                <w:sz w:val="24"/>
              </w:rPr>
              <w:t>面料质量</w:t>
            </w:r>
            <w:r w:rsidRPr="00345CAD">
              <w:rPr>
                <w:rFonts w:hint="eastAsia"/>
                <w:bCs/>
                <w:sz w:val="24"/>
              </w:rPr>
              <w:t>承诺</w:t>
            </w:r>
          </w:p>
        </w:tc>
        <w:tc>
          <w:tcPr>
            <w:tcW w:w="7087" w:type="dxa"/>
            <w:shd w:val="clear" w:color="auto" w:fill="auto"/>
            <w:vAlign w:val="center"/>
          </w:tcPr>
          <w:p w:rsidR="00110EC9" w:rsidRPr="00345CAD" w:rsidRDefault="0011536A">
            <w:pPr>
              <w:snapToGrid w:val="0"/>
              <w:rPr>
                <w:rFonts w:ascii="宋体" w:hAnsi="宋体" w:cs="宋体"/>
                <w:kern w:val="0"/>
                <w:sz w:val="24"/>
              </w:rPr>
            </w:pPr>
            <w:r w:rsidRPr="00345CAD">
              <w:rPr>
                <w:rFonts w:ascii="宋体" w:hAnsi="宋体" w:cs="宋体" w:hint="eastAsia"/>
                <w:kern w:val="0"/>
                <w:sz w:val="24"/>
              </w:rPr>
              <w:t>投标人承诺所投带</w:t>
            </w:r>
            <w:proofErr w:type="gramStart"/>
            <w:r w:rsidRPr="00345CAD">
              <w:rPr>
                <w:rFonts w:ascii="宋体" w:hAnsi="宋体" w:cs="宋体" w:hint="eastAsia"/>
                <w:kern w:val="0"/>
                <w:sz w:val="24"/>
              </w:rPr>
              <w:t>袢</w:t>
            </w:r>
            <w:proofErr w:type="gramEnd"/>
            <w:r w:rsidRPr="00345CAD">
              <w:rPr>
                <w:rFonts w:ascii="宋体" w:hAnsi="宋体" w:cs="宋体" w:hint="eastAsia"/>
                <w:kern w:val="0"/>
                <w:sz w:val="24"/>
              </w:rPr>
              <w:t>式春秋执勤服、带</w:t>
            </w:r>
            <w:proofErr w:type="gramStart"/>
            <w:r w:rsidRPr="00345CAD">
              <w:rPr>
                <w:rFonts w:ascii="宋体" w:hAnsi="宋体" w:cs="宋体" w:hint="eastAsia"/>
                <w:kern w:val="0"/>
                <w:sz w:val="24"/>
              </w:rPr>
              <w:t>袢式冬</w:t>
            </w:r>
            <w:proofErr w:type="gramEnd"/>
            <w:r w:rsidRPr="00345CAD">
              <w:rPr>
                <w:rFonts w:ascii="宋体" w:hAnsi="宋体" w:cs="宋体" w:hint="eastAsia"/>
                <w:kern w:val="0"/>
                <w:sz w:val="24"/>
              </w:rPr>
              <w:t>执勤服、夏执勤服“带</w:t>
            </w:r>
            <w:proofErr w:type="gramStart"/>
            <w:r w:rsidRPr="00345CAD">
              <w:rPr>
                <w:rFonts w:ascii="宋体" w:hAnsi="宋体" w:cs="宋体" w:hint="eastAsia"/>
                <w:kern w:val="0"/>
                <w:sz w:val="24"/>
              </w:rPr>
              <w:t>袢</w:t>
            </w:r>
            <w:proofErr w:type="gramEnd"/>
            <w:r w:rsidRPr="00345CAD">
              <w:rPr>
                <w:rFonts w:ascii="宋体" w:hAnsi="宋体" w:cs="宋体" w:hint="eastAsia"/>
                <w:kern w:val="0"/>
                <w:sz w:val="24"/>
              </w:rPr>
              <w:t>式夹克”款、</w:t>
            </w:r>
            <w:proofErr w:type="gramStart"/>
            <w:r w:rsidRPr="00345CAD">
              <w:rPr>
                <w:rFonts w:ascii="宋体" w:hAnsi="宋体" w:cs="宋体" w:hint="eastAsia"/>
                <w:kern w:val="0"/>
                <w:sz w:val="24"/>
              </w:rPr>
              <w:t>普警制式</w:t>
            </w:r>
            <w:proofErr w:type="gramEnd"/>
            <w:r w:rsidRPr="00345CAD">
              <w:rPr>
                <w:rFonts w:ascii="宋体" w:hAnsi="宋体" w:cs="宋体" w:hint="eastAsia"/>
                <w:kern w:val="0"/>
                <w:sz w:val="24"/>
              </w:rPr>
              <w:t>长袖衬衣、</w:t>
            </w:r>
            <w:proofErr w:type="gramStart"/>
            <w:r w:rsidRPr="00345CAD">
              <w:rPr>
                <w:rFonts w:ascii="宋体" w:hAnsi="宋体" w:cs="宋体" w:hint="eastAsia"/>
                <w:kern w:val="0"/>
                <w:sz w:val="24"/>
              </w:rPr>
              <w:t>普警内</w:t>
            </w:r>
            <w:proofErr w:type="gramEnd"/>
            <w:r w:rsidRPr="00345CAD">
              <w:rPr>
                <w:rFonts w:ascii="宋体" w:hAnsi="宋体" w:cs="宋体" w:hint="eastAsia"/>
                <w:kern w:val="0"/>
                <w:sz w:val="24"/>
              </w:rPr>
              <w:t>穿衬衣、交巡警多功能服、春秋常服、冬常服、夏季作</w:t>
            </w:r>
            <w:proofErr w:type="gramStart"/>
            <w:r w:rsidRPr="00345CAD">
              <w:rPr>
                <w:rFonts w:ascii="宋体" w:hAnsi="宋体" w:cs="宋体" w:hint="eastAsia"/>
                <w:kern w:val="0"/>
                <w:sz w:val="24"/>
              </w:rPr>
              <w:t>训服</w:t>
            </w:r>
            <w:proofErr w:type="gramEnd"/>
            <w:r w:rsidRPr="00345CAD">
              <w:rPr>
                <w:rFonts w:ascii="宋体" w:hAnsi="宋体" w:cs="宋体" w:hint="eastAsia"/>
                <w:kern w:val="0"/>
                <w:sz w:val="24"/>
              </w:rPr>
              <w:t>、冬季作</w:t>
            </w:r>
            <w:proofErr w:type="gramStart"/>
            <w:r w:rsidRPr="00345CAD">
              <w:rPr>
                <w:rFonts w:ascii="宋体" w:hAnsi="宋体" w:cs="宋体" w:hint="eastAsia"/>
                <w:kern w:val="0"/>
                <w:sz w:val="24"/>
              </w:rPr>
              <w:t>训服</w:t>
            </w:r>
            <w:proofErr w:type="gramEnd"/>
            <w:r w:rsidRPr="00345CAD">
              <w:rPr>
                <w:rFonts w:ascii="宋体" w:hAnsi="宋体" w:cs="宋体" w:hint="eastAsia"/>
                <w:kern w:val="0"/>
                <w:sz w:val="24"/>
              </w:rPr>
              <w:t>、单裤、女裙、</w:t>
            </w:r>
            <w:r w:rsidRPr="00345CAD">
              <w:rPr>
                <w:rFonts w:hint="eastAsia"/>
                <w:sz w:val="24"/>
                <w:szCs w:val="24"/>
                <w:lang w:val="zh-CN"/>
              </w:rPr>
              <w:t>交巡警雨衣、</w:t>
            </w:r>
            <w:proofErr w:type="gramStart"/>
            <w:r w:rsidRPr="00345CAD">
              <w:rPr>
                <w:rFonts w:hint="eastAsia"/>
                <w:sz w:val="24"/>
                <w:szCs w:val="24"/>
                <w:lang w:val="zh-CN"/>
              </w:rPr>
              <w:t>试用款</w:t>
            </w:r>
            <w:proofErr w:type="gramEnd"/>
            <w:r w:rsidRPr="00345CAD">
              <w:rPr>
                <w:rFonts w:hint="eastAsia"/>
                <w:sz w:val="24"/>
                <w:szCs w:val="24"/>
                <w:lang w:val="zh-CN"/>
              </w:rPr>
              <w:t>雨衣</w:t>
            </w:r>
            <w:r w:rsidRPr="00345CAD">
              <w:rPr>
                <w:rFonts w:ascii="宋体" w:hAnsi="宋体" w:cs="宋体" w:hint="eastAsia"/>
                <w:kern w:val="0"/>
                <w:sz w:val="24"/>
              </w:rPr>
              <w:t>的面料由公安部</w:t>
            </w:r>
            <w:r w:rsidRPr="00345CAD">
              <w:rPr>
                <w:rFonts w:ascii="宋体" w:hAnsi="宋体" w:cs="宋体" w:hint="eastAsia"/>
                <w:kern w:val="0"/>
                <w:sz w:val="24"/>
                <w:szCs w:val="22"/>
              </w:rPr>
              <w:t>《人民警察服装生产企业目录（2015版）》内企业或2015年以后公安部增补的认定企业（</w:t>
            </w:r>
            <w:r w:rsidRPr="00345CAD">
              <w:rPr>
                <w:rFonts w:ascii="宋体" w:hAnsi="宋体" w:cs="宋体" w:hint="eastAsia"/>
                <w:kern w:val="0"/>
                <w:sz w:val="24"/>
              </w:rPr>
              <w:t>截止时间到开标日期）中面料企业提供得5分</w:t>
            </w:r>
          </w:p>
        </w:tc>
        <w:tc>
          <w:tcPr>
            <w:tcW w:w="1010"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t>5</w:t>
            </w:r>
          </w:p>
        </w:tc>
      </w:tr>
      <w:tr w:rsidR="00345CAD" w:rsidRPr="00345CAD">
        <w:trPr>
          <w:jc w:val="center"/>
        </w:trPr>
        <w:tc>
          <w:tcPr>
            <w:tcW w:w="508" w:type="dxa"/>
            <w:shd w:val="clear" w:color="auto" w:fill="auto"/>
            <w:noWrap/>
            <w:vAlign w:val="center"/>
          </w:tcPr>
          <w:p w:rsidR="00110EC9" w:rsidRPr="00345CAD" w:rsidRDefault="0011536A">
            <w:pPr>
              <w:widowControl/>
              <w:snapToGrid w:val="0"/>
              <w:jc w:val="center"/>
              <w:rPr>
                <w:kern w:val="0"/>
                <w:sz w:val="24"/>
                <w:szCs w:val="24"/>
              </w:rPr>
            </w:pPr>
            <w:r w:rsidRPr="00345CAD">
              <w:rPr>
                <w:rFonts w:hint="eastAsia"/>
                <w:kern w:val="0"/>
                <w:sz w:val="24"/>
                <w:szCs w:val="24"/>
              </w:rPr>
              <w:t>3</w:t>
            </w:r>
          </w:p>
        </w:tc>
        <w:tc>
          <w:tcPr>
            <w:tcW w:w="1655"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t>投标人业绩评价</w:t>
            </w:r>
          </w:p>
        </w:tc>
        <w:tc>
          <w:tcPr>
            <w:tcW w:w="7087" w:type="dxa"/>
            <w:shd w:val="clear" w:color="auto" w:fill="auto"/>
            <w:vAlign w:val="center"/>
          </w:tcPr>
          <w:p w:rsidR="00110EC9" w:rsidRPr="00345CAD" w:rsidRDefault="0011536A">
            <w:pPr>
              <w:snapToGrid w:val="0"/>
              <w:rPr>
                <w:bCs/>
                <w:sz w:val="24"/>
              </w:rPr>
            </w:pPr>
            <w:r w:rsidRPr="00345CAD">
              <w:rPr>
                <w:bCs/>
                <w:sz w:val="24"/>
              </w:rPr>
              <w:t>完全按照以下要求提供</w:t>
            </w:r>
            <w:r w:rsidRPr="00345CAD">
              <w:rPr>
                <w:rFonts w:hint="eastAsia"/>
                <w:bCs/>
                <w:sz w:val="24"/>
              </w:rPr>
              <w:t>警服类</w:t>
            </w:r>
            <w:r w:rsidRPr="00345CAD">
              <w:rPr>
                <w:bCs/>
                <w:sz w:val="24"/>
              </w:rPr>
              <w:t>且已完成的</w:t>
            </w:r>
            <w:r w:rsidRPr="00345CAD">
              <w:rPr>
                <w:rFonts w:hint="eastAsia"/>
                <w:bCs/>
                <w:sz w:val="24"/>
              </w:rPr>
              <w:t>业绩</w:t>
            </w:r>
            <w:r w:rsidRPr="00345CAD">
              <w:rPr>
                <w:bCs/>
                <w:sz w:val="24"/>
              </w:rPr>
              <w:t>，</w:t>
            </w:r>
            <w:r w:rsidRPr="00345CAD">
              <w:rPr>
                <w:rFonts w:hint="eastAsia"/>
                <w:bCs/>
                <w:sz w:val="24"/>
              </w:rPr>
              <w:t>提供的证明材料均不得遮挡涂黑</w:t>
            </w:r>
            <w:r w:rsidRPr="00345CAD">
              <w:rPr>
                <w:bCs/>
                <w:sz w:val="24"/>
              </w:rPr>
              <w:t>，否则不予认定加分。</w:t>
            </w:r>
          </w:p>
          <w:p w:rsidR="00110EC9" w:rsidRPr="00345CAD" w:rsidRDefault="0011536A">
            <w:pPr>
              <w:snapToGrid w:val="0"/>
              <w:rPr>
                <w:bCs/>
                <w:sz w:val="24"/>
              </w:rPr>
            </w:pPr>
            <w:r w:rsidRPr="00345CAD">
              <w:rPr>
                <w:rFonts w:hint="eastAsia"/>
                <w:bCs/>
                <w:sz w:val="24"/>
              </w:rPr>
              <w:t xml:space="preserve">A. </w:t>
            </w:r>
            <w:r w:rsidRPr="00345CAD">
              <w:rPr>
                <w:rFonts w:hint="eastAsia"/>
                <w:sz w:val="24"/>
              </w:rPr>
              <w:t>合同原件扫描件（合同签订时间为</w:t>
            </w:r>
            <w:r w:rsidRPr="00345CAD">
              <w:rPr>
                <w:sz w:val="24"/>
              </w:rPr>
              <w:t>201</w:t>
            </w:r>
            <w:r w:rsidRPr="00345CAD">
              <w:rPr>
                <w:rFonts w:hint="eastAsia"/>
                <w:sz w:val="24"/>
              </w:rPr>
              <w:t>9</w:t>
            </w:r>
            <w:r w:rsidRPr="00345CAD">
              <w:rPr>
                <w:rFonts w:hint="eastAsia"/>
                <w:sz w:val="24"/>
              </w:rPr>
              <w:t>年</w:t>
            </w:r>
            <w:r w:rsidRPr="00345CAD">
              <w:rPr>
                <w:sz w:val="24"/>
              </w:rPr>
              <w:t>1</w:t>
            </w:r>
            <w:r w:rsidRPr="00345CAD">
              <w:rPr>
                <w:rFonts w:hint="eastAsia"/>
                <w:sz w:val="24"/>
              </w:rPr>
              <w:t>月</w:t>
            </w:r>
            <w:r w:rsidRPr="00345CAD">
              <w:rPr>
                <w:sz w:val="24"/>
              </w:rPr>
              <w:t>1</w:t>
            </w:r>
            <w:r w:rsidRPr="00345CAD">
              <w:rPr>
                <w:rFonts w:hint="eastAsia"/>
                <w:sz w:val="24"/>
              </w:rPr>
              <w:t>日至今）。</w:t>
            </w:r>
            <w:r w:rsidRPr="00345CAD">
              <w:rPr>
                <w:bCs/>
                <w:sz w:val="24"/>
              </w:rPr>
              <w:t>包括合同金额、买卖双方名称及盖章、合同清单</w:t>
            </w:r>
            <w:r w:rsidRPr="00345CAD">
              <w:rPr>
                <w:rFonts w:hint="eastAsia"/>
                <w:bCs/>
                <w:sz w:val="24"/>
              </w:rPr>
              <w:t>、合同签订日期</w:t>
            </w:r>
            <w:r w:rsidRPr="00345CAD">
              <w:rPr>
                <w:bCs/>
                <w:sz w:val="24"/>
              </w:rPr>
              <w:t>。</w:t>
            </w:r>
          </w:p>
          <w:p w:rsidR="00110EC9" w:rsidRPr="00345CAD" w:rsidRDefault="0011536A">
            <w:pPr>
              <w:snapToGrid w:val="0"/>
              <w:rPr>
                <w:sz w:val="24"/>
              </w:rPr>
            </w:pPr>
            <w:r w:rsidRPr="00345CAD">
              <w:rPr>
                <w:sz w:val="24"/>
              </w:rPr>
              <w:t>B.</w:t>
            </w:r>
            <w:r w:rsidRPr="00345CAD">
              <w:rPr>
                <w:rFonts w:hint="eastAsia"/>
                <w:sz w:val="24"/>
              </w:rPr>
              <w:t xml:space="preserve"> </w:t>
            </w:r>
            <w:r w:rsidRPr="00345CAD">
              <w:rPr>
                <w:rFonts w:hint="eastAsia"/>
                <w:sz w:val="24"/>
              </w:rPr>
              <w:t>上述</w:t>
            </w:r>
            <w:r w:rsidRPr="00345CAD">
              <w:rPr>
                <w:sz w:val="24"/>
              </w:rPr>
              <w:t>合同履行</w:t>
            </w:r>
            <w:r w:rsidRPr="00345CAD">
              <w:rPr>
                <w:rFonts w:hint="eastAsia"/>
                <w:sz w:val="24"/>
              </w:rPr>
              <w:t>良好</w:t>
            </w:r>
            <w:r w:rsidRPr="00345CAD">
              <w:rPr>
                <w:sz w:val="24"/>
              </w:rPr>
              <w:t>的相关证明材料</w:t>
            </w:r>
            <w:r w:rsidRPr="00345CAD">
              <w:rPr>
                <w:rFonts w:hint="eastAsia"/>
                <w:sz w:val="24"/>
              </w:rPr>
              <w:t>原件</w:t>
            </w:r>
            <w:r w:rsidRPr="00345CAD">
              <w:rPr>
                <w:sz w:val="24"/>
              </w:rPr>
              <w:t>扫描件</w:t>
            </w:r>
            <w:r w:rsidRPr="00345CAD">
              <w:rPr>
                <w:rFonts w:hint="eastAsia"/>
                <w:sz w:val="24"/>
              </w:rPr>
              <w:t>（加盖上述合同甲方单位公章或上述合同中所盖的甲方印章）</w:t>
            </w:r>
            <w:r w:rsidRPr="00345CAD">
              <w:rPr>
                <w:sz w:val="24"/>
              </w:rPr>
              <w:t>。</w:t>
            </w:r>
          </w:p>
          <w:p w:rsidR="00110EC9" w:rsidRPr="00345CAD" w:rsidRDefault="0011536A">
            <w:pPr>
              <w:widowControl/>
              <w:snapToGrid w:val="0"/>
              <w:rPr>
                <w:sz w:val="24"/>
              </w:rPr>
            </w:pPr>
            <w:r w:rsidRPr="00345CAD">
              <w:rPr>
                <w:rFonts w:hint="eastAsia"/>
                <w:bCs/>
                <w:sz w:val="24"/>
              </w:rPr>
              <w:t>1</w:t>
            </w:r>
            <w:r w:rsidRPr="00345CAD">
              <w:rPr>
                <w:rFonts w:hint="eastAsia"/>
                <w:bCs/>
                <w:sz w:val="24"/>
              </w:rPr>
              <w:t>个业绩</w:t>
            </w:r>
            <w:r w:rsidRPr="00345CAD">
              <w:rPr>
                <w:rFonts w:hint="eastAsia"/>
                <w:bCs/>
                <w:sz w:val="24"/>
              </w:rPr>
              <w:t>2</w:t>
            </w:r>
            <w:r w:rsidRPr="00345CAD">
              <w:rPr>
                <w:rFonts w:hint="eastAsia"/>
                <w:bCs/>
                <w:sz w:val="24"/>
              </w:rPr>
              <w:t>分，最多</w:t>
            </w:r>
            <w:r w:rsidRPr="00345CAD">
              <w:rPr>
                <w:rFonts w:hint="eastAsia"/>
                <w:bCs/>
                <w:sz w:val="24"/>
              </w:rPr>
              <w:t>6</w:t>
            </w:r>
            <w:r w:rsidRPr="00345CAD">
              <w:rPr>
                <w:rFonts w:hint="eastAsia"/>
                <w:bCs/>
                <w:sz w:val="24"/>
              </w:rPr>
              <w:t>分</w:t>
            </w:r>
          </w:p>
        </w:tc>
        <w:tc>
          <w:tcPr>
            <w:tcW w:w="1010"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t>6</w:t>
            </w:r>
          </w:p>
        </w:tc>
      </w:tr>
      <w:tr w:rsidR="00345CAD" w:rsidRPr="00345CAD">
        <w:trPr>
          <w:jc w:val="center"/>
        </w:trPr>
        <w:tc>
          <w:tcPr>
            <w:tcW w:w="508" w:type="dxa"/>
            <w:shd w:val="clear" w:color="auto" w:fill="auto"/>
            <w:noWrap/>
            <w:vAlign w:val="center"/>
          </w:tcPr>
          <w:p w:rsidR="00110EC9" w:rsidRPr="00345CAD" w:rsidRDefault="0011536A">
            <w:pPr>
              <w:widowControl/>
              <w:snapToGrid w:val="0"/>
              <w:jc w:val="center"/>
              <w:rPr>
                <w:kern w:val="0"/>
                <w:sz w:val="24"/>
                <w:szCs w:val="24"/>
              </w:rPr>
            </w:pPr>
            <w:r w:rsidRPr="00345CAD">
              <w:rPr>
                <w:rFonts w:hint="eastAsia"/>
                <w:kern w:val="0"/>
                <w:sz w:val="24"/>
                <w:szCs w:val="24"/>
              </w:rPr>
              <w:t>4</w:t>
            </w:r>
          </w:p>
        </w:tc>
        <w:tc>
          <w:tcPr>
            <w:tcW w:w="1655"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t>投标人承诺评价</w:t>
            </w:r>
          </w:p>
        </w:tc>
        <w:tc>
          <w:tcPr>
            <w:tcW w:w="7087" w:type="dxa"/>
            <w:shd w:val="clear" w:color="auto" w:fill="auto"/>
            <w:vAlign w:val="center"/>
          </w:tcPr>
          <w:p w:rsidR="00110EC9" w:rsidRPr="00345CAD" w:rsidRDefault="0011536A">
            <w:pPr>
              <w:widowControl/>
              <w:snapToGrid w:val="0"/>
              <w:rPr>
                <w:kern w:val="0"/>
                <w:sz w:val="24"/>
                <w:szCs w:val="24"/>
              </w:rPr>
            </w:pPr>
            <w:r w:rsidRPr="00345CAD">
              <w:rPr>
                <w:rFonts w:hint="eastAsia"/>
                <w:kern w:val="0"/>
                <w:sz w:val="24"/>
                <w:szCs w:val="24"/>
              </w:rPr>
              <w:t>书面承诺完全满足招标文件“时间要求”、“付款方式要求”、“项目需求书”的：</w:t>
            </w:r>
            <w:r w:rsidRPr="00345CAD">
              <w:rPr>
                <w:rFonts w:hint="eastAsia"/>
                <w:kern w:val="0"/>
                <w:sz w:val="24"/>
                <w:szCs w:val="24"/>
              </w:rPr>
              <w:t>6</w:t>
            </w:r>
            <w:r w:rsidRPr="00345CAD">
              <w:rPr>
                <w:rFonts w:hint="eastAsia"/>
                <w:kern w:val="0"/>
                <w:sz w:val="24"/>
                <w:szCs w:val="24"/>
              </w:rPr>
              <w:t>分，其他</w:t>
            </w:r>
            <w:r w:rsidRPr="00345CAD">
              <w:rPr>
                <w:rFonts w:hint="eastAsia"/>
                <w:kern w:val="0"/>
                <w:sz w:val="24"/>
                <w:szCs w:val="24"/>
              </w:rPr>
              <w:t>0</w:t>
            </w:r>
            <w:r w:rsidRPr="00345CAD">
              <w:rPr>
                <w:rFonts w:hint="eastAsia"/>
                <w:kern w:val="0"/>
                <w:sz w:val="24"/>
                <w:szCs w:val="24"/>
              </w:rPr>
              <w:t>分。</w:t>
            </w:r>
          </w:p>
        </w:tc>
        <w:tc>
          <w:tcPr>
            <w:tcW w:w="1010"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t>6</w:t>
            </w:r>
          </w:p>
        </w:tc>
      </w:tr>
      <w:tr w:rsidR="00345CAD" w:rsidRPr="00345CAD">
        <w:trPr>
          <w:jc w:val="center"/>
        </w:trPr>
        <w:tc>
          <w:tcPr>
            <w:tcW w:w="9250" w:type="dxa"/>
            <w:gridSpan w:val="3"/>
            <w:shd w:val="clear" w:color="auto" w:fill="auto"/>
            <w:noWrap/>
            <w:vAlign w:val="center"/>
          </w:tcPr>
          <w:p w:rsidR="00110EC9" w:rsidRPr="00345CAD" w:rsidRDefault="0011536A">
            <w:pPr>
              <w:snapToGrid w:val="0"/>
              <w:jc w:val="center"/>
              <w:rPr>
                <w:bCs/>
                <w:sz w:val="24"/>
              </w:rPr>
            </w:pPr>
            <w:r w:rsidRPr="00345CAD">
              <w:rPr>
                <w:kern w:val="0"/>
                <w:sz w:val="24"/>
                <w:szCs w:val="24"/>
              </w:rPr>
              <w:t>第</w:t>
            </w:r>
            <w:r w:rsidRPr="00345CAD">
              <w:rPr>
                <w:rFonts w:hint="eastAsia"/>
                <w:kern w:val="0"/>
                <w:sz w:val="24"/>
                <w:szCs w:val="24"/>
              </w:rPr>
              <w:t>三</w:t>
            </w:r>
            <w:r w:rsidRPr="00345CAD">
              <w:rPr>
                <w:kern w:val="0"/>
                <w:sz w:val="24"/>
                <w:szCs w:val="24"/>
              </w:rPr>
              <w:t>部分</w:t>
            </w:r>
            <w:r w:rsidRPr="00345CAD">
              <w:rPr>
                <w:kern w:val="0"/>
                <w:sz w:val="24"/>
                <w:szCs w:val="24"/>
              </w:rPr>
              <w:t xml:space="preserve"> </w:t>
            </w:r>
            <w:r w:rsidRPr="00345CAD">
              <w:rPr>
                <w:rFonts w:hint="eastAsia"/>
                <w:kern w:val="0"/>
                <w:sz w:val="24"/>
                <w:szCs w:val="24"/>
              </w:rPr>
              <w:t>主观分</w:t>
            </w:r>
            <w:r w:rsidRPr="00345CAD">
              <w:rPr>
                <w:kern w:val="0"/>
                <w:sz w:val="24"/>
                <w:szCs w:val="24"/>
              </w:rPr>
              <w:t>（</w:t>
            </w:r>
            <w:r w:rsidRPr="00345CAD">
              <w:rPr>
                <w:rFonts w:hint="eastAsia"/>
                <w:kern w:val="0"/>
                <w:sz w:val="24"/>
                <w:szCs w:val="24"/>
              </w:rPr>
              <w:t>50</w:t>
            </w:r>
            <w:r w:rsidRPr="00345CAD">
              <w:rPr>
                <w:kern w:val="0"/>
                <w:sz w:val="24"/>
                <w:szCs w:val="24"/>
              </w:rPr>
              <w:t>分）</w:t>
            </w:r>
          </w:p>
        </w:tc>
        <w:tc>
          <w:tcPr>
            <w:tcW w:w="1010"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t>分值</w:t>
            </w:r>
          </w:p>
        </w:tc>
      </w:tr>
      <w:tr w:rsidR="00345CAD" w:rsidRPr="00345CAD">
        <w:trPr>
          <w:jc w:val="center"/>
        </w:trPr>
        <w:tc>
          <w:tcPr>
            <w:tcW w:w="508" w:type="dxa"/>
            <w:shd w:val="clear" w:color="auto" w:fill="auto"/>
            <w:noWrap/>
            <w:vAlign w:val="center"/>
          </w:tcPr>
          <w:p w:rsidR="00110EC9" w:rsidRPr="00345CAD" w:rsidRDefault="0011536A">
            <w:pPr>
              <w:widowControl/>
              <w:snapToGrid w:val="0"/>
              <w:jc w:val="center"/>
              <w:rPr>
                <w:kern w:val="0"/>
                <w:sz w:val="24"/>
                <w:szCs w:val="24"/>
              </w:rPr>
            </w:pPr>
            <w:r w:rsidRPr="00345CAD">
              <w:rPr>
                <w:rFonts w:hint="eastAsia"/>
                <w:kern w:val="0"/>
                <w:sz w:val="24"/>
                <w:szCs w:val="24"/>
              </w:rPr>
              <w:t>1</w:t>
            </w:r>
          </w:p>
        </w:tc>
        <w:tc>
          <w:tcPr>
            <w:tcW w:w="1655" w:type="dxa"/>
            <w:shd w:val="clear" w:color="auto" w:fill="auto"/>
            <w:vAlign w:val="center"/>
          </w:tcPr>
          <w:p w:rsidR="00110EC9" w:rsidRPr="00345CAD" w:rsidRDefault="0011536A">
            <w:pPr>
              <w:widowControl/>
              <w:snapToGrid w:val="0"/>
              <w:jc w:val="center"/>
              <w:rPr>
                <w:kern w:val="0"/>
                <w:sz w:val="24"/>
                <w:szCs w:val="24"/>
              </w:rPr>
            </w:pPr>
            <w:r w:rsidRPr="00345CAD">
              <w:rPr>
                <w:rFonts w:ascii="宋体" w:hAnsi="宋体" w:hint="eastAsia"/>
                <w:sz w:val="24"/>
              </w:rPr>
              <w:t>男带</w:t>
            </w:r>
            <w:proofErr w:type="gramStart"/>
            <w:r w:rsidRPr="00345CAD">
              <w:rPr>
                <w:rFonts w:ascii="宋体" w:hAnsi="宋体" w:hint="eastAsia"/>
                <w:sz w:val="24"/>
              </w:rPr>
              <w:t>袢式冬</w:t>
            </w:r>
            <w:proofErr w:type="gramEnd"/>
            <w:r w:rsidRPr="00345CAD">
              <w:rPr>
                <w:rFonts w:ascii="宋体" w:hAnsi="宋体" w:hint="eastAsia"/>
                <w:sz w:val="24"/>
              </w:rPr>
              <w:t>执勤服样品</w:t>
            </w:r>
            <w:r w:rsidRPr="00345CAD">
              <w:rPr>
                <w:rFonts w:hint="eastAsia"/>
                <w:kern w:val="0"/>
                <w:sz w:val="24"/>
                <w:szCs w:val="24"/>
              </w:rPr>
              <w:t>评价</w:t>
            </w:r>
          </w:p>
        </w:tc>
        <w:tc>
          <w:tcPr>
            <w:tcW w:w="7087" w:type="dxa"/>
            <w:shd w:val="clear" w:color="auto" w:fill="auto"/>
            <w:vAlign w:val="center"/>
          </w:tcPr>
          <w:p w:rsidR="00110EC9" w:rsidRPr="00345CAD" w:rsidRDefault="0011536A">
            <w:pPr>
              <w:widowControl/>
              <w:snapToGrid w:val="0"/>
              <w:rPr>
                <w:kern w:val="0"/>
                <w:sz w:val="24"/>
                <w:szCs w:val="24"/>
              </w:rPr>
            </w:pPr>
            <w:r w:rsidRPr="00345CAD">
              <w:rPr>
                <w:rFonts w:hint="eastAsia"/>
                <w:kern w:val="0"/>
                <w:sz w:val="24"/>
                <w:szCs w:val="24"/>
              </w:rPr>
              <w:t>样品</w:t>
            </w:r>
            <w:r w:rsidRPr="00345CAD">
              <w:rPr>
                <w:kern w:val="0"/>
                <w:sz w:val="24"/>
                <w:szCs w:val="24"/>
              </w:rPr>
              <w:t>无瑕疵</w:t>
            </w:r>
            <w:r w:rsidRPr="00345CAD">
              <w:rPr>
                <w:rFonts w:hint="eastAsia"/>
                <w:kern w:val="0"/>
                <w:sz w:val="24"/>
                <w:szCs w:val="24"/>
              </w:rPr>
              <w:t>：</w:t>
            </w:r>
            <w:r w:rsidRPr="00345CAD">
              <w:rPr>
                <w:rFonts w:hint="eastAsia"/>
                <w:kern w:val="0"/>
                <w:sz w:val="24"/>
                <w:szCs w:val="24"/>
              </w:rPr>
              <w:t>9</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样品存在</w:t>
            </w:r>
            <w:r w:rsidRPr="00345CAD">
              <w:rPr>
                <w:rFonts w:hint="eastAsia"/>
                <w:kern w:val="0"/>
                <w:sz w:val="24"/>
                <w:szCs w:val="24"/>
              </w:rPr>
              <w:t>1</w:t>
            </w:r>
            <w:r w:rsidRPr="00345CAD">
              <w:rPr>
                <w:rFonts w:hint="eastAsia"/>
                <w:kern w:val="0"/>
                <w:sz w:val="24"/>
                <w:szCs w:val="24"/>
              </w:rPr>
              <w:t>处瑕疵：</w:t>
            </w:r>
            <w:r w:rsidRPr="00345CAD">
              <w:rPr>
                <w:rFonts w:hint="eastAsia"/>
                <w:kern w:val="0"/>
                <w:sz w:val="24"/>
                <w:szCs w:val="24"/>
              </w:rPr>
              <w:t>7</w:t>
            </w:r>
            <w:r w:rsidRPr="00345CAD">
              <w:rPr>
                <w:rFonts w:hint="eastAsia"/>
                <w:kern w:val="0"/>
                <w:sz w:val="24"/>
                <w:szCs w:val="24"/>
              </w:rPr>
              <w:t>分；</w:t>
            </w:r>
            <w:r w:rsidRPr="00345CAD">
              <w:rPr>
                <w:kern w:val="0"/>
                <w:sz w:val="24"/>
                <w:szCs w:val="24"/>
              </w:rPr>
              <w:t xml:space="preserve"> </w:t>
            </w:r>
          </w:p>
          <w:p w:rsidR="00110EC9" w:rsidRPr="00345CAD" w:rsidRDefault="0011536A">
            <w:pPr>
              <w:widowControl/>
              <w:snapToGrid w:val="0"/>
              <w:rPr>
                <w:kern w:val="0"/>
                <w:sz w:val="24"/>
                <w:szCs w:val="24"/>
              </w:rPr>
            </w:pPr>
            <w:r w:rsidRPr="00345CAD">
              <w:rPr>
                <w:rFonts w:hint="eastAsia"/>
                <w:kern w:val="0"/>
                <w:sz w:val="24"/>
                <w:szCs w:val="24"/>
              </w:rPr>
              <w:t>样品存在</w:t>
            </w:r>
            <w:r w:rsidRPr="00345CAD">
              <w:rPr>
                <w:rFonts w:hint="eastAsia"/>
                <w:kern w:val="0"/>
                <w:sz w:val="24"/>
                <w:szCs w:val="24"/>
              </w:rPr>
              <w:t>2</w:t>
            </w:r>
            <w:r w:rsidRPr="00345CAD">
              <w:rPr>
                <w:rFonts w:hint="eastAsia"/>
                <w:kern w:val="0"/>
                <w:sz w:val="24"/>
                <w:szCs w:val="24"/>
              </w:rPr>
              <w:t>处瑕疵：</w:t>
            </w:r>
            <w:r w:rsidRPr="00345CAD">
              <w:rPr>
                <w:rFonts w:hint="eastAsia"/>
                <w:kern w:val="0"/>
                <w:sz w:val="24"/>
                <w:szCs w:val="24"/>
              </w:rPr>
              <w:t>5</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样品存在</w:t>
            </w:r>
            <w:r w:rsidRPr="00345CAD">
              <w:rPr>
                <w:rFonts w:hint="eastAsia"/>
                <w:kern w:val="0"/>
                <w:sz w:val="24"/>
                <w:szCs w:val="24"/>
              </w:rPr>
              <w:t>3</w:t>
            </w:r>
            <w:r w:rsidRPr="00345CAD">
              <w:rPr>
                <w:rFonts w:hint="eastAsia"/>
                <w:kern w:val="0"/>
                <w:sz w:val="24"/>
                <w:szCs w:val="24"/>
              </w:rPr>
              <w:t>处瑕疵：</w:t>
            </w:r>
            <w:r w:rsidRPr="00345CAD">
              <w:rPr>
                <w:rFonts w:hint="eastAsia"/>
                <w:kern w:val="0"/>
                <w:sz w:val="24"/>
                <w:szCs w:val="24"/>
              </w:rPr>
              <w:t>3</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样品存在</w:t>
            </w:r>
            <w:r w:rsidRPr="00345CAD">
              <w:rPr>
                <w:rFonts w:hint="eastAsia"/>
                <w:kern w:val="0"/>
                <w:sz w:val="24"/>
                <w:szCs w:val="24"/>
              </w:rPr>
              <w:t>4</w:t>
            </w:r>
            <w:r w:rsidRPr="00345CAD">
              <w:rPr>
                <w:rFonts w:hint="eastAsia"/>
                <w:kern w:val="0"/>
                <w:sz w:val="24"/>
                <w:szCs w:val="24"/>
              </w:rPr>
              <w:t>处瑕疵：</w:t>
            </w:r>
            <w:r w:rsidRPr="00345CAD">
              <w:rPr>
                <w:rFonts w:hint="eastAsia"/>
                <w:kern w:val="0"/>
                <w:sz w:val="24"/>
                <w:szCs w:val="24"/>
              </w:rPr>
              <w:t>1</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未递交样品</w:t>
            </w:r>
            <w:r w:rsidRPr="00345CAD">
              <w:rPr>
                <w:kern w:val="0"/>
                <w:sz w:val="24"/>
                <w:szCs w:val="24"/>
              </w:rPr>
              <w:t>或</w:t>
            </w:r>
            <w:r w:rsidRPr="00345CAD">
              <w:rPr>
                <w:rFonts w:hint="eastAsia"/>
                <w:kern w:val="0"/>
                <w:sz w:val="24"/>
                <w:szCs w:val="24"/>
              </w:rPr>
              <w:t>样品</w:t>
            </w:r>
            <w:r w:rsidRPr="00345CAD">
              <w:rPr>
                <w:kern w:val="0"/>
                <w:sz w:val="24"/>
                <w:szCs w:val="24"/>
              </w:rPr>
              <w:t>存在</w:t>
            </w:r>
            <w:r w:rsidRPr="00345CAD">
              <w:rPr>
                <w:rFonts w:hint="eastAsia"/>
                <w:kern w:val="0"/>
                <w:sz w:val="24"/>
                <w:szCs w:val="24"/>
              </w:rPr>
              <w:t>5</w:t>
            </w:r>
            <w:r w:rsidRPr="00345CAD">
              <w:rPr>
                <w:rFonts w:hint="eastAsia"/>
                <w:kern w:val="0"/>
                <w:sz w:val="24"/>
                <w:szCs w:val="24"/>
              </w:rPr>
              <w:t>处及以上瑕疵：</w:t>
            </w:r>
            <w:r w:rsidRPr="00345CAD">
              <w:rPr>
                <w:rFonts w:hint="eastAsia"/>
                <w:kern w:val="0"/>
                <w:sz w:val="24"/>
                <w:szCs w:val="24"/>
              </w:rPr>
              <w:t>0</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（本项所称“瑕疵”是指样品款式不满足招标文件要求；样品材质不满足招标文件要求；领子面里不平服，领窝不圆顺，领角反翘，绒</w:t>
            </w:r>
            <w:proofErr w:type="gramStart"/>
            <w:r w:rsidRPr="00345CAD">
              <w:rPr>
                <w:rFonts w:hint="eastAsia"/>
                <w:kern w:val="0"/>
                <w:sz w:val="24"/>
                <w:szCs w:val="24"/>
              </w:rPr>
              <w:t>领有折</w:t>
            </w:r>
            <w:r w:rsidRPr="00345CAD">
              <w:rPr>
                <w:rFonts w:hint="eastAsia"/>
                <w:kern w:val="0"/>
                <w:sz w:val="24"/>
                <w:szCs w:val="24"/>
              </w:rPr>
              <w:lastRenderedPageBreak/>
              <w:t>印或</w:t>
            </w:r>
            <w:proofErr w:type="gramEnd"/>
            <w:r w:rsidRPr="00345CAD">
              <w:rPr>
                <w:rFonts w:hint="eastAsia"/>
                <w:kern w:val="0"/>
                <w:sz w:val="24"/>
                <w:szCs w:val="24"/>
              </w:rPr>
              <w:t>倒绒、左右光泽不一致；前身胸部不挺括，里、面、</w:t>
            </w:r>
            <w:proofErr w:type="gramStart"/>
            <w:r w:rsidRPr="00345CAD">
              <w:rPr>
                <w:rFonts w:hint="eastAsia"/>
                <w:kern w:val="0"/>
                <w:sz w:val="24"/>
                <w:szCs w:val="24"/>
              </w:rPr>
              <w:t>衬不服帖</w:t>
            </w:r>
            <w:proofErr w:type="gramEnd"/>
            <w:r w:rsidRPr="00345CAD">
              <w:rPr>
                <w:rFonts w:hint="eastAsia"/>
                <w:kern w:val="0"/>
                <w:sz w:val="24"/>
                <w:szCs w:val="24"/>
              </w:rPr>
              <w:t>；口袋左右袋高低、前后不对称，袋盖不服帖反翘；后身背部不平服不顺直，贴身上吊，后领窝起</w:t>
            </w:r>
            <w:proofErr w:type="gramStart"/>
            <w:r w:rsidRPr="00345CAD">
              <w:rPr>
                <w:rFonts w:hint="eastAsia"/>
                <w:kern w:val="0"/>
                <w:sz w:val="24"/>
                <w:szCs w:val="24"/>
              </w:rPr>
              <w:t>臃</w:t>
            </w:r>
            <w:proofErr w:type="gramEnd"/>
            <w:r w:rsidRPr="00345CAD">
              <w:rPr>
                <w:rFonts w:hint="eastAsia"/>
                <w:kern w:val="0"/>
                <w:sz w:val="24"/>
                <w:szCs w:val="24"/>
              </w:rPr>
              <w:t>；肩部不饱满，肩缝不顺直后甩，肩</w:t>
            </w:r>
            <w:proofErr w:type="gramStart"/>
            <w:r w:rsidRPr="00345CAD">
              <w:rPr>
                <w:rFonts w:hint="eastAsia"/>
                <w:kern w:val="0"/>
                <w:sz w:val="24"/>
                <w:szCs w:val="24"/>
              </w:rPr>
              <w:t>袢</w:t>
            </w:r>
            <w:proofErr w:type="gramEnd"/>
            <w:r w:rsidRPr="00345CAD">
              <w:rPr>
                <w:rFonts w:hint="eastAsia"/>
                <w:kern w:val="0"/>
                <w:sz w:val="24"/>
                <w:szCs w:val="24"/>
              </w:rPr>
              <w:t>不端正，左右不对称；</w:t>
            </w:r>
            <w:proofErr w:type="gramStart"/>
            <w:r w:rsidRPr="00345CAD">
              <w:rPr>
                <w:rFonts w:hint="eastAsia"/>
                <w:kern w:val="0"/>
                <w:sz w:val="24"/>
                <w:szCs w:val="24"/>
              </w:rPr>
              <w:t>绱</w:t>
            </w:r>
            <w:proofErr w:type="gramEnd"/>
            <w:r w:rsidRPr="00345CAD">
              <w:rPr>
                <w:rFonts w:hint="eastAsia"/>
                <w:kern w:val="0"/>
                <w:sz w:val="24"/>
                <w:szCs w:val="24"/>
              </w:rPr>
              <w:t>袖不圆顺，</w:t>
            </w:r>
            <w:proofErr w:type="gramStart"/>
            <w:r w:rsidRPr="00345CAD">
              <w:rPr>
                <w:rFonts w:hint="eastAsia"/>
                <w:kern w:val="0"/>
                <w:sz w:val="24"/>
                <w:szCs w:val="24"/>
              </w:rPr>
              <w:t>吃势不</w:t>
            </w:r>
            <w:proofErr w:type="gramEnd"/>
            <w:r w:rsidRPr="00345CAD">
              <w:rPr>
                <w:rFonts w:hint="eastAsia"/>
                <w:kern w:val="0"/>
                <w:sz w:val="24"/>
                <w:szCs w:val="24"/>
              </w:rPr>
              <w:t>均匀，两袖前后、长短不一致；卡夫</w:t>
            </w:r>
            <w:proofErr w:type="gramStart"/>
            <w:r w:rsidRPr="00345CAD">
              <w:rPr>
                <w:rFonts w:hint="eastAsia"/>
                <w:kern w:val="0"/>
                <w:sz w:val="24"/>
                <w:szCs w:val="24"/>
              </w:rPr>
              <w:t>不</w:t>
            </w:r>
            <w:proofErr w:type="gramEnd"/>
            <w:r w:rsidRPr="00345CAD">
              <w:rPr>
                <w:rFonts w:hint="eastAsia"/>
                <w:kern w:val="0"/>
                <w:sz w:val="24"/>
                <w:szCs w:val="24"/>
              </w:rPr>
              <w:t>平直，有斜皱，有吃纵，卡夫</w:t>
            </w:r>
            <w:proofErr w:type="gramStart"/>
            <w:r w:rsidRPr="00345CAD">
              <w:rPr>
                <w:rFonts w:hint="eastAsia"/>
                <w:kern w:val="0"/>
                <w:sz w:val="24"/>
                <w:szCs w:val="24"/>
              </w:rPr>
              <w:t>袢</w:t>
            </w:r>
            <w:proofErr w:type="gramEnd"/>
            <w:r w:rsidRPr="00345CAD">
              <w:rPr>
                <w:rFonts w:hint="eastAsia"/>
                <w:kern w:val="0"/>
                <w:sz w:val="24"/>
                <w:szCs w:val="24"/>
              </w:rPr>
              <w:t>不平展、不端正；面</w:t>
            </w:r>
            <w:proofErr w:type="gramStart"/>
            <w:r w:rsidRPr="00345CAD">
              <w:rPr>
                <w:rFonts w:hint="eastAsia"/>
                <w:kern w:val="0"/>
                <w:sz w:val="24"/>
                <w:szCs w:val="24"/>
              </w:rPr>
              <w:t>胆结合</w:t>
            </w:r>
            <w:proofErr w:type="gramEnd"/>
            <w:r w:rsidRPr="00345CAD">
              <w:rPr>
                <w:rFonts w:hint="eastAsia"/>
                <w:kern w:val="0"/>
                <w:sz w:val="24"/>
                <w:szCs w:val="24"/>
              </w:rPr>
              <w:t>面、里、</w:t>
            </w:r>
            <w:proofErr w:type="gramStart"/>
            <w:r w:rsidRPr="00345CAD">
              <w:rPr>
                <w:rFonts w:hint="eastAsia"/>
                <w:kern w:val="0"/>
                <w:sz w:val="24"/>
                <w:szCs w:val="24"/>
              </w:rPr>
              <w:t>胆不吻合</w:t>
            </w:r>
            <w:proofErr w:type="gramEnd"/>
            <w:r w:rsidRPr="00345CAD">
              <w:rPr>
                <w:rFonts w:hint="eastAsia"/>
                <w:kern w:val="0"/>
                <w:sz w:val="24"/>
                <w:szCs w:val="24"/>
              </w:rPr>
              <w:t>不平整，</w:t>
            </w:r>
            <w:proofErr w:type="gramStart"/>
            <w:r w:rsidRPr="00345CAD">
              <w:rPr>
                <w:rFonts w:hint="eastAsia"/>
                <w:kern w:val="0"/>
                <w:sz w:val="24"/>
                <w:szCs w:val="24"/>
              </w:rPr>
              <w:t>胆里有</w:t>
            </w:r>
            <w:proofErr w:type="gramEnd"/>
            <w:r w:rsidRPr="00345CAD">
              <w:rPr>
                <w:rFonts w:hint="eastAsia"/>
                <w:kern w:val="0"/>
                <w:sz w:val="24"/>
                <w:szCs w:val="24"/>
              </w:rPr>
              <w:t>胀满或空边；裤腰里、面、</w:t>
            </w:r>
            <w:proofErr w:type="gramStart"/>
            <w:r w:rsidRPr="00345CAD">
              <w:rPr>
                <w:rFonts w:hint="eastAsia"/>
                <w:kern w:val="0"/>
                <w:sz w:val="24"/>
                <w:szCs w:val="24"/>
              </w:rPr>
              <w:t>衬不平服</w:t>
            </w:r>
            <w:proofErr w:type="gramEnd"/>
            <w:r w:rsidRPr="00345CAD">
              <w:rPr>
                <w:rFonts w:hint="eastAsia"/>
                <w:kern w:val="0"/>
                <w:sz w:val="24"/>
                <w:szCs w:val="24"/>
              </w:rPr>
              <w:t>，成型不挺括、</w:t>
            </w:r>
            <w:proofErr w:type="gramStart"/>
            <w:r w:rsidRPr="00345CAD">
              <w:rPr>
                <w:rFonts w:hint="eastAsia"/>
                <w:kern w:val="0"/>
                <w:sz w:val="24"/>
                <w:szCs w:val="24"/>
              </w:rPr>
              <w:t>不</w:t>
            </w:r>
            <w:proofErr w:type="gramEnd"/>
            <w:r w:rsidRPr="00345CAD">
              <w:rPr>
                <w:rFonts w:hint="eastAsia"/>
                <w:kern w:val="0"/>
                <w:sz w:val="24"/>
                <w:szCs w:val="24"/>
              </w:rPr>
              <w:t>规整，腰口不平服不顺直有抽皱，带</w:t>
            </w:r>
            <w:proofErr w:type="gramStart"/>
            <w:r w:rsidRPr="00345CAD">
              <w:rPr>
                <w:rFonts w:hint="eastAsia"/>
                <w:kern w:val="0"/>
                <w:sz w:val="24"/>
                <w:szCs w:val="24"/>
              </w:rPr>
              <w:t>袢</w:t>
            </w:r>
            <w:proofErr w:type="gramEnd"/>
            <w:r w:rsidRPr="00345CAD">
              <w:rPr>
                <w:rFonts w:hint="eastAsia"/>
                <w:kern w:val="0"/>
                <w:sz w:val="24"/>
                <w:szCs w:val="24"/>
              </w:rPr>
              <w:t>位置不准确左右不对称；臀部定型不充分、外形不圆顺、不对称、不丰满；裆缝不顺直、熨烫不平实；裤腿烫迹线不顺直不平挺、长短不一致、左右不对称，有开步；脚口熨烫不平实，不顺直、不平齐，起吊；刺绣标志位置不准确，图案不完整、不端正，针脚不整齐，针迹疏密不均匀，露底。）</w:t>
            </w:r>
          </w:p>
        </w:tc>
        <w:tc>
          <w:tcPr>
            <w:tcW w:w="1010"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lastRenderedPageBreak/>
              <w:t>9</w:t>
            </w:r>
          </w:p>
        </w:tc>
      </w:tr>
      <w:tr w:rsidR="00345CAD" w:rsidRPr="00345CAD">
        <w:trPr>
          <w:jc w:val="center"/>
        </w:trPr>
        <w:tc>
          <w:tcPr>
            <w:tcW w:w="508" w:type="dxa"/>
            <w:shd w:val="clear" w:color="auto" w:fill="auto"/>
            <w:noWrap/>
            <w:vAlign w:val="center"/>
          </w:tcPr>
          <w:p w:rsidR="00110EC9" w:rsidRPr="00345CAD" w:rsidRDefault="0011536A">
            <w:pPr>
              <w:widowControl/>
              <w:snapToGrid w:val="0"/>
              <w:jc w:val="center"/>
              <w:rPr>
                <w:kern w:val="0"/>
                <w:sz w:val="24"/>
                <w:szCs w:val="24"/>
              </w:rPr>
            </w:pPr>
            <w:r w:rsidRPr="00345CAD">
              <w:rPr>
                <w:rFonts w:hint="eastAsia"/>
                <w:kern w:val="0"/>
                <w:sz w:val="24"/>
                <w:szCs w:val="24"/>
              </w:rPr>
              <w:lastRenderedPageBreak/>
              <w:t>2</w:t>
            </w:r>
          </w:p>
        </w:tc>
        <w:tc>
          <w:tcPr>
            <w:tcW w:w="1655" w:type="dxa"/>
            <w:shd w:val="clear" w:color="auto" w:fill="auto"/>
            <w:vAlign w:val="center"/>
          </w:tcPr>
          <w:p w:rsidR="00110EC9" w:rsidRPr="00345CAD" w:rsidRDefault="0011536A">
            <w:pPr>
              <w:widowControl/>
              <w:snapToGrid w:val="0"/>
              <w:jc w:val="center"/>
              <w:rPr>
                <w:rFonts w:ascii="宋体" w:hAnsi="宋体"/>
                <w:sz w:val="24"/>
              </w:rPr>
            </w:pPr>
            <w:r w:rsidRPr="00345CAD">
              <w:rPr>
                <w:rFonts w:ascii="宋体" w:hAnsi="宋体" w:hint="eastAsia"/>
                <w:sz w:val="24"/>
              </w:rPr>
              <w:t>男交巡警多功能服样品</w:t>
            </w:r>
            <w:r w:rsidRPr="00345CAD">
              <w:rPr>
                <w:rFonts w:hint="eastAsia"/>
                <w:kern w:val="0"/>
                <w:sz w:val="24"/>
                <w:szCs w:val="24"/>
              </w:rPr>
              <w:t>评价</w:t>
            </w:r>
          </w:p>
        </w:tc>
        <w:tc>
          <w:tcPr>
            <w:tcW w:w="7087" w:type="dxa"/>
            <w:shd w:val="clear" w:color="auto" w:fill="auto"/>
            <w:vAlign w:val="center"/>
          </w:tcPr>
          <w:p w:rsidR="00110EC9" w:rsidRPr="00345CAD" w:rsidRDefault="0011536A">
            <w:pPr>
              <w:widowControl/>
              <w:snapToGrid w:val="0"/>
              <w:rPr>
                <w:kern w:val="0"/>
                <w:sz w:val="24"/>
                <w:szCs w:val="24"/>
              </w:rPr>
            </w:pPr>
            <w:r w:rsidRPr="00345CAD">
              <w:rPr>
                <w:rFonts w:hint="eastAsia"/>
                <w:kern w:val="0"/>
                <w:sz w:val="24"/>
                <w:szCs w:val="24"/>
              </w:rPr>
              <w:t>样品</w:t>
            </w:r>
            <w:r w:rsidRPr="00345CAD">
              <w:rPr>
                <w:kern w:val="0"/>
                <w:sz w:val="24"/>
                <w:szCs w:val="24"/>
              </w:rPr>
              <w:t>无瑕疵</w:t>
            </w:r>
            <w:r w:rsidRPr="00345CAD">
              <w:rPr>
                <w:rFonts w:hint="eastAsia"/>
                <w:kern w:val="0"/>
                <w:sz w:val="24"/>
                <w:szCs w:val="24"/>
              </w:rPr>
              <w:t>：</w:t>
            </w:r>
            <w:r w:rsidRPr="00345CAD">
              <w:rPr>
                <w:rFonts w:hint="eastAsia"/>
                <w:kern w:val="0"/>
                <w:sz w:val="24"/>
                <w:szCs w:val="24"/>
              </w:rPr>
              <w:t>9</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样品存在</w:t>
            </w:r>
            <w:r w:rsidRPr="00345CAD">
              <w:rPr>
                <w:rFonts w:hint="eastAsia"/>
                <w:kern w:val="0"/>
                <w:sz w:val="24"/>
                <w:szCs w:val="24"/>
              </w:rPr>
              <w:t>1</w:t>
            </w:r>
            <w:r w:rsidRPr="00345CAD">
              <w:rPr>
                <w:rFonts w:hint="eastAsia"/>
                <w:kern w:val="0"/>
                <w:sz w:val="24"/>
                <w:szCs w:val="24"/>
              </w:rPr>
              <w:t>处瑕疵：</w:t>
            </w:r>
            <w:r w:rsidRPr="00345CAD">
              <w:rPr>
                <w:rFonts w:hint="eastAsia"/>
                <w:kern w:val="0"/>
                <w:sz w:val="24"/>
                <w:szCs w:val="24"/>
              </w:rPr>
              <w:t>7</w:t>
            </w:r>
            <w:r w:rsidRPr="00345CAD">
              <w:rPr>
                <w:rFonts w:hint="eastAsia"/>
                <w:kern w:val="0"/>
                <w:sz w:val="24"/>
                <w:szCs w:val="24"/>
              </w:rPr>
              <w:t>分；</w:t>
            </w:r>
            <w:r w:rsidRPr="00345CAD">
              <w:rPr>
                <w:kern w:val="0"/>
                <w:sz w:val="24"/>
                <w:szCs w:val="24"/>
              </w:rPr>
              <w:t xml:space="preserve"> </w:t>
            </w:r>
          </w:p>
          <w:p w:rsidR="00110EC9" w:rsidRPr="00345CAD" w:rsidRDefault="0011536A">
            <w:pPr>
              <w:widowControl/>
              <w:snapToGrid w:val="0"/>
              <w:rPr>
                <w:kern w:val="0"/>
                <w:sz w:val="24"/>
                <w:szCs w:val="24"/>
              </w:rPr>
            </w:pPr>
            <w:r w:rsidRPr="00345CAD">
              <w:rPr>
                <w:rFonts w:hint="eastAsia"/>
                <w:kern w:val="0"/>
                <w:sz w:val="24"/>
                <w:szCs w:val="24"/>
              </w:rPr>
              <w:t>样品存在</w:t>
            </w:r>
            <w:r w:rsidRPr="00345CAD">
              <w:rPr>
                <w:rFonts w:hint="eastAsia"/>
                <w:kern w:val="0"/>
                <w:sz w:val="24"/>
                <w:szCs w:val="24"/>
              </w:rPr>
              <w:t>2</w:t>
            </w:r>
            <w:r w:rsidRPr="00345CAD">
              <w:rPr>
                <w:rFonts w:hint="eastAsia"/>
                <w:kern w:val="0"/>
                <w:sz w:val="24"/>
                <w:szCs w:val="24"/>
              </w:rPr>
              <w:t>处瑕疵：</w:t>
            </w:r>
            <w:r w:rsidRPr="00345CAD">
              <w:rPr>
                <w:rFonts w:hint="eastAsia"/>
                <w:kern w:val="0"/>
                <w:sz w:val="24"/>
                <w:szCs w:val="24"/>
              </w:rPr>
              <w:t>5</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样品存在</w:t>
            </w:r>
            <w:r w:rsidRPr="00345CAD">
              <w:rPr>
                <w:rFonts w:hint="eastAsia"/>
                <w:kern w:val="0"/>
                <w:sz w:val="24"/>
                <w:szCs w:val="24"/>
              </w:rPr>
              <w:t>3</w:t>
            </w:r>
            <w:r w:rsidRPr="00345CAD">
              <w:rPr>
                <w:rFonts w:hint="eastAsia"/>
                <w:kern w:val="0"/>
                <w:sz w:val="24"/>
                <w:szCs w:val="24"/>
              </w:rPr>
              <w:t>处瑕疵：</w:t>
            </w:r>
            <w:r w:rsidRPr="00345CAD">
              <w:rPr>
                <w:rFonts w:hint="eastAsia"/>
                <w:kern w:val="0"/>
                <w:sz w:val="24"/>
                <w:szCs w:val="24"/>
              </w:rPr>
              <w:t>3</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样品存在</w:t>
            </w:r>
            <w:r w:rsidRPr="00345CAD">
              <w:rPr>
                <w:rFonts w:hint="eastAsia"/>
                <w:kern w:val="0"/>
                <w:sz w:val="24"/>
                <w:szCs w:val="24"/>
              </w:rPr>
              <w:t>4</w:t>
            </w:r>
            <w:r w:rsidRPr="00345CAD">
              <w:rPr>
                <w:rFonts w:hint="eastAsia"/>
                <w:kern w:val="0"/>
                <w:sz w:val="24"/>
                <w:szCs w:val="24"/>
              </w:rPr>
              <w:t>处瑕疵：</w:t>
            </w:r>
            <w:r w:rsidRPr="00345CAD">
              <w:rPr>
                <w:rFonts w:hint="eastAsia"/>
                <w:kern w:val="0"/>
                <w:sz w:val="24"/>
                <w:szCs w:val="24"/>
              </w:rPr>
              <w:t>1</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未递交样品</w:t>
            </w:r>
            <w:r w:rsidRPr="00345CAD">
              <w:rPr>
                <w:kern w:val="0"/>
                <w:sz w:val="24"/>
                <w:szCs w:val="24"/>
              </w:rPr>
              <w:t>或</w:t>
            </w:r>
            <w:r w:rsidRPr="00345CAD">
              <w:rPr>
                <w:rFonts w:hint="eastAsia"/>
                <w:kern w:val="0"/>
                <w:sz w:val="24"/>
                <w:szCs w:val="24"/>
              </w:rPr>
              <w:t>样品</w:t>
            </w:r>
            <w:r w:rsidRPr="00345CAD">
              <w:rPr>
                <w:kern w:val="0"/>
                <w:sz w:val="24"/>
                <w:szCs w:val="24"/>
              </w:rPr>
              <w:t>存在</w:t>
            </w:r>
            <w:r w:rsidRPr="00345CAD">
              <w:rPr>
                <w:rFonts w:hint="eastAsia"/>
                <w:kern w:val="0"/>
                <w:sz w:val="24"/>
                <w:szCs w:val="24"/>
              </w:rPr>
              <w:t>5</w:t>
            </w:r>
            <w:r w:rsidRPr="00345CAD">
              <w:rPr>
                <w:rFonts w:hint="eastAsia"/>
                <w:kern w:val="0"/>
                <w:sz w:val="24"/>
                <w:szCs w:val="24"/>
              </w:rPr>
              <w:t>处及以上瑕疵：</w:t>
            </w:r>
            <w:r w:rsidRPr="00345CAD">
              <w:rPr>
                <w:rFonts w:hint="eastAsia"/>
                <w:kern w:val="0"/>
                <w:sz w:val="24"/>
                <w:szCs w:val="24"/>
              </w:rPr>
              <w:t>0</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本项所称“瑕疵”是指样品款式不满足招标文件要求；样品材质不满足招标文件要求；整烫后产品不平服，不整洁不美观、有线头、不干燥，有烫光、水渍、变色、粘连；成品表面不平展，线路不顺直，缝合部位不平展、有抽皱；</w:t>
            </w:r>
            <w:proofErr w:type="gramStart"/>
            <w:r w:rsidRPr="00345CAD">
              <w:rPr>
                <w:rFonts w:hint="eastAsia"/>
                <w:kern w:val="0"/>
                <w:sz w:val="24"/>
                <w:szCs w:val="24"/>
              </w:rPr>
              <w:t>敷衬部位</w:t>
            </w:r>
            <w:proofErr w:type="gramEnd"/>
            <w:r w:rsidRPr="00345CAD">
              <w:rPr>
                <w:rFonts w:hint="eastAsia"/>
                <w:kern w:val="0"/>
                <w:sz w:val="24"/>
                <w:szCs w:val="24"/>
              </w:rPr>
              <w:t>存在脱胶、</w:t>
            </w:r>
            <w:proofErr w:type="gramStart"/>
            <w:r w:rsidRPr="00345CAD">
              <w:rPr>
                <w:rFonts w:hint="eastAsia"/>
                <w:kern w:val="0"/>
                <w:sz w:val="24"/>
                <w:szCs w:val="24"/>
              </w:rPr>
              <w:t>渗胶及</w:t>
            </w:r>
            <w:proofErr w:type="gramEnd"/>
            <w:r w:rsidRPr="00345CAD">
              <w:rPr>
                <w:rFonts w:hint="eastAsia"/>
                <w:kern w:val="0"/>
                <w:sz w:val="24"/>
                <w:szCs w:val="24"/>
              </w:rPr>
              <w:t>起皱；反光标志粘合不牢固、不顺直不端正不平整；面、里、</w:t>
            </w:r>
            <w:proofErr w:type="gramStart"/>
            <w:r w:rsidRPr="00345CAD">
              <w:rPr>
                <w:rFonts w:hint="eastAsia"/>
                <w:kern w:val="0"/>
                <w:sz w:val="24"/>
                <w:szCs w:val="24"/>
              </w:rPr>
              <w:t>胆不吻合</w:t>
            </w:r>
            <w:proofErr w:type="gramEnd"/>
            <w:r w:rsidRPr="00345CAD">
              <w:rPr>
                <w:rFonts w:hint="eastAsia"/>
                <w:kern w:val="0"/>
                <w:sz w:val="24"/>
                <w:szCs w:val="24"/>
              </w:rPr>
              <w:t>不平整，</w:t>
            </w:r>
            <w:proofErr w:type="gramStart"/>
            <w:r w:rsidRPr="00345CAD">
              <w:rPr>
                <w:rFonts w:hint="eastAsia"/>
                <w:kern w:val="0"/>
                <w:sz w:val="24"/>
                <w:szCs w:val="24"/>
              </w:rPr>
              <w:t>胆里存在</w:t>
            </w:r>
            <w:proofErr w:type="gramEnd"/>
            <w:r w:rsidRPr="00345CAD">
              <w:rPr>
                <w:rFonts w:hint="eastAsia"/>
                <w:kern w:val="0"/>
                <w:sz w:val="24"/>
                <w:szCs w:val="24"/>
              </w:rPr>
              <w:t>胀满或空边；</w:t>
            </w:r>
            <w:proofErr w:type="gramStart"/>
            <w:r w:rsidRPr="00345CAD">
              <w:rPr>
                <w:rFonts w:hint="eastAsia"/>
                <w:kern w:val="0"/>
                <w:sz w:val="24"/>
                <w:szCs w:val="24"/>
              </w:rPr>
              <w:t>绒领存在折印</w:t>
            </w:r>
            <w:proofErr w:type="gramEnd"/>
            <w:r w:rsidRPr="00345CAD">
              <w:rPr>
                <w:rFonts w:hint="eastAsia"/>
                <w:kern w:val="0"/>
                <w:sz w:val="24"/>
                <w:szCs w:val="24"/>
              </w:rPr>
              <w:t>或倒绒，左右光泽不一致；缝纫线路不顺直，首尾无回针、定位不准确，</w:t>
            </w:r>
            <w:proofErr w:type="gramStart"/>
            <w:r w:rsidRPr="00345CAD">
              <w:rPr>
                <w:rFonts w:hint="eastAsia"/>
                <w:kern w:val="0"/>
                <w:sz w:val="24"/>
                <w:szCs w:val="24"/>
              </w:rPr>
              <w:t>距边宽窄</w:t>
            </w:r>
            <w:proofErr w:type="gramEnd"/>
            <w:r w:rsidRPr="00345CAD">
              <w:rPr>
                <w:rFonts w:hint="eastAsia"/>
                <w:kern w:val="0"/>
                <w:sz w:val="24"/>
                <w:szCs w:val="24"/>
              </w:rPr>
              <w:t>不一致，结合不牢固，松紧不适宜。</w:t>
            </w:r>
          </w:p>
        </w:tc>
        <w:tc>
          <w:tcPr>
            <w:tcW w:w="1010"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t>9</w:t>
            </w:r>
          </w:p>
        </w:tc>
      </w:tr>
      <w:tr w:rsidR="00345CAD" w:rsidRPr="00345CAD">
        <w:trPr>
          <w:jc w:val="center"/>
        </w:trPr>
        <w:tc>
          <w:tcPr>
            <w:tcW w:w="508" w:type="dxa"/>
            <w:shd w:val="clear" w:color="auto" w:fill="auto"/>
            <w:noWrap/>
            <w:vAlign w:val="center"/>
          </w:tcPr>
          <w:p w:rsidR="00110EC9" w:rsidRPr="00345CAD" w:rsidRDefault="0011536A">
            <w:pPr>
              <w:widowControl/>
              <w:snapToGrid w:val="0"/>
              <w:jc w:val="center"/>
              <w:rPr>
                <w:kern w:val="0"/>
                <w:sz w:val="24"/>
                <w:szCs w:val="24"/>
              </w:rPr>
            </w:pPr>
            <w:r w:rsidRPr="00345CAD">
              <w:rPr>
                <w:rFonts w:hint="eastAsia"/>
                <w:kern w:val="0"/>
                <w:sz w:val="24"/>
                <w:szCs w:val="24"/>
              </w:rPr>
              <w:t>3</w:t>
            </w:r>
          </w:p>
        </w:tc>
        <w:tc>
          <w:tcPr>
            <w:tcW w:w="1655" w:type="dxa"/>
            <w:shd w:val="clear" w:color="auto" w:fill="auto"/>
            <w:vAlign w:val="center"/>
          </w:tcPr>
          <w:p w:rsidR="00110EC9" w:rsidRPr="00345CAD" w:rsidRDefault="0011536A">
            <w:pPr>
              <w:widowControl/>
              <w:snapToGrid w:val="0"/>
              <w:jc w:val="center"/>
              <w:rPr>
                <w:rFonts w:ascii="宋体" w:hAnsi="宋体"/>
                <w:sz w:val="24"/>
              </w:rPr>
            </w:pPr>
            <w:r w:rsidRPr="00345CAD">
              <w:rPr>
                <w:rFonts w:ascii="宋体" w:hAnsi="宋体" w:hint="eastAsia"/>
                <w:sz w:val="24"/>
              </w:rPr>
              <w:t>男冬常服样品</w:t>
            </w:r>
            <w:r w:rsidRPr="00345CAD">
              <w:rPr>
                <w:rFonts w:hint="eastAsia"/>
                <w:kern w:val="0"/>
                <w:sz w:val="24"/>
                <w:szCs w:val="24"/>
              </w:rPr>
              <w:t>评价</w:t>
            </w:r>
          </w:p>
        </w:tc>
        <w:tc>
          <w:tcPr>
            <w:tcW w:w="7087" w:type="dxa"/>
            <w:shd w:val="clear" w:color="auto" w:fill="auto"/>
            <w:vAlign w:val="center"/>
          </w:tcPr>
          <w:p w:rsidR="00110EC9" w:rsidRPr="00345CAD" w:rsidRDefault="0011536A">
            <w:pPr>
              <w:widowControl/>
              <w:snapToGrid w:val="0"/>
              <w:rPr>
                <w:kern w:val="0"/>
                <w:sz w:val="24"/>
                <w:szCs w:val="24"/>
              </w:rPr>
            </w:pPr>
            <w:r w:rsidRPr="00345CAD">
              <w:rPr>
                <w:rFonts w:hint="eastAsia"/>
                <w:kern w:val="0"/>
                <w:sz w:val="24"/>
                <w:szCs w:val="24"/>
              </w:rPr>
              <w:t>样品</w:t>
            </w:r>
            <w:r w:rsidRPr="00345CAD">
              <w:rPr>
                <w:kern w:val="0"/>
                <w:sz w:val="24"/>
                <w:szCs w:val="24"/>
              </w:rPr>
              <w:t>无瑕疵</w:t>
            </w:r>
            <w:r w:rsidRPr="00345CAD">
              <w:rPr>
                <w:rFonts w:hint="eastAsia"/>
                <w:kern w:val="0"/>
                <w:sz w:val="24"/>
                <w:szCs w:val="24"/>
              </w:rPr>
              <w:t>：</w:t>
            </w:r>
            <w:r w:rsidRPr="00345CAD">
              <w:rPr>
                <w:rFonts w:hint="eastAsia"/>
                <w:kern w:val="0"/>
                <w:sz w:val="24"/>
                <w:szCs w:val="24"/>
              </w:rPr>
              <w:t>9</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样品存在</w:t>
            </w:r>
            <w:r w:rsidRPr="00345CAD">
              <w:rPr>
                <w:rFonts w:hint="eastAsia"/>
                <w:kern w:val="0"/>
                <w:sz w:val="24"/>
                <w:szCs w:val="24"/>
              </w:rPr>
              <w:t>1</w:t>
            </w:r>
            <w:r w:rsidRPr="00345CAD">
              <w:rPr>
                <w:rFonts w:hint="eastAsia"/>
                <w:kern w:val="0"/>
                <w:sz w:val="24"/>
                <w:szCs w:val="24"/>
              </w:rPr>
              <w:t>处瑕疵：</w:t>
            </w:r>
            <w:r w:rsidRPr="00345CAD">
              <w:rPr>
                <w:rFonts w:hint="eastAsia"/>
                <w:kern w:val="0"/>
                <w:sz w:val="24"/>
                <w:szCs w:val="24"/>
              </w:rPr>
              <w:t>7</w:t>
            </w:r>
            <w:r w:rsidRPr="00345CAD">
              <w:rPr>
                <w:rFonts w:hint="eastAsia"/>
                <w:kern w:val="0"/>
                <w:sz w:val="24"/>
                <w:szCs w:val="24"/>
              </w:rPr>
              <w:t>分；</w:t>
            </w:r>
            <w:r w:rsidRPr="00345CAD">
              <w:rPr>
                <w:kern w:val="0"/>
                <w:sz w:val="24"/>
                <w:szCs w:val="24"/>
              </w:rPr>
              <w:t xml:space="preserve"> </w:t>
            </w:r>
          </w:p>
          <w:p w:rsidR="00110EC9" w:rsidRPr="00345CAD" w:rsidRDefault="0011536A">
            <w:pPr>
              <w:widowControl/>
              <w:snapToGrid w:val="0"/>
              <w:rPr>
                <w:kern w:val="0"/>
                <w:sz w:val="24"/>
                <w:szCs w:val="24"/>
              </w:rPr>
            </w:pPr>
            <w:r w:rsidRPr="00345CAD">
              <w:rPr>
                <w:rFonts w:hint="eastAsia"/>
                <w:kern w:val="0"/>
                <w:sz w:val="24"/>
                <w:szCs w:val="24"/>
              </w:rPr>
              <w:t>样品存在</w:t>
            </w:r>
            <w:r w:rsidRPr="00345CAD">
              <w:rPr>
                <w:rFonts w:hint="eastAsia"/>
                <w:kern w:val="0"/>
                <w:sz w:val="24"/>
                <w:szCs w:val="24"/>
              </w:rPr>
              <w:t>2</w:t>
            </w:r>
            <w:r w:rsidRPr="00345CAD">
              <w:rPr>
                <w:rFonts w:hint="eastAsia"/>
                <w:kern w:val="0"/>
                <w:sz w:val="24"/>
                <w:szCs w:val="24"/>
              </w:rPr>
              <w:t>处瑕疵：</w:t>
            </w:r>
            <w:r w:rsidRPr="00345CAD">
              <w:rPr>
                <w:rFonts w:hint="eastAsia"/>
                <w:kern w:val="0"/>
                <w:sz w:val="24"/>
                <w:szCs w:val="24"/>
              </w:rPr>
              <w:t>5</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样品存在</w:t>
            </w:r>
            <w:r w:rsidRPr="00345CAD">
              <w:rPr>
                <w:rFonts w:hint="eastAsia"/>
                <w:kern w:val="0"/>
                <w:sz w:val="24"/>
                <w:szCs w:val="24"/>
              </w:rPr>
              <w:t>3</w:t>
            </w:r>
            <w:r w:rsidRPr="00345CAD">
              <w:rPr>
                <w:rFonts w:hint="eastAsia"/>
                <w:kern w:val="0"/>
                <w:sz w:val="24"/>
                <w:szCs w:val="24"/>
              </w:rPr>
              <w:t>处瑕疵：</w:t>
            </w:r>
            <w:r w:rsidRPr="00345CAD">
              <w:rPr>
                <w:rFonts w:hint="eastAsia"/>
                <w:kern w:val="0"/>
                <w:sz w:val="24"/>
                <w:szCs w:val="24"/>
              </w:rPr>
              <w:t>3</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样品存在</w:t>
            </w:r>
            <w:r w:rsidRPr="00345CAD">
              <w:rPr>
                <w:rFonts w:hint="eastAsia"/>
                <w:kern w:val="0"/>
                <w:sz w:val="24"/>
                <w:szCs w:val="24"/>
              </w:rPr>
              <w:t>4</w:t>
            </w:r>
            <w:r w:rsidRPr="00345CAD">
              <w:rPr>
                <w:rFonts w:hint="eastAsia"/>
                <w:kern w:val="0"/>
                <w:sz w:val="24"/>
                <w:szCs w:val="24"/>
              </w:rPr>
              <w:t>处瑕疵：</w:t>
            </w:r>
            <w:r w:rsidRPr="00345CAD">
              <w:rPr>
                <w:rFonts w:hint="eastAsia"/>
                <w:kern w:val="0"/>
                <w:sz w:val="24"/>
                <w:szCs w:val="24"/>
              </w:rPr>
              <w:t>1</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未递交样品</w:t>
            </w:r>
            <w:r w:rsidRPr="00345CAD">
              <w:rPr>
                <w:kern w:val="0"/>
                <w:sz w:val="24"/>
                <w:szCs w:val="24"/>
              </w:rPr>
              <w:t>或</w:t>
            </w:r>
            <w:r w:rsidRPr="00345CAD">
              <w:rPr>
                <w:rFonts w:hint="eastAsia"/>
                <w:kern w:val="0"/>
                <w:sz w:val="24"/>
                <w:szCs w:val="24"/>
              </w:rPr>
              <w:t>样品</w:t>
            </w:r>
            <w:r w:rsidRPr="00345CAD">
              <w:rPr>
                <w:kern w:val="0"/>
                <w:sz w:val="24"/>
                <w:szCs w:val="24"/>
              </w:rPr>
              <w:t>存在</w:t>
            </w:r>
            <w:r w:rsidRPr="00345CAD">
              <w:rPr>
                <w:rFonts w:hint="eastAsia"/>
                <w:kern w:val="0"/>
                <w:sz w:val="24"/>
                <w:szCs w:val="24"/>
              </w:rPr>
              <w:t>5</w:t>
            </w:r>
            <w:r w:rsidRPr="00345CAD">
              <w:rPr>
                <w:rFonts w:hint="eastAsia"/>
                <w:kern w:val="0"/>
                <w:sz w:val="24"/>
                <w:szCs w:val="24"/>
              </w:rPr>
              <w:t>处及以上瑕疵：</w:t>
            </w:r>
            <w:r w:rsidRPr="00345CAD">
              <w:rPr>
                <w:rFonts w:hint="eastAsia"/>
                <w:kern w:val="0"/>
                <w:sz w:val="24"/>
                <w:szCs w:val="24"/>
              </w:rPr>
              <w:t>0</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（本项所称“瑕疵”是指样品款式不满足招标文件要求；样品材质不满足招标文件要求；领子面里不平服，不抱脖，领口不圆顺，领外口不服帖，领角反翘；</w:t>
            </w:r>
          </w:p>
          <w:p w:rsidR="00110EC9" w:rsidRPr="00345CAD" w:rsidRDefault="0011536A">
            <w:pPr>
              <w:widowControl/>
              <w:snapToGrid w:val="0"/>
              <w:rPr>
                <w:kern w:val="0"/>
                <w:sz w:val="24"/>
                <w:szCs w:val="24"/>
              </w:rPr>
            </w:pPr>
            <w:r w:rsidRPr="00345CAD">
              <w:rPr>
                <w:rFonts w:hint="eastAsia"/>
                <w:kern w:val="0"/>
                <w:sz w:val="24"/>
                <w:szCs w:val="24"/>
              </w:rPr>
              <w:t>驳头串口不顺直，驳口不圆顺、不服帖，不自然翻转，左右驳头宽窄不</w:t>
            </w:r>
            <w:proofErr w:type="gramStart"/>
            <w:r w:rsidRPr="00345CAD">
              <w:rPr>
                <w:rFonts w:hint="eastAsia"/>
                <w:kern w:val="0"/>
                <w:sz w:val="24"/>
                <w:szCs w:val="24"/>
              </w:rPr>
              <w:t>一致且翻翘</w:t>
            </w:r>
            <w:proofErr w:type="gramEnd"/>
            <w:r w:rsidRPr="00345CAD">
              <w:rPr>
                <w:rFonts w:hint="eastAsia"/>
                <w:kern w:val="0"/>
                <w:sz w:val="24"/>
                <w:szCs w:val="24"/>
              </w:rPr>
              <w:t>、</w:t>
            </w:r>
            <w:proofErr w:type="gramStart"/>
            <w:r w:rsidRPr="00345CAD">
              <w:rPr>
                <w:rFonts w:hint="eastAsia"/>
                <w:kern w:val="0"/>
                <w:sz w:val="24"/>
                <w:szCs w:val="24"/>
              </w:rPr>
              <w:t>领嘴大小</w:t>
            </w:r>
            <w:proofErr w:type="gramEnd"/>
            <w:r w:rsidRPr="00345CAD">
              <w:rPr>
                <w:rFonts w:hint="eastAsia"/>
                <w:kern w:val="0"/>
                <w:sz w:val="24"/>
                <w:szCs w:val="24"/>
              </w:rPr>
              <w:t>不一致；</w:t>
            </w:r>
          </w:p>
          <w:p w:rsidR="00110EC9" w:rsidRPr="00345CAD" w:rsidRDefault="0011536A">
            <w:pPr>
              <w:widowControl/>
              <w:snapToGrid w:val="0"/>
              <w:rPr>
                <w:kern w:val="0"/>
                <w:sz w:val="24"/>
                <w:szCs w:val="24"/>
              </w:rPr>
            </w:pPr>
            <w:r w:rsidRPr="00345CAD">
              <w:rPr>
                <w:rFonts w:hint="eastAsia"/>
                <w:kern w:val="0"/>
                <w:sz w:val="24"/>
                <w:szCs w:val="24"/>
              </w:rPr>
              <w:t>前身胸部不挺括，里、面、</w:t>
            </w:r>
            <w:proofErr w:type="gramStart"/>
            <w:r w:rsidRPr="00345CAD">
              <w:rPr>
                <w:rFonts w:hint="eastAsia"/>
                <w:kern w:val="0"/>
                <w:sz w:val="24"/>
                <w:szCs w:val="24"/>
              </w:rPr>
              <w:t>衬不服帖</w:t>
            </w:r>
            <w:proofErr w:type="gramEnd"/>
            <w:r w:rsidRPr="00345CAD">
              <w:rPr>
                <w:rFonts w:hint="eastAsia"/>
                <w:kern w:val="0"/>
                <w:sz w:val="24"/>
                <w:szCs w:val="24"/>
              </w:rPr>
              <w:t>；</w:t>
            </w:r>
          </w:p>
          <w:p w:rsidR="00110EC9" w:rsidRPr="00345CAD" w:rsidRDefault="0011536A">
            <w:pPr>
              <w:widowControl/>
              <w:snapToGrid w:val="0"/>
              <w:rPr>
                <w:kern w:val="0"/>
                <w:sz w:val="24"/>
                <w:szCs w:val="24"/>
              </w:rPr>
            </w:pPr>
            <w:r w:rsidRPr="00345CAD">
              <w:rPr>
                <w:rFonts w:hint="eastAsia"/>
                <w:kern w:val="0"/>
                <w:sz w:val="24"/>
                <w:szCs w:val="24"/>
              </w:rPr>
              <w:t>口袋左右袋高低、前后不对称，袋盖不服帖且反翘；</w:t>
            </w:r>
          </w:p>
          <w:p w:rsidR="00110EC9" w:rsidRPr="00345CAD" w:rsidRDefault="0011536A">
            <w:pPr>
              <w:widowControl/>
              <w:snapToGrid w:val="0"/>
              <w:rPr>
                <w:kern w:val="0"/>
                <w:sz w:val="24"/>
                <w:szCs w:val="24"/>
              </w:rPr>
            </w:pPr>
            <w:r w:rsidRPr="00345CAD">
              <w:rPr>
                <w:rFonts w:hint="eastAsia"/>
                <w:kern w:val="0"/>
                <w:sz w:val="24"/>
                <w:szCs w:val="24"/>
              </w:rPr>
              <w:t>后身背部不平服不顺直，贴身上吊，后领窝起</w:t>
            </w:r>
            <w:proofErr w:type="gramStart"/>
            <w:r w:rsidRPr="00345CAD">
              <w:rPr>
                <w:rFonts w:hint="eastAsia"/>
                <w:kern w:val="0"/>
                <w:sz w:val="24"/>
                <w:szCs w:val="24"/>
              </w:rPr>
              <w:t>臃</w:t>
            </w:r>
            <w:proofErr w:type="gramEnd"/>
            <w:r w:rsidRPr="00345CAD">
              <w:rPr>
                <w:rFonts w:hint="eastAsia"/>
                <w:kern w:val="0"/>
                <w:sz w:val="24"/>
                <w:szCs w:val="24"/>
              </w:rPr>
              <w:t>；</w:t>
            </w:r>
          </w:p>
          <w:p w:rsidR="00110EC9" w:rsidRPr="00345CAD" w:rsidRDefault="0011536A">
            <w:pPr>
              <w:widowControl/>
              <w:snapToGrid w:val="0"/>
              <w:rPr>
                <w:kern w:val="0"/>
                <w:sz w:val="24"/>
                <w:szCs w:val="24"/>
              </w:rPr>
            </w:pPr>
            <w:r w:rsidRPr="00345CAD">
              <w:rPr>
                <w:rFonts w:hint="eastAsia"/>
                <w:kern w:val="0"/>
                <w:sz w:val="24"/>
                <w:szCs w:val="24"/>
              </w:rPr>
              <w:t>肩部不饱满，肩缝不顺直后甩，肩</w:t>
            </w:r>
            <w:proofErr w:type="gramStart"/>
            <w:r w:rsidRPr="00345CAD">
              <w:rPr>
                <w:rFonts w:hint="eastAsia"/>
                <w:kern w:val="0"/>
                <w:sz w:val="24"/>
                <w:szCs w:val="24"/>
              </w:rPr>
              <w:t>袢</w:t>
            </w:r>
            <w:proofErr w:type="gramEnd"/>
            <w:r w:rsidRPr="00345CAD">
              <w:rPr>
                <w:rFonts w:hint="eastAsia"/>
                <w:kern w:val="0"/>
                <w:sz w:val="24"/>
                <w:szCs w:val="24"/>
              </w:rPr>
              <w:t>不端正，左右不对称；</w:t>
            </w:r>
          </w:p>
          <w:p w:rsidR="00110EC9" w:rsidRPr="00345CAD" w:rsidRDefault="0011536A">
            <w:pPr>
              <w:widowControl/>
              <w:snapToGrid w:val="0"/>
              <w:rPr>
                <w:kern w:val="0"/>
                <w:sz w:val="24"/>
                <w:szCs w:val="24"/>
              </w:rPr>
            </w:pPr>
            <w:proofErr w:type="gramStart"/>
            <w:r w:rsidRPr="00345CAD">
              <w:rPr>
                <w:rFonts w:hint="eastAsia"/>
                <w:kern w:val="0"/>
                <w:sz w:val="24"/>
                <w:szCs w:val="24"/>
              </w:rPr>
              <w:t>绱</w:t>
            </w:r>
            <w:proofErr w:type="gramEnd"/>
            <w:r w:rsidRPr="00345CAD">
              <w:rPr>
                <w:rFonts w:hint="eastAsia"/>
                <w:kern w:val="0"/>
                <w:sz w:val="24"/>
                <w:szCs w:val="24"/>
              </w:rPr>
              <w:t>袖不圆顺，</w:t>
            </w:r>
            <w:proofErr w:type="gramStart"/>
            <w:r w:rsidRPr="00345CAD">
              <w:rPr>
                <w:rFonts w:hint="eastAsia"/>
                <w:kern w:val="0"/>
                <w:sz w:val="24"/>
                <w:szCs w:val="24"/>
              </w:rPr>
              <w:t>吃势不</w:t>
            </w:r>
            <w:proofErr w:type="gramEnd"/>
            <w:r w:rsidRPr="00345CAD">
              <w:rPr>
                <w:rFonts w:hint="eastAsia"/>
                <w:kern w:val="0"/>
                <w:sz w:val="24"/>
                <w:szCs w:val="24"/>
              </w:rPr>
              <w:t>均匀，两袖前后、长短不一致，</w:t>
            </w:r>
            <w:proofErr w:type="gramStart"/>
            <w:r w:rsidRPr="00345CAD">
              <w:rPr>
                <w:rFonts w:hint="eastAsia"/>
                <w:kern w:val="0"/>
                <w:sz w:val="24"/>
                <w:szCs w:val="24"/>
              </w:rPr>
              <w:t>袖山有</w:t>
            </w:r>
            <w:proofErr w:type="gramEnd"/>
            <w:r w:rsidRPr="00345CAD">
              <w:rPr>
                <w:rFonts w:hint="eastAsia"/>
                <w:kern w:val="0"/>
                <w:sz w:val="24"/>
                <w:szCs w:val="24"/>
              </w:rPr>
              <w:t>塌陷、有斜绺，</w:t>
            </w:r>
            <w:proofErr w:type="gramStart"/>
            <w:r w:rsidRPr="00345CAD">
              <w:rPr>
                <w:rFonts w:hint="eastAsia"/>
                <w:kern w:val="0"/>
                <w:sz w:val="24"/>
                <w:szCs w:val="24"/>
              </w:rPr>
              <w:t>袖根有</w:t>
            </w:r>
            <w:proofErr w:type="gramEnd"/>
            <w:r w:rsidRPr="00345CAD">
              <w:rPr>
                <w:rFonts w:hint="eastAsia"/>
                <w:kern w:val="0"/>
                <w:sz w:val="24"/>
                <w:szCs w:val="24"/>
              </w:rPr>
              <w:t>起</w:t>
            </w:r>
            <w:proofErr w:type="gramStart"/>
            <w:r w:rsidRPr="00345CAD">
              <w:rPr>
                <w:rFonts w:hint="eastAsia"/>
                <w:kern w:val="0"/>
                <w:sz w:val="24"/>
                <w:szCs w:val="24"/>
              </w:rPr>
              <w:t>臃</w:t>
            </w:r>
            <w:proofErr w:type="gramEnd"/>
            <w:r w:rsidRPr="00345CAD">
              <w:rPr>
                <w:rFonts w:hint="eastAsia"/>
                <w:kern w:val="0"/>
                <w:sz w:val="24"/>
                <w:szCs w:val="24"/>
              </w:rPr>
              <w:t>、上吊，袖</w:t>
            </w:r>
            <w:proofErr w:type="gramStart"/>
            <w:r w:rsidRPr="00345CAD">
              <w:rPr>
                <w:rFonts w:hint="eastAsia"/>
                <w:kern w:val="0"/>
                <w:sz w:val="24"/>
                <w:szCs w:val="24"/>
              </w:rPr>
              <w:t>底缝存在</w:t>
            </w:r>
            <w:proofErr w:type="gramEnd"/>
            <w:r w:rsidRPr="00345CAD">
              <w:rPr>
                <w:rFonts w:hint="eastAsia"/>
                <w:kern w:val="0"/>
                <w:sz w:val="24"/>
                <w:szCs w:val="24"/>
              </w:rPr>
              <w:t>外翻；</w:t>
            </w:r>
          </w:p>
          <w:p w:rsidR="00110EC9" w:rsidRPr="00345CAD" w:rsidRDefault="0011536A">
            <w:pPr>
              <w:widowControl/>
              <w:snapToGrid w:val="0"/>
              <w:rPr>
                <w:kern w:val="0"/>
                <w:sz w:val="24"/>
                <w:szCs w:val="24"/>
              </w:rPr>
            </w:pPr>
            <w:r w:rsidRPr="00345CAD">
              <w:rPr>
                <w:rFonts w:hint="eastAsia"/>
                <w:kern w:val="0"/>
                <w:sz w:val="24"/>
                <w:szCs w:val="24"/>
              </w:rPr>
              <w:t>裤腰里、面、</w:t>
            </w:r>
            <w:proofErr w:type="gramStart"/>
            <w:r w:rsidRPr="00345CAD">
              <w:rPr>
                <w:rFonts w:hint="eastAsia"/>
                <w:kern w:val="0"/>
                <w:sz w:val="24"/>
                <w:szCs w:val="24"/>
              </w:rPr>
              <w:t>衬不平服</w:t>
            </w:r>
            <w:proofErr w:type="gramEnd"/>
            <w:r w:rsidRPr="00345CAD">
              <w:rPr>
                <w:rFonts w:hint="eastAsia"/>
                <w:kern w:val="0"/>
                <w:sz w:val="24"/>
                <w:szCs w:val="24"/>
              </w:rPr>
              <w:t>，成型不挺括、</w:t>
            </w:r>
            <w:proofErr w:type="gramStart"/>
            <w:r w:rsidRPr="00345CAD">
              <w:rPr>
                <w:rFonts w:hint="eastAsia"/>
                <w:kern w:val="0"/>
                <w:sz w:val="24"/>
                <w:szCs w:val="24"/>
              </w:rPr>
              <w:t>不</w:t>
            </w:r>
            <w:proofErr w:type="gramEnd"/>
            <w:r w:rsidRPr="00345CAD">
              <w:rPr>
                <w:rFonts w:hint="eastAsia"/>
                <w:kern w:val="0"/>
                <w:sz w:val="24"/>
                <w:szCs w:val="24"/>
              </w:rPr>
              <w:t>规整，腰口不平服不顺直有抽皱，带</w:t>
            </w:r>
            <w:proofErr w:type="gramStart"/>
            <w:r w:rsidRPr="00345CAD">
              <w:rPr>
                <w:rFonts w:hint="eastAsia"/>
                <w:kern w:val="0"/>
                <w:sz w:val="24"/>
                <w:szCs w:val="24"/>
              </w:rPr>
              <w:t>袢</w:t>
            </w:r>
            <w:proofErr w:type="gramEnd"/>
            <w:r w:rsidRPr="00345CAD">
              <w:rPr>
                <w:rFonts w:hint="eastAsia"/>
                <w:kern w:val="0"/>
                <w:sz w:val="24"/>
                <w:szCs w:val="24"/>
              </w:rPr>
              <w:t>位置不准确左右不对称；</w:t>
            </w:r>
          </w:p>
          <w:p w:rsidR="00110EC9" w:rsidRPr="00345CAD" w:rsidRDefault="0011536A">
            <w:pPr>
              <w:widowControl/>
              <w:snapToGrid w:val="0"/>
              <w:rPr>
                <w:kern w:val="0"/>
                <w:sz w:val="24"/>
                <w:szCs w:val="24"/>
              </w:rPr>
            </w:pPr>
            <w:r w:rsidRPr="00345CAD">
              <w:rPr>
                <w:rFonts w:hint="eastAsia"/>
                <w:kern w:val="0"/>
                <w:sz w:val="24"/>
                <w:szCs w:val="24"/>
              </w:rPr>
              <w:t>臀部定型不充分、外形不圆顺、不对称、不丰满；</w:t>
            </w:r>
          </w:p>
          <w:p w:rsidR="00110EC9" w:rsidRPr="00345CAD" w:rsidRDefault="0011536A">
            <w:pPr>
              <w:widowControl/>
              <w:snapToGrid w:val="0"/>
              <w:rPr>
                <w:kern w:val="0"/>
                <w:sz w:val="24"/>
                <w:szCs w:val="24"/>
              </w:rPr>
            </w:pPr>
            <w:r w:rsidRPr="00345CAD">
              <w:rPr>
                <w:rFonts w:hint="eastAsia"/>
                <w:kern w:val="0"/>
                <w:sz w:val="24"/>
                <w:szCs w:val="24"/>
              </w:rPr>
              <w:lastRenderedPageBreak/>
              <w:t>裆缝不顺直、熨烫不平实；</w:t>
            </w:r>
          </w:p>
          <w:p w:rsidR="00110EC9" w:rsidRPr="00345CAD" w:rsidRDefault="0011536A">
            <w:pPr>
              <w:widowControl/>
              <w:snapToGrid w:val="0"/>
              <w:rPr>
                <w:kern w:val="0"/>
                <w:sz w:val="24"/>
                <w:szCs w:val="24"/>
              </w:rPr>
            </w:pPr>
            <w:r w:rsidRPr="00345CAD">
              <w:rPr>
                <w:rFonts w:hint="eastAsia"/>
                <w:kern w:val="0"/>
                <w:sz w:val="24"/>
                <w:szCs w:val="24"/>
              </w:rPr>
              <w:t>裤腿烫迹线不顺直不平挺、长短不一致、左右不对称，有开步；</w:t>
            </w:r>
          </w:p>
          <w:p w:rsidR="00110EC9" w:rsidRPr="00345CAD" w:rsidRDefault="0011536A">
            <w:pPr>
              <w:widowControl/>
              <w:snapToGrid w:val="0"/>
              <w:rPr>
                <w:kern w:val="0"/>
                <w:sz w:val="24"/>
                <w:szCs w:val="24"/>
              </w:rPr>
            </w:pPr>
            <w:r w:rsidRPr="00345CAD">
              <w:rPr>
                <w:rFonts w:hint="eastAsia"/>
                <w:kern w:val="0"/>
                <w:sz w:val="24"/>
                <w:szCs w:val="24"/>
              </w:rPr>
              <w:t>脚口熨烫不平实，不顺直、不平齐，起吊。）</w:t>
            </w:r>
          </w:p>
        </w:tc>
        <w:tc>
          <w:tcPr>
            <w:tcW w:w="1010"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lastRenderedPageBreak/>
              <w:t>9</w:t>
            </w:r>
          </w:p>
        </w:tc>
      </w:tr>
      <w:tr w:rsidR="00345CAD" w:rsidRPr="00345CAD">
        <w:trPr>
          <w:jc w:val="center"/>
        </w:trPr>
        <w:tc>
          <w:tcPr>
            <w:tcW w:w="508" w:type="dxa"/>
            <w:shd w:val="clear" w:color="auto" w:fill="auto"/>
            <w:noWrap/>
            <w:vAlign w:val="center"/>
          </w:tcPr>
          <w:p w:rsidR="00110EC9" w:rsidRPr="00345CAD" w:rsidRDefault="0011536A">
            <w:pPr>
              <w:widowControl/>
              <w:snapToGrid w:val="0"/>
              <w:jc w:val="center"/>
              <w:rPr>
                <w:kern w:val="0"/>
                <w:sz w:val="24"/>
                <w:szCs w:val="24"/>
              </w:rPr>
            </w:pPr>
            <w:r w:rsidRPr="00345CAD">
              <w:rPr>
                <w:rFonts w:hint="eastAsia"/>
                <w:kern w:val="0"/>
                <w:sz w:val="24"/>
                <w:szCs w:val="24"/>
              </w:rPr>
              <w:lastRenderedPageBreak/>
              <w:t>4</w:t>
            </w:r>
          </w:p>
        </w:tc>
        <w:tc>
          <w:tcPr>
            <w:tcW w:w="1655" w:type="dxa"/>
            <w:shd w:val="clear" w:color="auto" w:fill="auto"/>
            <w:vAlign w:val="center"/>
          </w:tcPr>
          <w:p w:rsidR="00110EC9" w:rsidRPr="00345CAD" w:rsidRDefault="0011536A">
            <w:pPr>
              <w:widowControl/>
              <w:snapToGrid w:val="0"/>
              <w:jc w:val="center"/>
              <w:rPr>
                <w:rFonts w:ascii="宋体" w:hAnsi="宋体"/>
                <w:sz w:val="24"/>
              </w:rPr>
            </w:pPr>
            <w:r w:rsidRPr="00345CAD">
              <w:rPr>
                <w:rFonts w:ascii="宋体" w:hAnsi="宋体" w:hint="eastAsia"/>
                <w:sz w:val="24"/>
              </w:rPr>
              <w:t>男</w:t>
            </w:r>
            <w:r w:rsidRPr="00345CAD">
              <w:rPr>
                <w:rFonts w:ascii="宋体" w:hAnsi="宋体" w:cs="宋体" w:hint="eastAsia"/>
                <w:kern w:val="0"/>
                <w:sz w:val="24"/>
                <w:szCs w:val="24"/>
                <w:lang w:bidi="ar"/>
              </w:rPr>
              <w:t>半高领毛针织套服</w:t>
            </w:r>
            <w:r w:rsidRPr="00345CAD">
              <w:rPr>
                <w:rFonts w:ascii="宋体" w:hAnsi="宋体" w:hint="eastAsia"/>
                <w:sz w:val="24"/>
              </w:rPr>
              <w:t>样品</w:t>
            </w:r>
            <w:r w:rsidRPr="00345CAD">
              <w:rPr>
                <w:rFonts w:hint="eastAsia"/>
                <w:kern w:val="0"/>
                <w:sz w:val="24"/>
                <w:szCs w:val="24"/>
              </w:rPr>
              <w:t>评价</w:t>
            </w:r>
          </w:p>
        </w:tc>
        <w:tc>
          <w:tcPr>
            <w:tcW w:w="7087" w:type="dxa"/>
            <w:shd w:val="clear" w:color="auto" w:fill="auto"/>
            <w:vAlign w:val="center"/>
          </w:tcPr>
          <w:p w:rsidR="00110EC9" w:rsidRPr="00345CAD" w:rsidRDefault="0011536A">
            <w:pPr>
              <w:widowControl/>
              <w:snapToGrid w:val="0"/>
              <w:rPr>
                <w:kern w:val="0"/>
                <w:sz w:val="24"/>
                <w:szCs w:val="24"/>
              </w:rPr>
            </w:pPr>
            <w:r w:rsidRPr="00345CAD">
              <w:rPr>
                <w:rFonts w:hint="eastAsia"/>
                <w:kern w:val="0"/>
                <w:sz w:val="24"/>
                <w:szCs w:val="24"/>
              </w:rPr>
              <w:t>样品</w:t>
            </w:r>
            <w:r w:rsidRPr="00345CAD">
              <w:rPr>
                <w:kern w:val="0"/>
                <w:sz w:val="24"/>
                <w:szCs w:val="24"/>
              </w:rPr>
              <w:t>无瑕疵</w:t>
            </w:r>
            <w:r w:rsidRPr="00345CAD">
              <w:rPr>
                <w:rFonts w:hint="eastAsia"/>
                <w:kern w:val="0"/>
                <w:sz w:val="24"/>
                <w:szCs w:val="24"/>
              </w:rPr>
              <w:t>：</w:t>
            </w:r>
            <w:r w:rsidRPr="00345CAD">
              <w:rPr>
                <w:rFonts w:hint="eastAsia"/>
                <w:kern w:val="0"/>
                <w:sz w:val="24"/>
                <w:szCs w:val="24"/>
              </w:rPr>
              <w:t>9</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样品存在</w:t>
            </w:r>
            <w:r w:rsidRPr="00345CAD">
              <w:rPr>
                <w:rFonts w:hint="eastAsia"/>
                <w:kern w:val="0"/>
                <w:sz w:val="24"/>
                <w:szCs w:val="24"/>
              </w:rPr>
              <w:t>1</w:t>
            </w:r>
            <w:r w:rsidRPr="00345CAD">
              <w:rPr>
                <w:rFonts w:hint="eastAsia"/>
                <w:kern w:val="0"/>
                <w:sz w:val="24"/>
                <w:szCs w:val="24"/>
              </w:rPr>
              <w:t>处瑕疵：</w:t>
            </w:r>
            <w:r w:rsidRPr="00345CAD">
              <w:rPr>
                <w:rFonts w:hint="eastAsia"/>
                <w:kern w:val="0"/>
                <w:sz w:val="24"/>
                <w:szCs w:val="24"/>
              </w:rPr>
              <w:t>7</w:t>
            </w:r>
            <w:r w:rsidRPr="00345CAD">
              <w:rPr>
                <w:rFonts w:hint="eastAsia"/>
                <w:kern w:val="0"/>
                <w:sz w:val="24"/>
                <w:szCs w:val="24"/>
              </w:rPr>
              <w:t>分；</w:t>
            </w:r>
            <w:r w:rsidRPr="00345CAD">
              <w:rPr>
                <w:kern w:val="0"/>
                <w:sz w:val="24"/>
                <w:szCs w:val="24"/>
              </w:rPr>
              <w:t xml:space="preserve"> </w:t>
            </w:r>
          </w:p>
          <w:p w:rsidR="00110EC9" w:rsidRPr="00345CAD" w:rsidRDefault="0011536A">
            <w:pPr>
              <w:widowControl/>
              <w:snapToGrid w:val="0"/>
              <w:rPr>
                <w:kern w:val="0"/>
                <w:sz w:val="24"/>
                <w:szCs w:val="24"/>
              </w:rPr>
            </w:pPr>
            <w:r w:rsidRPr="00345CAD">
              <w:rPr>
                <w:rFonts w:hint="eastAsia"/>
                <w:kern w:val="0"/>
                <w:sz w:val="24"/>
                <w:szCs w:val="24"/>
              </w:rPr>
              <w:t>样品存在</w:t>
            </w:r>
            <w:r w:rsidRPr="00345CAD">
              <w:rPr>
                <w:rFonts w:hint="eastAsia"/>
                <w:kern w:val="0"/>
                <w:sz w:val="24"/>
                <w:szCs w:val="24"/>
              </w:rPr>
              <w:t>2</w:t>
            </w:r>
            <w:r w:rsidRPr="00345CAD">
              <w:rPr>
                <w:rFonts w:hint="eastAsia"/>
                <w:kern w:val="0"/>
                <w:sz w:val="24"/>
                <w:szCs w:val="24"/>
              </w:rPr>
              <w:t>处瑕疵：</w:t>
            </w:r>
            <w:r w:rsidRPr="00345CAD">
              <w:rPr>
                <w:rFonts w:hint="eastAsia"/>
                <w:kern w:val="0"/>
                <w:sz w:val="24"/>
                <w:szCs w:val="24"/>
              </w:rPr>
              <w:t>5</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样品存在</w:t>
            </w:r>
            <w:r w:rsidRPr="00345CAD">
              <w:rPr>
                <w:rFonts w:hint="eastAsia"/>
                <w:kern w:val="0"/>
                <w:sz w:val="24"/>
                <w:szCs w:val="24"/>
              </w:rPr>
              <w:t>3</w:t>
            </w:r>
            <w:r w:rsidRPr="00345CAD">
              <w:rPr>
                <w:rFonts w:hint="eastAsia"/>
                <w:kern w:val="0"/>
                <w:sz w:val="24"/>
                <w:szCs w:val="24"/>
              </w:rPr>
              <w:t>处瑕疵：</w:t>
            </w:r>
            <w:r w:rsidRPr="00345CAD">
              <w:rPr>
                <w:rFonts w:hint="eastAsia"/>
                <w:kern w:val="0"/>
                <w:sz w:val="24"/>
                <w:szCs w:val="24"/>
              </w:rPr>
              <w:t>3</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样品存在</w:t>
            </w:r>
            <w:r w:rsidRPr="00345CAD">
              <w:rPr>
                <w:rFonts w:hint="eastAsia"/>
                <w:kern w:val="0"/>
                <w:sz w:val="24"/>
                <w:szCs w:val="24"/>
              </w:rPr>
              <w:t>4</w:t>
            </w:r>
            <w:r w:rsidRPr="00345CAD">
              <w:rPr>
                <w:rFonts w:hint="eastAsia"/>
                <w:kern w:val="0"/>
                <w:sz w:val="24"/>
                <w:szCs w:val="24"/>
              </w:rPr>
              <w:t>处瑕疵：</w:t>
            </w:r>
            <w:r w:rsidRPr="00345CAD">
              <w:rPr>
                <w:rFonts w:hint="eastAsia"/>
                <w:kern w:val="0"/>
                <w:sz w:val="24"/>
                <w:szCs w:val="24"/>
              </w:rPr>
              <w:t>1</w:t>
            </w:r>
            <w:r w:rsidRPr="00345CAD">
              <w:rPr>
                <w:rFonts w:hint="eastAsia"/>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未递交样品</w:t>
            </w:r>
            <w:r w:rsidRPr="00345CAD">
              <w:rPr>
                <w:kern w:val="0"/>
                <w:sz w:val="24"/>
                <w:szCs w:val="24"/>
              </w:rPr>
              <w:t>或</w:t>
            </w:r>
            <w:r w:rsidRPr="00345CAD">
              <w:rPr>
                <w:rFonts w:hint="eastAsia"/>
                <w:kern w:val="0"/>
                <w:sz w:val="24"/>
                <w:szCs w:val="24"/>
              </w:rPr>
              <w:t>样品</w:t>
            </w:r>
            <w:r w:rsidRPr="00345CAD">
              <w:rPr>
                <w:kern w:val="0"/>
                <w:sz w:val="24"/>
                <w:szCs w:val="24"/>
              </w:rPr>
              <w:t>存在</w:t>
            </w:r>
            <w:r w:rsidRPr="00345CAD">
              <w:rPr>
                <w:rFonts w:hint="eastAsia"/>
                <w:kern w:val="0"/>
                <w:sz w:val="24"/>
                <w:szCs w:val="24"/>
              </w:rPr>
              <w:t>5</w:t>
            </w:r>
            <w:r w:rsidRPr="00345CAD">
              <w:rPr>
                <w:rFonts w:hint="eastAsia"/>
                <w:kern w:val="0"/>
                <w:sz w:val="24"/>
                <w:szCs w:val="24"/>
              </w:rPr>
              <w:t>处及以上瑕疵：</w:t>
            </w:r>
            <w:r w:rsidRPr="00345CAD">
              <w:rPr>
                <w:rFonts w:hint="eastAsia"/>
                <w:kern w:val="0"/>
                <w:sz w:val="24"/>
                <w:szCs w:val="24"/>
              </w:rPr>
              <w:t>0</w:t>
            </w:r>
            <w:r w:rsidRPr="00345CAD">
              <w:rPr>
                <w:rFonts w:hint="eastAsia"/>
                <w:kern w:val="0"/>
                <w:sz w:val="24"/>
                <w:szCs w:val="24"/>
              </w:rPr>
              <w:t>分</w:t>
            </w:r>
          </w:p>
          <w:p w:rsidR="00110EC9" w:rsidRPr="00345CAD" w:rsidRDefault="0011536A">
            <w:pPr>
              <w:pStyle w:val="af2"/>
              <w:numPr>
                <w:ilvl w:val="0"/>
                <w:numId w:val="0"/>
              </w:numPr>
              <w:spacing w:line="320" w:lineRule="exact"/>
            </w:pPr>
            <w:r w:rsidRPr="00345CAD">
              <w:rPr>
                <w:rFonts w:hint="eastAsia"/>
                <w:sz w:val="24"/>
                <w:szCs w:val="24"/>
              </w:rPr>
              <w:t>（本项所称“瑕疵”是指样品款式不满足招标文件要求；样品材质不满足招标文件要求；</w:t>
            </w:r>
            <w:r w:rsidRPr="00345CAD">
              <w:rPr>
                <w:rFonts w:ascii="Times New Roman" w:hint="eastAsia"/>
                <w:sz w:val="24"/>
                <w:szCs w:val="24"/>
              </w:rPr>
              <w:t>成品熨烫</w:t>
            </w:r>
            <w:r w:rsidRPr="00345CAD">
              <w:rPr>
                <w:rFonts w:hint="eastAsia"/>
                <w:sz w:val="24"/>
                <w:szCs w:val="24"/>
              </w:rPr>
              <w:t>不</w:t>
            </w:r>
            <w:r w:rsidRPr="00345CAD">
              <w:rPr>
                <w:rFonts w:ascii="Times New Roman" w:hint="eastAsia"/>
                <w:sz w:val="24"/>
                <w:szCs w:val="24"/>
              </w:rPr>
              <w:t>平服、</w:t>
            </w:r>
            <w:r w:rsidRPr="00345CAD">
              <w:rPr>
                <w:rFonts w:hint="eastAsia"/>
                <w:sz w:val="24"/>
                <w:szCs w:val="24"/>
              </w:rPr>
              <w:t>不</w:t>
            </w:r>
            <w:r w:rsidRPr="00345CAD">
              <w:rPr>
                <w:rFonts w:ascii="Times New Roman" w:hint="eastAsia"/>
                <w:sz w:val="24"/>
                <w:szCs w:val="24"/>
              </w:rPr>
              <w:t>干燥，表面有线头、毛纱、脏污，有烫光；</w:t>
            </w:r>
          </w:p>
          <w:p w:rsidR="00110EC9" w:rsidRPr="00345CAD" w:rsidRDefault="0011536A">
            <w:pPr>
              <w:spacing w:line="280" w:lineRule="exact"/>
              <w:rPr>
                <w:kern w:val="0"/>
                <w:sz w:val="24"/>
                <w:szCs w:val="24"/>
              </w:rPr>
            </w:pPr>
            <w:r w:rsidRPr="00345CAD">
              <w:rPr>
                <w:rFonts w:hint="eastAsia"/>
                <w:kern w:val="0"/>
                <w:sz w:val="24"/>
                <w:szCs w:val="24"/>
              </w:rPr>
              <w:t>产品不平整，套口、贴布部位熨烫不平服，不整洁不美观，有烫黄、水渍、亮光；</w:t>
            </w:r>
          </w:p>
          <w:p w:rsidR="00110EC9" w:rsidRPr="00345CAD" w:rsidRDefault="0011536A">
            <w:pPr>
              <w:widowControl/>
              <w:snapToGrid w:val="0"/>
              <w:rPr>
                <w:kern w:val="0"/>
                <w:sz w:val="24"/>
                <w:szCs w:val="24"/>
              </w:rPr>
            </w:pPr>
            <w:r w:rsidRPr="00345CAD">
              <w:rPr>
                <w:rFonts w:hint="eastAsia"/>
                <w:kern w:val="0"/>
                <w:sz w:val="24"/>
                <w:szCs w:val="24"/>
              </w:rPr>
              <w:t>刺绣图案不端正、不饱满，边缘</w:t>
            </w:r>
            <w:proofErr w:type="gramStart"/>
            <w:r w:rsidRPr="00345CAD">
              <w:rPr>
                <w:rFonts w:hint="eastAsia"/>
                <w:kern w:val="0"/>
                <w:sz w:val="24"/>
                <w:szCs w:val="24"/>
              </w:rPr>
              <w:t>不</w:t>
            </w:r>
            <w:proofErr w:type="gramEnd"/>
            <w:r w:rsidRPr="00345CAD">
              <w:rPr>
                <w:rFonts w:hint="eastAsia"/>
                <w:kern w:val="0"/>
                <w:sz w:val="24"/>
                <w:szCs w:val="24"/>
              </w:rPr>
              <w:t>规整，宽窄不一致，针脚不整齐，</w:t>
            </w:r>
            <w:proofErr w:type="gramStart"/>
            <w:r w:rsidRPr="00345CAD">
              <w:rPr>
                <w:rFonts w:hint="eastAsia"/>
                <w:kern w:val="0"/>
                <w:sz w:val="24"/>
                <w:szCs w:val="24"/>
              </w:rPr>
              <w:t>线迹松紧</w:t>
            </w:r>
            <w:proofErr w:type="gramEnd"/>
            <w:r w:rsidRPr="00345CAD">
              <w:rPr>
                <w:rFonts w:hint="eastAsia"/>
                <w:kern w:val="0"/>
                <w:sz w:val="24"/>
                <w:szCs w:val="24"/>
              </w:rPr>
              <w:t>不适宜，排布不均匀，有露底；</w:t>
            </w:r>
          </w:p>
          <w:p w:rsidR="00110EC9" w:rsidRPr="00345CAD" w:rsidRDefault="0011536A">
            <w:pPr>
              <w:widowControl/>
              <w:snapToGrid w:val="0"/>
              <w:rPr>
                <w:kern w:val="0"/>
                <w:sz w:val="24"/>
                <w:szCs w:val="24"/>
              </w:rPr>
            </w:pPr>
            <w:r w:rsidRPr="00345CAD">
              <w:rPr>
                <w:rFonts w:hint="eastAsia"/>
                <w:kern w:val="0"/>
                <w:sz w:val="24"/>
                <w:szCs w:val="24"/>
              </w:rPr>
              <w:t>套</w:t>
            </w:r>
            <w:proofErr w:type="gramStart"/>
            <w:r w:rsidRPr="00345CAD">
              <w:rPr>
                <w:rFonts w:hint="eastAsia"/>
                <w:kern w:val="0"/>
                <w:sz w:val="24"/>
                <w:szCs w:val="24"/>
              </w:rPr>
              <w:t>口线迹松紧</w:t>
            </w:r>
            <w:proofErr w:type="gramEnd"/>
            <w:r w:rsidRPr="00345CAD">
              <w:rPr>
                <w:rFonts w:hint="eastAsia"/>
                <w:kern w:val="0"/>
                <w:sz w:val="24"/>
                <w:szCs w:val="24"/>
              </w:rPr>
              <w:t>不适宜，转角不圆顺，</w:t>
            </w:r>
            <w:proofErr w:type="gramStart"/>
            <w:r w:rsidRPr="00345CAD">
              <w:rPr>
                <w:rFonts w:hint="eastAsia"/>
                <w:kern w:val="0"/>
                <w:sz w:val="24"/>
                <w:szCs w:val="24"/>
              </w:rPr>
              <w:t>吃势不</w:t>
            </w:r>
            <w:proofErr w:type="gramEnd"/>
            <w:r w:rsidRPr="00345CAD">
              <w:rPr>
                <w:rFonts w:hint="eastAsia"/>
                <w:kern w:val="0"/>
                <w:sz w:val="24"/>
                <w:szCs w:val="24"/>
              </w:rPr>
              <w:t>均匀。</w:t>
            </w:r>
            <w:r w:rsidRPr="00345CAD">
              <w:rPr>
                <w:rFonts w:hint="eastAsia"/>
                <w:sz w:val="24"/>
                <w:szCs w:val="24"/>
              </w:rPr>
              <w:t>）</w:t>
            </w:r>
          </w:p>
        </w:tc>
        <w:tc>
          <w:tcPr>
            <w:tcW w:w="1010"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t>9</w:t>
            </w:r>
          </w:p>
        </w:tc>
      </w:tr>
      <w:tr w:rsidR="00345CAD" w:rsidRPr="00345CAD">
        <w:trPr>
          <w:jc w:val="center"/>
        </w:trPr>
        <w:tc>
          <w:tcPr>
            <w:tcW w:w="508" w:type="dxa"/>
            <w:shd w:val="clear" w:color="auto" w:fill="auto"/>
            <w:noWrap/>
            <w:vAlign w:val="center"/>
          </w:tcPr>
          <w:p w:rsidR="00110EC9" w:rsidRPr="00345CAD" w:rsidRDefault="0011536A">
            <w:pPr>
              <w:widowControl/>
              <w:snapToGrid w:val="0"/>
              <w:jc w:val="center"/>
              <w:rPr>
                <w:kern w:val="0"/>
                <w:sz w:val="24"/>
                <w:szCs w:val="24"/>
              </w:rPr>
            </w:pPr>
            <w:r w:rsidRPr="00345CAD">
              <w:rPr>
                <w:rFonts w:hint="eastAsia"/>
                <w:kern w:val="0"/>
                <w:sz w:val="24"/>
                <w:szCs w:val="24"/>
              </w:rPr>
              <w:t>5</w:t>
            </w:r>
          </w:p>
        </w:tc>
        <w:tc>
          <w:tcPr>
            <w:tcW w:w="1655" w:type="dxa"/>
            <w:shd w:val="clear" w:color="auto" w:fill="auto"/>
            <w:vAlign w:val="center"/>
          </w:tcPr>
          <w:p w:rsidR="00110EC9" w:rsidRPr="00345CAD" w:rsidRDefault="0011536A">
            <w:pPr>
              <w:widowControl/>
              <w:snapToGrid w:val="0"/>
              <w:jc w:val="center"/>
              <w:rPr>
                <w:kern w:val="0"/>
                <w:sz w:val="24"/>
                <w:szCs w:val="24"/>
              </w:rPr>
            </w:pPr>
            <w:r w:rsidRPr="00345CAD">
              <w:rPr>
                <w:kern w:val="0"/>
                <w:sz w:val="24"/>
                <w:szCs w:val="24"/>
              </w:rPr>
              <w:t>项目进度安排</w:t>
            </w:r>
            <w:r w:rsidRPr="00345CAD">
              <w:rPr>
                <w:rFonts w:hint="eastAsia"/>
                <w:sz w:val="24"/>
              </w:rPr>
              <w:t>评价</w:t>
            </w:r>
          </w:p>
        </w:tc>
        <w:tc>
          <w:tcPr>
            <w:tcW w:w="7087" w:type="dxa"/>
            <w:shd w:val="clear" w:color="auto" w:fill="auto"/>
            <w:vAlign w:val="center"/>
          </w:tcPr>
          <w:p w:rsidR="00110EC9" w:rsidRPr="00345CAD" w:rsidRDefault="0011536A">
            <w:pPr>
              <w:widowControl/>
              <w:adjustRightInd w:val="0"/>
              <w:snapToGrid w:val="0"/>
              <w:rPr>
                <w:kern w:val="0"/>
                <w:sz w:val="24"/>
                <w:szCs w:val="24"/>
              </w:rPr>
            </w:pPr>
            <w:r w:rsidRPr="00345CAD">
              <w:rPr>
                <w:rFonts w:hint="eastAsia"/>
                <w:kern w:val="0"/>
                <w:sz w:val="24"/>
                <w:szCs w:val="24"/>
              </w:rPr>
              <w:t>至少包含各阶段工作进度安排、按时限完成的保障措施、进度落后时的挽回措施等</w:t>
            </w:r>
          </w:p>
          <w:p w:rsidR="00110EC9" w:rsidRPr="00345CAD" w:rsidRDefault="0011536A">
            <w:pPr>
              <w:widowControl/>
              <w:adjustRightInd w:val="0"/>
              <w:snapToGrid w:val="0"/>
              <w:rPr>
                <w:kern w:val="0"/>
                <w:sz w:val="24"/>
                <w:szCs w:val="24"/>
              </w:rPr>
            </w:pPr>
            <w:r w:rsidRPr="00345CAD">
              <w:rPr>
                <w:rFonts w:hint="eastAsia"/>
                <w:kern w:val="0"/>
                <w:sz w:val="24"/>
                <w:szCs w:val="24"/>
              </w:rPr>
              <w:t>满足</w:t>
            </w:r>
            <w:r w:rsidRPr="00345CAD">
              <w:rPr>
                <w:kern w:val="0"/>
                <w:sz w:val="24"/>
                <w:szCs w:val="24"/>
              </w:rPr>
              <w:t>招标文件要求，无瑕疵：</w:t>
            </w:r>
            <w:r w:rsidRPr="00345CAD">
              <w:rPr>
                <w:rFonts w:hint="eastAsia"/>
                <w:kern w:val="0"/>
                <w:sz w:val="24"/>
                <w:szCs w:val="24"/>
              </w:rPr>
              <w:t>7</w:t>
            </w:r>
            <w:r w:rsidRPr="00345CAD">
              <w:rPr>
                <w:kern w:val="0"/>
                <w:sz w:val="24"/>
                <w:szCs w:val="24"/>
              </w:rPr>
              <w:t>分；</w:t>
            </w:r>
          </w:p>
          <w:p w:rsidR="00110EC9" w:rsidRPr="00345CAD" w:rsidRDefault="0011536A">
            <w:pPr>
              <w:widowControl/>
              <w:adjustRightInd w:val="0"/>
              <w:snapToGrid w:val="0"/>
              <w:rPr>
                <w:kern w:val="0"/>
                <w:sz w:val="24"/>
                <w:szCs w:val="24"/>
              </w:rPr>
            </w:pPr>
            <w:r w:rsidRPr="00345CAD">
              <w:rPr>
                <w:rFonts w:hint="eastAsia"/>
                <w:kern w:val="0"/>
                <w:sz w:val="24"/>
                <w:szCs w:val="24"/>
              </w:rPr>
              <w:t>方案</w:t>
            </w:r>
            <w:r w:rsidRPr="00345CAD">
              <w:rPr>
                <w:kern w:val="0"/>
                <w:sz w:val="24"/>
                <w:szCs w:val="24"/>
              </w:rPr>
              <w:t>内容存在</w:t>
            </w:r>
            <w:r w:rsidRPr="00345CAD">
              <w:rPr>
                <w:rFonts w:hint="eastAsia"/>
                <w:kern w:val="0"/>
                <w:sz w:val="24"/>
                <w:szCs w:val="24"/>
              </w:rPr>
              <w:t>1</w:t>
            </w:r>
            <w:r w:rsidRPr="00345CAD">
              <w:rPr>
                <w:rFonts w:hint="eastAsia"/>
                <w:kern w:val="0"/>
                <w:sz w:val="24"/>
                <w:szCs w:val="24"/>
              </w:rPr>
              <w:t>处瑕疵</w:t>
            </w:r>
            <w:r w:rsidRPr="00345CAD">
              <w:rPr>
                <w:kern w:val="0"/>
                <w:sz w:val="24"/>
                <w:szCs w:val="24"/>
              </w:rPr>
              <w:t>：</w:t>
            </w:r>
            <w:r w:rsidRPr="00345CAD">
              <w:rPr>
                <w:rFonts w:hint="eastAsia"/>
                <w:kern w:val="0"/>
                <w:sz w:val="24"/>
                <w:szCs w:val="24"/>
              </w:rPr>
              <w:t>5</w:t>
            </w:r>
            <w:r w:rsidRPr="00345CAD">
              <w:rPr>
                <w:kern w:val="0"/>
                <w:sz w:val="24"/>
                <w:szCs w:val="24"/>
              </w:rPr>
              <w:t>分；</w:t>
            </w:r>
          </w:p>
          <w:p w:rsidR="00110EC9" w:rsidRPr="00345CAD" w:rsidRDefault="0011536A">
            <w:pPr>
              <w:widowControl/>
              <w:adjustRightInd w:val="0"/>
              <w:snapToGrid w:val="0"/>
              <w:rPr>
                <w:kern w:val="0"/>
                <w:sz w:val="24"/>
                <w:szCs w:val="24"/>
              </w:rPr>
            </w:pPr>
            <w:r w:rsidRPr="00345CAD">
              <w:rPr>
                <w:rFonts w:hint="eastAsia"/>
                <w:kern w:val="0"/>
                <w:sz w:val="24"/>
                <w:szCs w:val="24"/>
              </w:rPr>
              <w:t>方案</w:t>
            </w:r>
            <w:r w:rsidRPr="00345CAD">
              <w:rPr>
                <w:kern w:val="0"/>
                <w:sz w:val="24"/>
                <w:szCs w:val="24"/>
              </w:rPr>
              <w:t>内容存在</w:t>
            </w:r>
            <w:r w:rsidRPr="00345CAD">
              <w:rPr>
                <w:rFonts w:hint="eastAsia"/>
                <w:kern w:val="0"/>
                <w:sz w:val="24"/>
                <w:szCs w:val="24"/>
              </w:rPr>
              <w:t>2</w:t>
            </w:r>
            <w:r w:rsidRPr="00345CAD">
              <w:rPr>
                <w:rFonts w:hint="eastAsia"/>
                <w:kern w:val="0"/>
                <w:sz w:val="24"/>
                <w:szCs w:val="24"/>
              </w:rPr>
              <w:t>处瑕疵</w:t>
            </w:r>
            <w:r w:rsidRPr="00345CAD">
              <w:rPr>
                <w:kern w:val="0"/>
                <w:sz w:val="24"/>
                <w:szCs w:val="24"/>
              </w:rPr>
              <w:t>：</w:t>
            </w:r>
            <w:r w:rsidRPr="00345CAD">
              <w:rPr>
                <w:rFonts w:hint="eastAsia"/>
                <w:kern w:val="0"/>
                <w:sz w:val="24"/>
                <w:szCs w:val="24"/>
              </w:rPr>
              <w:t>3</w:t>
            </w:r>
            <w:r w:rsidRPr="00345CAD">
              <w:rPr>
                <w:kern w:val="0"/>
                <w:sz w:val="24"/>
                <w:szCs w:val="24"/>
              </w:rPr>
              <w:t>分；</w:t>
            </w:r>
          </w:p>
          <w:p w:rsidR="00110EC9" w:rsidRPr="00345CAD" w:rsidRDefault="0011536A">
            <w:pPr>
              <w:widowControl/>
              <w:adjustRightInd w:val="0"/>
              <w:snapToGrid w:val="0"/>
              <w:rPr>
                <w:kern w:val="0"/>
                <w:sz w:val="24"/>
                <w:szCs w:val="24"/>
              </w:rPr>
            </w:pPr>
            <w:r w:rsidRPr="00345CAD">
              <w:rPr>
                <w:kern w:val="0"/>
                <w:sz w:val="24"/>
                <w:szCs w:val="24"/>
              </w:rPr>
              <w:t>未提供方案或不满足招标文件要求或内容存在</w:t>
            </w:r>
            <w:r w:rsidRPr="00345CAD">
              <w:rPr>
                <w:rFonts w:hint="eastAsia"/>
                <w:kern w:val="0"/>
                <w:sz w:val="24"/>
                <w:szCs w:val="24"/>
              </w:rPr>
              <w:t>3</w:t>
            </w:r>
            <w:r w:rsidRPr="00345CAD">
              <w:rPr>
                <w:rFonts w:hint="eastAsia"/>
                <w:kern w:val="0"/>
                <w:sz w:val="24"/>
                <w:szCs w:val="24"/>
              </w:rPr>
              <w:t>处及以上瑕疵</w:t>
            </w:r>
            <w:r w:rsidRPr="00345CAD">
              <w:rPr>
                <w:kern w:val="0"/>
                <w:sz w:val="24"/>
                <w:szCs w:val="24"/>
              </w:rPr>
              <w:t>：</w:t>
            </w:r>
            <w:r w:rsidRPr="00345CAD">
              <w:rPr>
                <w:kern w:val="0"/>
                <w:sz w:val="24"/>
                <w:szCs w:val="24"/>
              </w:rPr>
              <w:t>0</w:t>
            </w:r>
            <w:r w:rsidRPr="00345CAD">
              <w:rPr>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t>7</w:t>
            </w:r>
          </w:p>
        </w:tc>
      </w:tr>
      <w:tr w:rsidR="00345CAD" w:rsidRPr="00345CAD">
        <w:trPr>
          <w:jc w:val="center"/>
        </w:trPr>
        <w:tc>
          <w:tcPr>
            <w:tcW w:w="508" w:type="dxa"/>
            <w:shd w:val="clear" w:color="auto" w:fill="auto"/>
            <w:noWrap/>
            <w:vAlign w:val="center"/>
          </w:tcPr>
          <w:p w:rsidR="00110EC9" w:rsidRPr="00345CAD" w:rsidRDefault="0011536A">
            <w:pPr>
              <w:widowControl/>
              <w:snapToGrid w:val="0"/>
              <w:jc w:val="center"/>
              <w:rPr>
                <w:kern w:val="0"/>
                <w:sz w:val="24"/>
                <w:szCs w:val="24"/>
              </w:rPr>
            </w:pPr>
            <w:r w:rsidRPr="00345CAD">
              <w:rPr>
                <w:rFonts w:hint="eastAsia"/>
                <w:kern w:val="0"/>
                <w:sz w:val="24"/>
                <w:szCs w:val="24"/>
              </w:rPr>
              <w:t>6</w:t>
            </w:r>
          </w:p>
        </w:tc>
        <w:tc>
          <w:tcPr>
            <w:tcW w:w="1655" w:type="dxa"/>
            <w:shd w:val="clear" w:color="auto" w:fill="auto"/>
            <w:vAlign w:val="center"/>
          </w:tcPr>
          <w:p w:rsidR="00110EC9" w:rsidRPr="00345CAD" w:rsidRDefault="0011536A">
            <w:pPr>
              <w:widowControl/>
              <w:snapToGrid w:val="0"/>
              <w:jc w:val="center"/>
              <w:rPr>
                <w:sz w:val="24"/>
              </w:rPr>
            </w:pPr>
            <w:r w:rsidRPr="00345CAD">
              <w:rPr>
                <w:rFonts w:hint="eastAsia"/>
                <w:sz w:val="24"/>
              </w:rPr>
              <w:t>售后服务方案评价</w:t>
            </w:r>
          </w:p>
        </w:tc>
        <w:tc>
          <w:tcPr>
            <w:tcW w:w="7087" w:type="dxa"/>
            <w:shd w:val="clear" w:color="auto" w:fill="auto"/>
            <w:vAlign w:val="center"/>
          </w:tcPr>
          <w:p w:rsidR="00110EC9" w:rsidRPr="00345CAD" w:rsidRDefault="0011536A">
            <w:pPr>
              <w:widowControl/>
              <w:snapToGrid w:val="0"/>
              <w:rPr>
                <w:kern w:val="0"/>
                <w:sz w:val="24"/>
                <w:szCs w:val="24"/>
              </w:rPr>
            </w:pPr>
            <w:r w:rsidRPr="00345CAD">
              <w:rPr>
                <w:rFonts w:hint="eastAsia"/>
                <w:kern w:val="0"/>
                <w:sz w:val="24"/>
                <w:szCs w:val="24"/>
              </w:rPr>
              <w:t>至少包含制造商服务承诺、投标人服务承诺、免费保修期时间、服务响应时间、培训方案等</w:t>
            </w:r>
          </w:p>
          <w:p w:rsidR="00110EC9" w:rsidRPr="00345CAD" w:rsidRDefault="0011536A">
            <w:pPr>
              <w:widowControl/>
              <w:adjustRightInd w:val="0"/>
              <w:snapToGrid w:val="0"/>
              <w:rPr>
                <w:kern w:val="0"/>
                <w:sz w:val="24"/>
                <w:szCs w:val="24"/>
              </w:rPr>
            </w:pPr>
            <w:r w:rsidRPr="00345CAD">
              <w:rPr>
                <w:rFonts w:hint="eastAsia"/>
                <w:kern w:val="0"/>
                <w:sz w:val="24"/>
                <w:szCs w:val="24"/>
              </w:rPr>
              <w:t>满足</w:t>
            </w:r>
            <w:r w:rsidRPr="00345CAD">
              <w:rPr>
                <w:kern w:val="0"/>
                <w:sz w:val="24"/>
                <w:szCs w:val="24"/>
              </w:rPr>
              <w:t>招标文件要求，无瑕疵：</w:t>
            </w:r>
            <w:r w:rsidRPr="00345CAD">
              <w:rPr>
                <w:rFonts w:hint="eastAsia"/>
                <w:kern w:val="0"/>
                <w:sz w:val="24"/>
                <w:szCs w:val="24"/>
              </w:rPr>
              <w:t>7</w:t>
            </w:r>
            <w:r w:rsidRPr="00345CAD">
              <w:rPr>
                <w:kern w:val="0"/>
                <w:sz w:val="24"/>
                <w:szCs w:val="24"/>
              </w:rPr>
              <w:t>分；</w:t>
            </w:r>
          </w:p>
          <w:p w:rsidR="00110EC9" w:rsidRPr="00345CAD" w:rsidRDefault="0011536A">
            <w:pPr>
              <w:widowControl/>
              <w:adjustRightInd w:val="0"/>
              <w:snapToGrid w:val="0"/>
              <w:rPr>
                <w:kern w:val="0"/>
                <w:sz w:val="24"/>
                <w:szCs w:val="24"/>
              </w:rPr>
            </w:pPr>
            <w:r w:rsidRPr="00345CAD">
              <w:rPr>
                <w:rFonts w:hint="eastAsia"/>
                <w:kern w:val="0"/>
                <w:sz w:val="24"/>
                <w:szCs w:val="24"/>
              </w:rPr>
              <w:t>方案</w:t>
            </w:r>
            <w:r w:rsidRPr="00345CAD">
              <w:rPr>
                <w:kern w:val="0"/>
                <w:sz w:val="24"/>
                <w:szCs w:val="24"/>
              </w:rPr>
              <w:t>内容存在</w:t>
            </w:r>
            <w:r w:rsidRPr="00345CAD">
              <w:rPr>
                <w:rFonts w:hint="eastAsia"/>
                <w:kern w:val="0"/>
                <w:sz w:val="24"/>
                <w:szCs w:val="24"/>
              </w:rPr>
              <w:t>1</w:t>
            </w:r>
            <w:r w:rsidRPr="00345CAD">
              <w:rPr>
                <w:rFonts w:hint="eastAsia"/>
                <w:kern w:val="0"/>
                <w:sz w:val="24"/>
                <w:szCs w:val="24"/>
              </w:rPr>
              <w:t>处瑕疵</w:t>
            </w:r>
            <w:r w:rsidRPr="00345CAD">
              <w:rPr>
                <w:kern w:val="0"/>
                <w:sz w:val="24"/>
                <w:szCs w:val="24"/>
              </w:rPr>
              <w:t>：</w:t>
            </w:r>
            <w:r w:rsidRPr="00345CAD">
              <w:rPr>
                <w:rFonts w:hint="eastAsia"/>
                <w:kern w:val="0"/>
                <w:sz w:val="24"/>
                <w:szCs w:val="24"/>
              </w:rPr>
              <w:t>5</w:t>
            </w:r>
            <w:r w:rsidRPr="00345CAD">
              <w:rPr>
                <w:kern w:val="0"/>
                <w:sz w:val="24"/>
                <w:szCs w:val="24"/>
              </w:rPr>
              <w:t>分；</w:t>
            </w:r>
          </w:p>
          <w:p w:rsidR="00110EC9" w:rsidRPr="00345CAD" w:rsidRDefault="0011536A">
            <w:pPr>
              <w:widowControl/>
              <w:adjustRightInd w:val="0"/>
              <w:snapToGrid w:val="0"/>
              <w:rPr>
                <w:kern w:val="0"/>
                <w:sz w:val="24"/>
                <w:szCs w:val="24"/>
              </w:rPr>
            </w:pPr>
            <w:r w:rsidRPr="00345CAD">
              <w:rPr>
                <w:rFonts w:hint="eastAsia"/>
                <w:kern w:val="0"/>
                <w:sz w:val="24"/>
                <w:szCs w:val="24"/>
              </w:rPr>
              <w:t>方案</w:t>
            </w:r>
            <w:r w:rsidRPr="00345CAD">
              <w:rPr>
                <w:kern w:val="0"/>
                <w:sz w:val="24"/>
                <w:szCs w:val="24"/>
              </w:rPr>
              <w:t>内容存在</w:t>
            </w:r>
            <w:r w:rsidRPr="00345CAD">
              <w:rPr>
                <w:rFonts w:hint="eastAsia"/>
                <w:kern w:val="0"/>
                <w:sz w:val="24"/>
                <w:szCs w:val="24"/>
              </w:rPr>
              <w:t>2</w:t>
            </w:r>
            <w:r w:rsidRPr="00345CAD">
              <w:rPr>
                <w:rFonts w:hint="eastAsia"/>
                <w:kern w:val="0"/>
                <w:sz w:val="24"/>
                <w:szCs w:val="24"/>
              </w:rPr>
              <w:t>处瑕疵</w:t>
            </w:r>
            <w:r w:rsidRPr="00345CAD">
              <w:rPr>
                <w:kern w:val="0"/>
                <w:sz w:val="24"/>
                <w:szCs w:val="24"/>
              </w:rPr>
              <w:t>：</w:t>
            </w:r>
            <w:r w:rsidRPr="00345CAD">
              <w:rPr>
                <w:rFonts w:hint="eastAsia"/>
                <w:kern w:val="0"/>
                <w:sz w:val="24"/>
                <w:szCs w:val="24"/>
              </w:rPr>
              <w:t>3</w:t>
            </w:r>
            <w:r w:rsidRPr="00345CAD">
              <w:rPr>
                <w:kern w:val="0"/>
                <w:sz w:val="24"/>
                <w:szCs w:val="24"/>
              </w:rPr>
              <w:t>分；</w:t>
            </w:r>
          </w:p>
          <w:p w:rsidR="00110EC9" w:rsidRPr="00345CAD" w:rsidRDefault="0011536A">
            <w:pPr>
              <w:widowControl/>
              <w:adjustRightInd w:val="0"/>
              <w:snapToGrid w:val="0"/>
              <w:rPr>
                <w:kern w:val="0"/>
                <w:sz w:val="24"/>
                <w:szCs w:val="24"/>
              </w:rPr>
            </w:pPr>
            <w:r w:rsidRPr="00345CAD">
              <w:rPr>
                <w:kern w:val="0"/>
                <w:sz w:val="24"/>
                <w:szCs w:val="24"/>
              </w:rPr>
              <w:t>未提供方案或不满足招标文件要求或内容存在</w:t>
            </w:r>
            <w:r w:rsidRPr="00345CAD">
              <w:rPr>
                <w:rFonts w:hint="eastAsia"/>
                <w:kern w:val="0"/>
                <w:sz w:val="24"/>
                <w:szCs w:val="24"/>
              </w:rPr>
              <w:t>3</w:t>
            </w:r>
            <w:r w:rsidRPr="00345CAD">
              <w:rPr>
                <w:rFonts w:hint="eastAsia"/>
                <w:kern w:val="0"/>
                <w:sz w:val="24"/>
                <w:szCs w:val="24"/>
              </w:rPr>
              <w:t>处及以上瑕疵</w:t>
            </w:r>
            <w:r w:rsidRPr="00345CAD">
              <w:rPr>
                <w:kern w:val="0"/>
                <w:sz w:val="24"/>
                <w:szCs w:val="24"/>
              </w:rPr>
              <w:t>：</w:t>
            </w:r>
            <w:r w:rsidRPr="00345CAD">
              <w:rPr>
                <w:kern w:val="0"/>
                <w:sz w:val="24"/>
                <w:szCs w:val="24"/>
              </w:rPr>
              <w:t>0</w:t>
            </w:r>
            <w:r w:rsidRPr="00345CAD">
              <w:rPr>
                <w:kern w:val="0"/>
                <w:sz w:val="24"/>
                <w:szCs w:val="24"/>
              </w:rPr>
              <w:t>分；</w:t>
            </w:r>
          </w:p>
          <w:p w:rsidR="00110EC9" w:rsidRPr="00345CAD" w:rsidRDefault="0011536A">
            <w:pPr>
              <w:widowControl/>
              <w:snapToGrid w:val="0"/>
              <w:rPr>
                <w:kern w:val="0"/>
                <w:sz w:val="24"/>
                <w:szCs w:val="24"/>
              </w:rPr>
            </w:pPr>
            <w:r w:rsidRPr="00345CAD">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110EC9" w:rsidRPr="00345CAD" w:rsidRDefault="0011536A">
            <w:pPr>
              <w:widowControl/>
              <w:snapToGrid w:val="0"/>
              <w:jc w:val="center"/>
              <w:rPr>
                <w:kern w:val="0"/>
                <w:sz w:val="24"/>
                <w:szCs w:val="24"/>
              </w:rPr>
            </w:pPr>
            <w:r w:rsidRPr="00345CAD">
              <w:rPr>
                <w:rFonts w:hint="eastAsia"/>
                <w:kern w:val="0"/>
                <w:sz w:val="24"/>
                <w:szCs w:val="24"/>
              </w:rPr>
              <w:t>7</w:t>
            </w:r>
          </w:p>
        </w:tc>
      </w:tr>
    </w:tbl>
    <w:p w:rsidR="00110EC9" w:rsidRDefault="0011536A" w:rsidP="004B2BB6">
      <w:pPr>
        <w:spacing w:line="360" w:lineRule="auto"/>
        <w:ind w:firstLineChars="200" w:firstLine="446"/>
        <w:outlineLvl w:val="0"/>
        <w:rPr>
          <w:sz w:val="24"/>
        </w:rPr>
      </w:pPr>
      <w:r>
        <w:rPr>
          <w:rFonts w:hint="eastAsia"/>
          <w:sz w:val="24"/>
        </w:rPr>
        <w:t>第二包</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655"/>
        <w:gridCol w:w="7087"/>
        <w:gridCol w:w="1010"/>
      </w:tblGrid>
      <w:tr w:rsidR="00110EC9">
        <w:trPr>
          <w:jc w:val="center"/>
        </w:trPr>
        <w:tc>
          <w:tcPr>
            <w:tcW w:w="9250" w:type="dxa"/>
            <w:gridSpan w:val="3"/>
            <w:shd w:val="clear" w:color="auto" w:fill="auto"/>
            <w:vAlign w:val="center"/>
          </w:tcPr>
          <w:p w:rsidR="00110EC9" w:rsidRDefault="0011536A">
            <w:pPr>
              <w:widowControl/>
              <w:snapToGrid w:val="0"/>
              <w:jc w:val="center"/>
              <w:rPr>
                <w:kern w:val="0"/>
                <w:sz w:val="24"/>
                <w:szCs w:val="24"/>
              </w:rPr>
            </w:pPr>
            <w:r>
              <w:rPr>
                <w:kern w:val="0"/>
                <w:sz w:val="24"/>
                <w:szCs w:val="24"/>
              </w:rPr>
              <w:t>第一部分</w:t>
            </w:r>
            <w:r>
              <w:rPr>
                <w:rFonts w:hint="eastAsia"/>
                <w:kern w:val="0"/>
                <w:sz w:val="24"/>
                <w:szCs w:val="24"/>
              </w:rPr>
              <w:t xml:space="preserve"> </w:t>
            </w:r>
            <w:r>
              <w:rPr>
                <w:rFonts w:hint="eastAsia"/>
                <w:kern w:val="0"/>
                <w:sz w:val="24"/>
                <w:szCs w:val="24"/>
              </w:rPr>
              <w:t>价格（</w:t>
            </w:r>
            <w:r>
              <w:rPr>
                <w:rFonts w:hint="eastAsia"/>
                <w:kern w:val="0"/>
                <w:sz w:val="24"/>
                <w:szCs w:val="24"/>
              </w:rPr>
              <w:t>30</w:t>
            </w:r>
            <w:r>
              <w:rPr>
                <w:rFonts w:hint="eastAsia"/>
                <w:kern w:val="0"/>
                <w:sz w:val="24"/>
                <w:szCs w:val="24"/>
              </w:rPr>
              <w:t>分）</w:t>
            </w:r>
          </w:p>
        </w:tc>
        <w:tc>
          <w:tcPr>
            <w:tcW w:w="1010" w:type="dxa"/>
            <w:shd w:val="clear" w:color="auto" w:fill="auto"/>
            <w:vAlign w:val="center"/>
          </w:tcPr>
          <w:p w:rsidR="00110EC9" w:rsidRDefault="0011536A">
            <w:pPr>
              <w:widowControl/>
              <w:snapToGrid w:val="0"/>
              <w:jc w:val="center"/>
              <w:rPr>
                <w:kern w:val="0"/>
                <w:sz w:val="24"/>
                <w:szCs w:val="24"/>
              </w:rPr>
            </w:pPr>
            <w:r>
              <w:rPr>
                <w:kern w:val="0"/>
                <w:sz w:val="24"/>
                <w:szCs w:val="24"/>
              </w:rPr>
              <w:t>分值</w:t>
            </w:r>
          </w:p>
        </w:tc>
      </w:tr>
      <w:tr w:rsidR="00110EC9">
        <w:trPr>
          <w:jc w:val="center"/>
        </w:trPr>
        <w:tc>
          <w:tcPr>
            <w:tcW w:w="508" w:type="dxa"/>
            <w:shd w:val="clear" w:color="auto" w:fill="auto"/>
            <w:noWrap/>
            <w:vAlign w:val="center"/>
          </w:tcPr>
          <w:p w:rsidR="00110EC9" w:rsidRDefault="0011536A">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110EC9" w:rsidRDefault="0011536A">
            <w:pPr>
              <w:widowControl/>
              <w:snapToGrid w:val="0"/>
              <w:jc w:val="center"/>
              <w:rPr>
                <w:kern w:val="0"/>
                <w:sz w:val="24"/>
                <w:szCs w:val="24"/>
              </w:rPr>
            </w:pPr>
            <w:r>
              <w:rPr>
                <w:rFonts w:hint="eastAsia"/>
                <w:kern w:val="0"/>
                <w:sz w:val="24"/>
                <w:szCs w:val="24"/>
              </w:rPr>
              <w:t>价格</w:t>
            </w:r>
          </w:p>
        </w:tc>
        <w:tc>
          <w:tcPr>
            <w:tcW w:w="7087" w:type="dxa"/>
            <w:shd w:val="clear" w:color="auto" w:fill="auto"/>
            <w:vAlign w:val="center"/>
          </w:tcPr>
          <w:p w:rsidR="00110EC9" w:rsidRDefault="0011536A">
            <w:pPr>
              <w:widowControl/>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）投标报价超过采购预算的，投标无效，未超过采购预算的投标报价按以下公式进行计算</w:t>
            </w:r>
          </w:p>
          <w:p w:rsidR="00110EC9" w:rsidRDefault="0011536A">
            <w:pPr>
              <w:widowControl/>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）投标报价得分</w:t>
            </w:r>
            <w:r>
              <w:rPr>
                <w:rFonts w:hint="eastAsia"/>
                <w:kern w:val="0"/>
                <w:sz w:val="24"/>
                <w:szCs w:val="24"/>
              </w:rPr>
              <w:t>=</w:t>
            </w:r>
            <w:r>
              <w:rPr>
                <w:rFonts w:hint="eastAsia"/>
                <w:kern w:val="0"/>
                <w:sz w:val="24"/>
                <w:szCs w:val="24"/>
              </w:rPr>
              <w:t>（评标基准价</w:t>
            </w:r>
            <w:r>
              <w:rPr>
                <w:rFonts w:hint="eastAsia"/>
                <w:kern w:val="0"/>
                <w:sz w:val="24"/>
                <w:szCs w:val="24"/>
              </w:rPr>
              <w:t>/</w:t>
            </w:r>
            <w:r>
              <w:rPr>
                <w:rFonts w:hint="eastAsia"/>
                <w:kern w:val="0"/>
                <w:sz w:val="24"/>
                <w:szCs w:val="24"/>
              </w:rPr>
              <w:t>投标报价）×</w:t>
            </w:r>
            <w:r>
              <w:rPr>
                <w:rFonts w:hint="eastAsia"/>
                <w:kern w:val="0"/>
                <w:sz w:val="24"/>
                <w:szCs w:val="24"/>
              </w:rPr>
              <w:t>30</w:t>
            </w:r>
          </w:p>
          <w:p w:rsidR="00110EC9" w:rsidRDefault="0011536A">
            <w:pPr>
              <w:widowControl/>
              <w:snapToGrid w:val="0"/>
              <w:rPr>
                <w:kern w:val="0"/>
                <w:sz w:val="24"/>
                <w:szCs w:val="24"/>
              </w:rPr>
            </w:pPr>
            <w:r>
              <w:rPr>
                <w:rFonts w:hint="eastAsia"/>
                <w:kern w:val="0"/>
                <w:sz w:val="24"/>
                <w:szCs w:val="24"/>
              </w:rPr>
              <w:t>注：满足招标文件要求且投标报价最低的投标报价为评标基准价</w:t>
            </w:r>
          </w:p>
        </w:tc>
        <w:tc>
          <w:tcPr>
            <w:tcW w:w="1010" w:type="dxa"/>
            <w:shd w:val="clear" w:color="auto" w:fill="auto"/>
            <w:vAlign w:val="center"/>
          </w:tcPr>
          <w:p w:rsidR="00110EC9" w:rsidRDefault="0011536A">
            <w:pPr>
              <w:widowControl/>
              <w:snapToGrid w:val="0"/>
              <w:jc w:val="center"/>
              <w:rPr>
                <w:kern w:val="0"/>
                <w:sz w:val="24"/>
                <w:szCs w:val="24"/>
              </w:rPr>
            </w:pPr>
            <w:r>
              <w:rPr>
                <w:rFonts w:hint="eastAsia"/>
                <w:kern w:val="0"/>
                <w:sz w:val="24"/>
                <w:szCs w:val="24"/>
              </w:rPr>
              <w:t>30</w:t>
            </w:r>
          </w:p>
        </w:tc>
      </w:tr>
      <w:tr w:rsidR="00110EC9">
        <w:trPr>
          <w:jc w:val="center"/>
        </w:trPr>
        <w:tc>
          <w:tcPr>
            <w:tcW w:w="9250" w:type="dxa"/>
            <w:gridSpan w:val="3"/>
            <w:shd w:val="clear" w:color="auto" w:fill="auto"/>
            <w:noWrap/>
            <w:vAlign w:val="center"/>
          </w:tcPr>
          <w:p w:rsidR="00110EC9" w:rsidRDefault="0011536A">
            <w:pPr>
              <w:widowControl/>
              <w:snapToGrid w:val="0"/>
              <w:jc w:val="center"/>
              <w:rPr>
                <w:kern w:val="0"/>
                <w:sz w:val="24"/>
                <w:szCs w:val="24"/>
              </w:rPr>
            </w:pPr>
            <w:r>
              <w:rPr>
                <w:kern w:val="0"/>
                <w:sz w:val="24"/>
                <w:szCs w:val="24"/>
              </w:rPr>
              <w:lastRenderedPageBreak/>
              <w:t>第</w:t>
            </w:r>
            <w:r>
              <w:rPr>
                <w:rFonts w:hint="eastAsia"/>
                <w:kern w:val="0"/>
                <w:sz w:val="24"/>
                <w:szCs w:val="24"/>
              </w:rPr>
              <w:t>二</w:t>
            </w:r>
            <w:r>
              <w:rPr>
                <w:kern w:val="0"/>
                <w:sz w:val="24"/>
                <w:szCs w:val="24"/>
              </w:rPr>
              <w:t>部分</w:t>
            </w:r>
            <w:r>
              <w:rPr>
                <w:kern w:val="0"/>
                <w:sz w:val="24"/>
                <w:szCs w:val="24"/>
              </w:rPr>
              <w:t xml:space="preserve"> </w:t>
            </w:r>
            <w:r>
              <w:rPr>
                <w:rFonts w:hint="eastAsia"/>
                <w:kern w:val="0"/>
                <w:sz w:val="24"/>
                <w:szCs w:val="24"/>
              </w:rPr>
              <w:t>客观分</w:t>
            </w:r>
            <w:r>
              <w:rPr>
                <w:kern w:val="0"/>
                <w:sz w:val="24"/>
                <w:szCs w:val="24"/>
              </w:rPr>
              <w:t>（</w:t>
            </w:r>
            <w:r>
              <w:rPr>
                <w:rFonts w:hint="eastAsia"/>
                <w:kern w:val="0"/>
                <w:sz w:val="24"/>
                <w:szCs w:val="24"/>
              </w:rPr>
              <w:t>18</w:t>
            </w:r>
            <w:r>
              <w:rPr>
                <w:kern w:val="0"/>
                <w:sz w:val="24"/>
                <w:szCs w:val="24"/>
              </w:rPr>
              <w:t>分）</w:t>
            </w:r>
          </w:p>
        </w:tc>
        <w:tc>
          <w:tcPr>
            <w:tcW w:w="1010" w:type="dxa"/>
            <w:shd w:val="clear" w:color="auto" w:fill="auto"/>
            <w:vAlign w:val="center"/>
          </w:tcPr>
          <w:p w:rsidR="00110EC9" w:rsidRDefault="0011536A">
            <w:pPr>
              <w:widowControl/>
              <w:snapToGrid w:val="0"/>
              <w:jc w:val="center"/>
              <w:rPr>
                <w:kern w:val="0"/>
                <w:sz w:val="24"/>
                <w:szCs w:val="24"/>
              </w:rPr>
            </w:pPr>
            <w:r>
              <w:rPr>
                <w:rFonts w:hint="eastAsia"/>
                <w:kern w:val="0"/>
                <w:sz w:val="24"/>
                <w:szCs w:val="24"/>
              </w:rPr>
              <w:t>分值</w:t>
            </w:r>
          </w:p>
        </w:tc>
      </w:tr>
      <w:tr w:rsidR="00110EC9">
        <w:trPr>
          <w:jc w:val="center"/>
        </w:trPr>
        <w:tc>
          <w:tcPr>
            <w:tcW w:w="508" w:type="dxa"/>
            <w:shd w:val="clear" w:color="auto" w:fill="auto"/>
            <w:noWrap/>
            <w:vAlign w:val="center"/>
          </w:tcPr>
          <w:p w:rsidR="00110EC9" w:rsidRDefault="0011536A">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110EC9" w:rsidRDefault="0011536A">
            <w:pPr>
              <w:widowControl/>
              <w:snapToGrid w:val="0"/>
              <w:jc w:val="center"/>
              <w:rPr>
                <w:kern w:val="0"/>
                <w:sz w:val="24"/>
                <w:szCs w:val="24"/>
              </w:rPr>
            </w:pPr>
            <w:r>
              <w:rPr>
                <w:rFonts w:hint="eastAsia"/>
                <w:kern w:val="0"/>
                <w:sz w:val="24"/>
                <w:szCs w:val="24"/>
              </w:rPr>
              <w:t>投标人认证评价</w:t>
            </w:r>
          </w:p>
        </w:tc>
        <w:tc>
          <w:tcPr>
            <w:tcW w:w="7087" w:type="dxa"/>
            <w:shd w:val="clear" w:color="auto" w:fill="auto"/>
            <w:vAlign w:val="center"/>
          </w:tcPr>
          <w:p w:rsidR="00110EC9" w:rsidRDefault="0011536A">
            <w:pPr>
              <w:snapToGrid w:val="0"/>
              <w:rPr>
                <w:bCs/>
                <w:sz w:val="24"/>
              </w:rPr>
            </w:pPr>
            <w:r>
              <w:rPr>
                <w:rFonts w:hint="eastAsia"/>
                <w:kern w:val="0"/>
                <w:sz w:val="24"/>
                <w:szCs w:val="24"/>
              </w:rPr>
              <w:t>投标人</w:t>
            </w:r>
            <w:r>
              <w:rPr>
                <w:rFonts w:hint="eastAsia"/>
                <w:bCs/>
                <w:sz w:val="24"/>
              </w:rPr>
              <w:t>具备质量管理体系认证、职业健康安全管理体系认证、环境管理体系认证，投标文件中提供证书扫描件。具备</w:t>
            </w:r>
            <w:r>
              <w:rPr>
                <w:rFonts w:hint="eastAsia"/>
                <w:bCs/>
                <w:sz w:val="24"/>
              </w:rPr>
              <w:t>1</w:t>
            </w:r>
            <w:r>
              <w:rPr>
                <w:rFonts w:hint="eastAsia"/>
                <w:bCs/>
                <w:sz w:val="24"/>
              </w:rPr>
              <w:t>份证书得</w:t>
            </w:r>
            <w:r>
              <w:rPr>
                <w:rFonts w:hint="eastAsia"/>
                <w:bCs/>
                <w:sz w:val="24"/>
              </w:rPr>
              <w:t>1</w:t>
            </w:r>
            <w:r>
              <w:rPr>
                <w:rFonts w:hint="eastAsia"/>
                <w:bCs/>
                <w:sz w:val="24"/>
              </w:rPr>
              <w:t>分，最多</w:t>
            </w:r>
            <w:r>
              <w:rPr>
                <w:rFonts w:hint="eastAsia"/>
                <w:bCs/>
                <w:sz w:val="24"/>
              </w:rPr>
              <w:t>3</w:t>
            </w:r>
            <w:r>
              <w:rPr>
                <w:rFonts w:hint="eastAsia"/>
                <w:bCs/>
                <w:sz w:val="24"/>
              </w:rPr>
              <w:t>分</w:t>
            </w:r>
          </w:p>
        </w:tc>
        <w:tc>
          <w:tcPr>
            <w:tcW w:w="1010" w:type="dxa"/>
            <w:shd w:val="clear" w:color="auto" w:fill="auto"/>
            <w:vAlign w:val="center"/>
          </w:tcPr>
          <w:p w:rsidR="00110EC9" w:rsidRDefault="0011536A">
            <w:pPr>
              <w:widowControl/>
              <w:snapToGrid w:val="0"/>
              <w:jc w:val="center"/>
              <w:rPr>
                <w:kern w:val="0"/>
                <w:sz w:val="24"/>
                <w:szCs w:val="24"/>
              </w:rPr>
            </w:pPr>
            <w:r>
              <w:rPr>
                <w:rFonts w:hint="eastAsia"/>
                <w:kern w:val="0"/>
                <w:sz w:val="24"/>
                <w:szCs w:val="24"/>
              </w:rPr>
              <w:t>3</w:t>
            </w:r>
          </w:p>
        </w:tc>
      </w:tr>
      <w:tr w:rsidR="00110EC9">
        <w:trPr>
          <w:jc w:val="center"/>
        </w:trPr>
        <w:tc>
          <w:tcPr>
            <w:tcW w:w="508" w:type="dxa"/>
            <w:shd w:val="clear" w:color="auto" w:fill="auto"/>
            <w:noWrap/>
            <w:vAlign w:val="center"/>
          </w:tcPr>
          <w:p w:rsidR="00110EC9" w:rsidRDefault="0011536A">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110EC9" w:rsidRDefault="0011536A">
            <w:pPr>
              <w:widowControl/>
              <w:snapToGrid w:val="0"/>
              <w:jc w:val="center"/>
              <w:rPr>
                <w:kern w:val="0"/>
                <w:sz w:val="24"/>
                <w:szCs w:val="24"/>
              </w:rPr>
            </w:pPr>
            <w:r>
              <w:rPr>
                <w:rFonts w:hint="eastAsia"/>
                <w:kern w:val="0"/>
                <w:sz w:val="24"/>
                <w:szCs w:val="24"/>
              </w:rPr>
              <w:t>投标人业绩评价</w:t>
            </w:r>
          </w:p>
        </w:tc>
        <w:tc>
          <w:tcPr>
            <w:tcW w:w="7087" w:type="dxa"/>
            <w:shd w:val="clear" w:color="auto" w:fill="auto"/>
            <w:vAlign w:val="center"/>
          </w:tcPr>
          <w:p w:rsidR="00110EC9" w:rsidRDefault="0011536A">
            <w:pPr>
              <w:snapToGrid w:val="0"/>
              <w:rPr>
                <w:bCs/>
                <w:sz w:val="24"/>
              </w:rPr>
            </w:pPr>
            <w:r>
              <w:rPr>
                <w:bCs/>
                <w:sz w:val="24"/>
              </w:rPr>
              <w:t>完全按照以下要求提供</w:t>
            </w:r>
            <w:r>
              <w:rPr>
                <w:rFonts w:hint="eastAsia"/>
                <w:bCs/>
                <w:sz w:val="24"/>
              </w:rPr>
              <w:t>警服类</w:t>
            </w:r>
            <w:r>
              <w:rPr>
                <w:bCs/>
                <w:sz w:val="24"/>
              </w:rPr>
              <w:t>且已完成的</w:t>
            </w:r>
            <w:r>
              <w:rPr>
                <w:rFonts w:hint="eastAsia"/>
                <w:bCs/>
                <w:sz w:val="24"/>
              </w:rPr>
              <w:t>业绩</w:t>
            </w:r>
            <w:r>
              <w:rPr>
                <w:bCs/>
                <w:sz w:val="24"/>
              </w:rPr>
              <w:t>，</w:t>
            </w:r>
            <w:r>
              <w:rPr>
                <w:rFonts w:hint="eastAsia"/>
                <w:bCs/>
                <w:sz w:val="24"/>
              </w:rPr>
              <w:t>提供的证明材料均不得遮挡涂黑</w:t>
            </w:r>
            <w:r>
              <w:rPr>
                <w:bCs/>
                <w:sz w:val="24"/>
              </w:rPr>
              <w:t>，否则不予认定加分。</w:t>
            </w:r>
          </w:p>
          <w:p w:rsidR="00110EC9" w:rsidRDefault="0011536A">
            <w:pPr>
              <w:snapToGrid w:val="0"/>
              <w:rPr>
                <w:bCs/>
                <w:sz w:val="24"/>
              </w:rPr>
            </w:pPr>
            <w:r>
              <w:rPr>
                <w:rFonts w:hint="eastAsia"/>
                <w:bCs/>
                <w:sz w:val="24"/>
              </w:rPr>
              <w:t xml:space="preserve">A. </w:t>
            </w:r>
            <w:r>
              <w:rPr>
                <w:rFonts w:hint="eastAsia"/>
                <w:sz w:val="24"/>
              </w:rPr>
              <w:t>合同原件扫描件（合同签订时间为</w:t>
            </w:r>
            <w:r>
              <w:rPr>
                <w:sz w:val="24"/>
              </w:rPr>
              <w:t>201</w:t>
            </w:r>
            <w:r>
              <w:rPr>
                <w:rFonts w:hint="eastAsia"/>
                <w:sz w:val="24"/>
              </w:rPr>
              <w:t>9</w:t>
            </w:r>
            <w:r>
              <w:rPr>
                <w:rFonts w:hint="eastAsia"/>
                <w:sz w:val="24"/>
              </w:rPr>
              <w:t>年</w:t>
            </w:r>
            <w:r>
              <w:rPr>
                <w:sz w:val="24"/>
              </w:rPr>
              <w:t>1</w:t>
            </w:r>
            <w:r>
              <w:rPr>
                <w:rFonts w:hint="eastAsia"/>
                <w:sz w:val="24"/>
              </w:rPr>
              <w:t>月</w:t>
            </w:r>
            <w:r>
              <w:rPr>
                <w:sz w:val="24"/>
              </w:rPr>
              <w:t>1</w:t>
            </w:r>
            <w:r>
              <w:rPr>
                <w:rFonts w:hint="eastAsia"/>
                <w:sz w:val="24"/>
              </w:rPr>
              <w:t>日至今）。</w:t>
            </w:r>
            <w:r>
              <w:rPr>
                <w:bCs/>
                <w:sz w:val="24"/>
              </w:rPr>
              <w:t>包括合同金额、买卖双方名称及盖章、合同清单</w:t>
            </w:r>
            <w:r>
              <w:rPr>
                <w:rFonts w:hint="eastAsia"/>
                <w:bCs/>
                <w:sz w:val="24"/>
              </w:rPr>
              <w:t>、合同签订日期</w:t>
            </w:r>
            <w:r>
              <w:rPr>
                <w:bCs/>
                <w:sz w:val="24"/>
              </w:rPr>
              <w:t>。</w:t>
            </w:r>
          </w:p>
          <w:p w:rsidR="00110EC9" w:rsidRDefault="0011536A">
            <w:pPr>
              <w:snapToGrid w:val="0"/>
              <w:rPr>
                <w:sz w:val="24"/>
              </w:rPr>
            </w:pPr>
            <w:r>
              <w:rPr>
                <w:sz w:val="24"/>
              </w:rPr>
              <w:t>B.</w:t>
            </w:r>
            <w:r>
              <w:rPr>
                <w:rFonts w:hint="eastAsia"/>
                <w:sz w:val="24"/>
              </w:rPr>
              <w:t xml:space="preserve"> </w:t>
            </w:r>
            <w:r>
              <w:rPr>
                <w:rFonts w:hint="eastAsia"/>
                <w:sz w:val="24"/>
              </w:rPr>
              <w:t>上述</w:t>
            </w:r>
            <w:r>
              <w:rPr>
                <w:sz w:val="24"/>
              </w:rPr>
              <w:t>合同履行</w:t>
            </w:r>
            <w:r>
              <w:rPr>
                <w:rFonts w:hint="eastAsia"/>
                <w:sz w:val="24"/>
              </w:rPr>
              <w:t>良好</w:t>
            </w:r>
            <w:r>
              <w:rPr>
                <w:sz w:val="24"/>
              </w:rPr>
              <w:t>的相关证明材料</w:t>
            </w:r>
            <w:r>
              <w:rPr>
                <w:rFonts w:hint="eastAsia"/>
                <w:sz w:val="24"/>
              </w:rPr>
              <w:t>原件</w:t>
            </w:r>
            <w:r>
              <w:rPr>
                <w:sz w:val="24"/>
              </w:rPr>
              <w:t>扫描件</w:t>
            </w:r>
            <w:r>
              <w:rPr>
                <w:rFonts w:hint="eastAsia"/>
                <w:sz w:val="24"/>
              </w:rPr>
              <w:t>（加盖上述合同甲方单位公章或上述合同中所盖的甲方印章）</w:t>
            </w:r>
            <w:r>
              <w:rPr>
                <w:sz w:val="24"/>
              </w:rPr>
              <w:t>。</w:t>
            </w:r>
          </w:p>
          <w:p w:rsidR="00110EC9" w:rsidRDefault="0011536A">
            <w:pPr>
              <w:widowControl/>
              <w:snapToGrid w:val="0"/>
              <w:rPr>
                <w:sz w:val="24"/>
              </w:rPr>
            </w:pPr>
            <w:r>
              <w:rPr>
                <w:rFonts w:hint="eastAsia"/>
                <w:bCs/>
                <w:sz w:val="24"/>
              </w:rPr>
              <w:t>1</w:t>
            </w:r>
            <w:r>
              <w:rPr>
                <w:rFonts w:hint="eastAsia"/>
                <w:bCs/>
                <w:sz w:val="24"/>
              </w:rPr>
              <w:t>个业绩</w:t>
            </w:r>
            <w:r>
              <w:rPr>
                <w:rFonts w:hint="eastAsia"/>
                <w:bCs/>
                <w:sz w:val="24"/>
              </w:rPr>
              <w:t>2</w:t>
            </w:r>
            <w:r>
              <w:rPr>
                <w:rFonts w:hint="eastAsia"/>
                <w:bCs/>
                <w:sz w:val="24"/>
              </w:rPr>
              <w:t>分，最多</w:t>
            </w:r>
            <w:r>
              <w:rPr>
                <w:rFonts w:hint="eastAsia"/>
                <w:bCs/>
                <w:sz w:val="24"/>
              </w:rPr>
              <w:t>6</w:t>
            </w:r>
            <w:r>
              <w:rPr>
                <w:rFonts w:hint="eastAsia"/>
                <w:bCs/>
                <w:sz w:val="24"/>
              </w:rPr>
              <w:t>分</w:t>
            </w:r>
          </w:p>
        </w:tc>
        <w:tc>
          <w:tcPr>
            <w:tcW w:w="1010" w:type="dxa"/>
            <w:shd w:val="clear" w:color="auto" w:fill="auto"/>
            <w:vAlign w:val="center"/>
          </w:tcPr>
          <w:p w:rsidR="00110EC9" w:rsidRDefault="0011536A">
            <w:pPr>
              <w:widowControl/>
              <w:snapToGrid w:val="0"/>
              <w:jc w:val="center"/>
              <w:rPr>
                <w:kern w:val="0"/>
                <w:sz w:val="24"/>
                <w:szCs w:val="24"/>
              </w:rPr>
            </w:pPr>
            <w:r>
              <w:rPr>
                <w:rFonts w:hint="eastAsia"/>
                <w:kern w:val="0"/>
                <w:sz w:val="24"/>
                <w:szCs w:val="24"/>
              </w:rPr>
              <w:t>6</w:t>
            </w:r>
          </w:p>
        </w:tc>
      </w:tr>
      <w:tr w:rsidR="00110EC9">
        <w:trPr>
          <w:jc w:val="center"/>
        </w:trPr>
        <w:tc>
          <w:tcPr>
            <w:tcW w:w="508" w:type="dxa"/>
            <w:shd w:val="clear" w:color="auto" w:fill="auto"/>
            <w:noWrap/>
            <w:vAlign w:val="center"/>
          </w:tcPr>
          <w:p w:rsidR="00110EC9" w:rsidRDefault="0011536A">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110EC9" w:rsidRDefault="0011536A">
            <w:pPr>
              <w:widowControl/>
              <w:snapToGrid w:val="0"/>
              <w:jc w:val="center"/>
              <w:rPr>
                <w:kern w:val="0"/>
                <w:sz w:val="24"/>
                <w:szCs w:val="24"/>
              </w:rPr>
            </w:pPr>
            <w:r>
              <w:rPr>
                <w:rFonts w:hint="eastAsia"/>
                <w:kern w:val="0"/>
                <w:sz w:val="24"/>
                <w:szCs w:val="24"/>
              </w:rPr>
              <w:t>投标人承诺评价</w:t>
            </w:r>
          </w:p>
        </w:tc>
        <w:tc>
          <w:tcPr>
            <w:tcW w:w="7087" w:type="dxa"/>
            <w:shd w:val="clear" w:color="auto" w:fill="auto"/>
            <w:vAlign w:val="center"/>
          </w:tcPr>
          <w:p w:rsidR="00110EC9" w:rsidRDefault="0011536A">
            <w:pPr>
              <w:widowControl/>
              <w:snapToGrid w:val="0"/>
              <w:rPr>
                <w:kern w:val="0"/>
                <w:sz w:val="24"/>
                <w:szCs w:val="24"/>
              </w:rPr>
            </w:pPr>
            <w:r>
              <w:rPr>
                <w:rFonts w:hint="eastAsia"/>
                <w:kern w:val="0"/>
                <w:sz w:val="24"/>
                <w:szCs w:val="24"/>
              </w:rPr>
              <w:t>书面承诺完全满足招标文件“时间要求”、“付款方式要求”、“项目需求书”的：</w:t>
            </w:r>
            <w:r>
              <w:rPr>
                <w:rFonts w:hint="eastAsia"/>
                <w:kern w:val="0"/>
                <w:sz w:val="24"/>
                <w:szCs w:val="24"/>
              </w:rPr>
              <w:t>9</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010" w:type="dxa"/>
            <w:shd w:val="clear" w:color="auto" w:fill="auto"/>
            <w:vAlign w:val="center"/>
          </w:tcPr>
          <w:p w:rsidR="00110EC9" w:rsidRDefault="0011536A">
            <w:pPr>
              <w:widowControl/>
              <w:snapToGrid w:val="0"/>
              <w:jc w:val="center"/>
              <w:rPr>
                <w:kern w:val="0"/>
                <w:sz w:val="24"/>
                <w:szCs w:val="24"/>
              </w:rPr>
            </w:pPr>
            <w:r>
              <w:rPr>
                <w:rFonts w:hint="eastAsia"/>
                <w:kern w:val="0"/>
                <w:sz w:val="24"/>
                <w:szCs w:val="24"/>
              </w:rPr>
              <w:t>9</w:t>
            </w:r>
          </w:p>
        </w:tc>
      </w:tr>
      <w:tr w:rsidR="00110EC9">
        <w:trPr>
          <w:jc w:val="center"/>
        </w:trPr>
        <w:tc>
          <w:tcPr>
            <w:tcW w:w="9250" w:type="dxa"/>
            <w:gridSpan w:val="3"/>
            <w:shd w:val="clear" w:color="auto" w:fill="auto"/>
            <w:noWrap/>
            <w:vAlign w:val="center"/>
          </w:tcPr>
          <w:p w:rsidR="00110EC9" w:rsidRDefault="0011536A">
            <w:pPr>
              <w:snapToGrid w:val="0"/>
              <w:jc w:val="center"/>
              <w:rPr>
                <w:bCs/>
                <w:sz w:val="24"/>
              </w:rPr>
            </w:pPr>
            <w:r>
              <w:rPr>
                <w:kern w:val="0"/>
                <w:sz w:val="24"/>
                <w:szCs w:val="24"/>
              </w:rPr>
              <w:t>第</w:t>
            </w:r>
            <w:r>
              <w:rPr>
                <w:rFonts w:hint="eastAsia"/>
                <w:kern w:val="0"/>
                <w:sz w:val="24"/>
                <w:szCs w:val="24"/>
              </w:rPr>
              <w:t>三</w:t>
            </w:r>
            <w:r>
              <w:rPr>
                <w:kern w:val="0"/>
                <w:sz w:val="24"/>
                <w:szCs w:val="24"/>
              </w:rPr>
              <w:t>部分</w:t>
            </w:r>
            <w:r>
              <w:rPr>
                <w:kern w:val="0"/>
                <w:sz w:val="24"/>
                <w:szCs w:val="24"/>
              </w:rPr>
              <w:t xml:space="preserve"> </w:t>
            </w:r>
            <w:r>
              <w:rPr>
                <w:rFonts w:hint="eastAsia"/>
                <w:kern w:val="0"/>
                <w:sz w:val="24"/>
                <w:szCs w:val="24"/>
              </w:rPr>
              <w:t>主观分</w:t>
            </w:r>
            <w:r>
              <w:rPr>
                <w:kern w:val="0"/>
                <w:sz w:val="24"/>
                <w:szCs w:val="24"/>
              </w:rPr>
              <w:t>（</w:t>
            </w:r>
            <w:r>
              <w:rPr>
                <w:rFonts w:hint="eastAsia"/>
                <w:kern w:val="0"/>
                <w:sz w:val="24"/>
                <w:szCs w:val="24"/>
              </w:rPr>
              <w:t>52</w:t>
            </w:r>
            <w:r>
              <w:rPr>
                <w:kern w:val="0"/>
                <w:sz w:val="24"/>
                <w:szCs w:val="24"/>
              </w:rPr>
              <w:t>分）</w:t>
            </w:r>
          </w:p>
        </w:tc>
        <w:tc>
          <w:tcPr>
            <w:tcW w:w="1010" w:type="dxa"/>
            <w:shd w:val="clear" w:color="auto" w:fill="auto"/>
            <w:vAlign w:val="center"/>
          </w:tcPr>
          <w:p w:rsidR="00110EC9" w:rsidRDefault="0011536A">
            <w:pPr>
              <w:widowControl/>
              <w:snapToGrid w:val="0"/>
              <w:jc w:val="center"/>
              <w:rPr>
                <w:kern w:val="0"/>
                <w:sz w:val="24"/>
                <w:szCs w:val="24"/>
              </w:rPr>
            </w:pPr>
            <w:r>
              <w:rPr>
                <w:rFonts w:hint="eastAsia"/>
                <w:kern w:val="0"/>
                <w:sz w:val="24"/>
                <w:szCs w:val="24"/>
              </w:rPr>
              <w:t>分值</w:t>
            </w:r>
          </w:p>
        </w:tc>
      </w:tr>
      <w:tr w:rsidR="00110EC9">
        <w:trPr>
          <w:jc w:val="center"/>
        </w:trPr>
        <w:tc>
          <w:tcPr>
            <w:tcW w:w="508" w:type="dxa"/>
            <w:shd w:val="clear" w:color="auto" w:fill="auto"/>
            <w:noWrap/>
            <w:vAlign w:val="center"/>
          </w:tcPr>
          <w:p w:rsidR="00110EC9" w:rsidRDefault="0011536A">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110EC9" w:rsidRDefault="0011536A">
            <w:pPr>
              <w:widowControl/>
              <w:snapToGrid w:val="0"/>
              <w:jc w:val="center"/>
              <w:rPr>
                <w:kern w:val="0"/>
                <w:sz w:val="24"/>
                <w:szCs w:val="24"/>
              </w:rPr>
            </w:pPr>
            <w:r>
              <w:rPr>
                <w:rFonts w:ascii="宋体" w:hAnsi="宋体" w:hint="eastAsia"/>
                <w:sz w:val="24"/>
              </w:rPr>
              <w:t>男单皮鞋样品</w:t>
            </w:r>
            <w:r>
              <w:rPr>
                <w:rFonts w:hint="eastAsia"/>
                <w:kern w:val="0"/>
                <w:sz w:val="24"/>
                <w:szCs w:val="24"/>
              </w:rPr>
              <w:t>评价</w:t>
            </w:r>
          </w:p>
        </w:tc>
        <w:tc>
          <w:tcPr>
            <w:tcW w:w="7087" w:type="dxa"/>
            <w:shd w:val="clear" w:color="auto" w:fill="auto"/>
            <w:vAlign w:val="center"/>
          </w:tcPr>
          <w:p w:rsidR="00110EC9" w:rsidRDefault="0011536A">
            <w:pPr>
              <w:widowControl/>
              <w:snapToGrid w:val="0"/>
              <w:rPr>
                <w:kern w:val="0"/>
                <w:sz w:val="24"/>
                <w:szCs w:val="24"/>
              </w:rPr>
            </w:pPr>
            <w:r>
              <w:rPr>
                <w:rFonts w:hint="eastAsia"/>
                <w:kern w:val="0"/>
                <w:sz w:val="24"/>
                <w:szCs w:val="24"/>
              </w:rPr>
              <w:t>样品</w:t>
            </w:r>
            <w:r>
              <w:rPr>
                <w:kern w:val="0"/>
                <w:sz w:val="24"/>
                <w:szCs w:val="24"/>
              </w:rPr>
              <w:t>无瑕疵</w:t>
            </w:r>
            <w:r>
              <w:rPr>
                <w:rFonts w:hint="eastAsia"/>
                <w:kern w:val="0"/>
                <w:sz w:val="24"/>
                <w:szCs w:val="24"/>
              </w:rPr>
              <w:t>：</w:t>
            </w:r>
            <w:r>
              <w:rPr>
                <w:rFonts w:hint="eastAsia"/>
                <w:kern w:val="0"/>
                <w:sz w:val="24"/>
                <w:szCs w:val="24"/>
              </w:rPr>
              <w:t>16</w:t>
            </w:r>
            <w:r>
              <w:rPr>
                <w:rFonts w:hint="eastAsia"/>
                <w:kern w:val="0"/>
                <w:sz w:val="24"/>
                <w:szCs w:val="24"/>
              </w:rPr>
              <w:t>分；</w:t>
            </w:r>
          </w:p>
          <w:p w:rsidR="00110EC9" w:rsidRDefault="0011536A">
            <w:pPr>
              <w:widowControl/>
              <w:snapToGrid w:val="0"/>
              <w:rPr>
                <w:kern w:val="0"/>
                <w:sz w:val="24"/>
                <w:szCs w:val="24"/>
              </w:rPr>
            </w:pPr>
            <w:r>
              <w:rPr>
                <w:rFonts w:hint="eastAsia"/>
                <w:kern w:val="0"/>
                <w:sz w:val="24"/>
                <w:szCs w:val="24"/>
              </w:rPr>
              <w:t>样品存在</w:t>
            </w:r>
            <w:r>
              <w:rPr>
                <w:rFonts w:hint="eastAsia"/>
                <w:kern w:val="0"/>
                <w:sz w:val="24"/>
                <w:szCs w:val="24"/>
              </w:rPr>
              <w:t>1</w:t>
            </w:r>
            <w:r>
              <w:rPr>
                <w:rFonts w:hint="eastAsia"/>
                <w:kern w:val="0"/>
                <w:sz w:val="24"/>
                <w:szCs w:val="24"/>
              </w:rPr>
              <w:t>处瑕疵：</w:t>
            </w:r>
            <w:r>
              <w:rPr>
                <w:rFonts w:hint="eastAsia"/>
                <w:kern w:val="0"/>
                <w:sz w:val="24"/>
                <w:szCs w:val="24"/>
              </w:rPr>
              <w:t>14</w:t>
            </w:r>
            <w:r>
              <w:rPr>
                <w:rFonts w:hint="eastAsia"/>
                <w:kern w:val="0"/>
                <w:sz w:val="24"/>
                <w:szCs w:val="24"/>
              </w:rPr>
              <w:t>分；</w:t>
            </w:r>
            <w:r>
              <w:rPr>
                <w:kern w:val="0"/>
                <w:sz w:val="24"/>
                <w:szCs w:val="24"/>
              </w:rPr>
              <w:t xml:space="preserve"> </w:t>
            </w:r>
          </w:p>
          <w:p w:rsidR="00110EC9" w:rsidRDefault="0011536A">
            <w:pPr>
              <w:widowControl/>
              <w:snapToGrid w:val="0"/>
              <w:rPr>
                <w:kern w:val="0"/>
                <w:sz w:val="24"/>
                <w:szCs w:val="24"/>
              </w:rPr>
            </w:pPr>
            <w:r>
              <w:rPr>
                <w:rFonts w:hint="eastAsia"/>
                <w:kern w:val="0"/>
                <w:sz w:val="24"/>
                <w:szCs w:val="24"/>
              </w:rPr>
              <w:t>样品存在</w:t>
            </w:r>
            <w:r>
              <w:rPr>
                <w:rFonts w:hint="eastAsia"/>
                <w:kern w:val="0"/>
                <w:sz w:val="24"/>
                <w:szCs w:val="24"/>
              </w:rPr>
              <w:t>2</w:t>
            </w:r>
            <w:r>
              <w:rPr>
                <w:rFonts w:hint="eastAsia"/>
                <w:kern w:val="0"/>
                <w:sz w:val="24"/>
                <w:szCs w:val="24"/>
              </w:rPr>
              <w:t>处瑕疵：</w:t>
            </w:r>
            <w:r>
              <w:rPr>
                <w:rFonts w:hint="eastAsia"/>
                <w:kern w:val="0"/>
                <w:sz w:val="24"/>
                <w:szCs w:val="24"/>
              </w:rPr>
              <w:t>12</w:t>
            </w:r>
            <w:r>
              <w:rPr>
                <w:rFonts w:hint="eastAsia"/>
                <w:kern w:val="0"/>
                <w:sz w:val="24"/>
                <w:szCs w:val="24"/>
              </w:rPr>
              <w:t>分；</w:t>
            </w:r>
          </w:p>
          <w:p w:rsidR="00110EC9" w:rsidRDefault="0011536A">
            <w:pPr>
              <w:widowControl/>
              <w:snapToGrid w:val="0"/>
              <w:rPr>
                <w:kern w:val="0"/>
                <w:sz w:val="24"/>
                <w:szCs w:val="24"/>
              </w:rPr>
            </w:pPr>
            <w:r>
              <w:rPr>
                <w:rFonts w:hint="eastAsia"/>
                <w:kern w:val="0"/>
                <w:sz w:val="24"/>
                <w:szCs w:val="24"/>
              </w:rPr>
              <w:t>样品存在</w:t>
            </w:r>
            <w:r>
              <w:rPr>
                <w:rFonts w:hint="eastAsia"/>
                <w:kern w:val="0"/>
                <w:sz w:val="24"/>
                <w:szCs w:val="24"/>
              </w:rPr>
              <w:t>3</w:t>
            </w:r>
            <w:r>
              <w:rPr>
                <w:rFonts w:hint="eastAsia"/>
                <w:kern w:val="0"/>
                <w:sz w:val="24"/>
                <w:szCs w:val="24"/>
              </w:rPr>
              <w:t>处瑕疵：</w:t>
            </w:r>
            <w:r>
              <w:rPr>
                <w:rFonts w:hint="eastAsia"/>
                <w:kern w:val="0"/>
                <w:sz w:val="24"/>
                <w:szCs w:val="24"/>
              </w:rPr>
              <w:t>10</w:t>
            </w:r>
            <w:r>
              <w:rPr>
                <w:rFonts w:hint="eastAsia"/>
                <w:kern w:val="0"/>
                <w:sz w:val="24"/>
                <w:szCs w:val="24"/>
              </w:rPr>
              <w:t>分；</w:t>
            </w:r>
          </w:p>
          <w:p w:rsidR="00110EC9" w:rsidRDefault="0011536A">
            <w:pPr>
              <w:widowControl/>
              <w:snapToGrid w:val="0"/>
              <w:rPr>
                <w:kern w:val="0"/>
                <w:sz w:val="24"/>
                <w:szCs w:val="24"/>
              </w:rPr>
            </w:pPr>
            <w:r>
              <w:rPr>
                <w:rFonts w:hint="eastAsia"/>
                <w:kern w:val="0"/>
                <w:sz w:val="24"/>
                <w:szCs w:val="24"/>
              </w:rPr>
              <w:t>样品存在</w:t>
            </w:r>
            <w:r>
              <w:rPr>
                <w:rFonts w:hint="eastAsia"/>
                <w:kern w:val="0"/>
                <w:sz w:val="24"/>
                <w:szCs w:val="24"/>
              </w:rPr>
              <w:t>4</w:t>
            </w:r>
            <w:r>
              <w:rPr>
                <w:rFonts w:hint="eastAsia"/>
                <w:kern w:val="0"/>
                <w:sz w:val="24"/>
                <w:szCs w:val="24"/>
              </w:rPr>
              <w:t>处瑕疵：</w:t>
            </w:r>
            <w:r>
              <w:rPr>
                <w:rFonts w:hint="eastAsia"/>
                <w:kern w:val="0"/>
                <w:sz w:val="24"/>
                <w:szCs w:val="24"/>
              </w:rPr>
              <w:t>8</w:t>
            </w:r>
            <w:r>
              <w:rPr>
                <w:rFonts w:hint="eastAsia"/>
                <w:kern w:val="0"/>
                <w:sz w:val="24"/>
                <w:szCs w:val="24"/>
              </w:rPr>
              <w:t>分；</w:t>
            </w:r>
          </w:p>
          <w:p w:rsidR="00110EC9" w:rsidRDefault="0011536A">
            <w:pPr>
              <w:widowControl/>
              <w:snapToGrid w:val="0"/>
              <w:rPr>
                <w:kern w:val="0"/>
                <w:sz w:val="24"/>
                <w:szCs w:val="24"/>
              </w:rPr>
            </w:pPr>
            <w:r>
              <w:rPr>
                <w:rFonts w:hint="eastAsia"/>
                <w:kern w:val="0"/>
                <w:sz w:val="24"/>
                <w:szCs w:val="24"/>
              </w:rPr>
              <w:t>未递交样品</w:t>
            </w:r>
            <w:r>
              <w:rPr>
                <w:kern w:val="0"/>
                <w:sz w:val="24"/>
                <w:szCs w:val="24"/>
              </w:rPr>
              <w:t>或</w:t>
            </w:r>
            <w:r>
              <w:rPr>
                <w:rFonts w:hint="eastAsia"/>
                <w:kern w:val="0"/>
                <w:sz w:val="24"/>
                <w:szCs w:val="24"/>
              </w:rPr>
              <w:t>样品</w:t>
            </w:r>
            <w:r>
              <w:rPr>
                <w:kern w:val="0"/>
                <w:sz w:val="24"/>
                <w:szCs w:val="24"/>
              </w:rPr>
              <w:t>存在</w:t>
            </w:r>
            <w:r>
              <w:rPr>
                <w:rFonts w:hint="eastAsia"/>
                <w:kern w:val="0"/>
                <w:sz w:val="24"/>
                <w:szCs w:val="24"/>
              </w:rPr>
              <w:t>5</w:t>
            </w:r>
            <w:r>
              <w:rPr>
                <w:rFonts w:hint="eastAsia"/>
                <w:kern w:val="0"/>
                <w:sz w:val="24"/>
                <w:szCs w:val="24"/>
              </w:rPr>
              <w:t>处及以上瑕疵：</w:t>
            </w:r>
            <w:r>
              <w:rPr>
                <w:rFonts w:hint="eastAsia"/>
                <w:kern w:val="0"/>
                <w:sz w:val="24"/>
                <w:szCs w:val="24"/>
              </w:rPr>
              <w:t>0</w:t>
            </w:r>
            <w:r>
              <w:rPr>
                <w:rFonts w:hint="eastAsia"/>
                <w:kern w:val="0"/>
                <w:sz w:val="24"/>
                <w:szCs w:val="24"/>
              </w:rPr>
              <w:t>分</w:t>
            </w:r>
          </w:p>
          <w:p w:rsidR="00110EC9" w:rsidRDefault="0011536A">
            <w:pPr>
              <w:widowControl/>
              <w:snapToGrid w:val="0"/>
              <w:rPr>
                <w:kern w:val="0"/>
                <w:sz w:val="24"/>
                <w:szCs w:val="24"/>
              </w:rPr>
            </w:pPr>
            <w:r>
              <w:rPr>
                <w:rFonts w:hint="eastAsia"/>
                <w:kern w:val="0"/>
                <w:sz w:val="24"/>
                <w:szCs w:val="24"/>
              </w:rPr>
              <w:t>（本项所称“瑕疵”是指样品款式不满足招标文件要求；样品材质不满足招标文件要求；整体感官不端正，不对称，不平整，不平稳，色泽不一致，有刺激性气味；</w:t>
            </w:r>
            <w:proofErr w:type="gramStart"/>
            <w:r>
              <w:rPr>
                <w:rFonts w:hint="eastAsia"/>
                <w:kern w:val="0"/>
                <w:sz w:val="24"/>
                <w:szCs w:val="24"/>
              </w:rPr>
              <w:t>鞋眼距边及</w:t>
            </w:r>
            <w:proofErr w:type="gramEnd"/>
            <w:r>
              <w:rPr>
                <w:rFonts w:hint="eastAsia"/>
                <w:kern w:val="0"/>
                <w:sz w:val="24"/>
                <w:szCs w:val="24"/>
              </w:rPr>
              <w:t>间隔排列不均匀，鞋眼安装不牢固；</w:t>
            </w:r>
          </w:p>
          <w:p w:rsidR="00110EC9" w:rsidRDefault="0011536A">
            <w:pPr>
              <w:widowControl/>
              <w:snapToGrid w:val="0"/>
              <w:rPr>
                <w:kern w:val="0"/>
                <w:sz w:val="24"/>
                <w:szCs w:val="24"/>
              </w:rPr>
            </w:pPr>
            <w:r>
              <w:rPr>
                <w:rFonts w:hint="eastAsia"/>
                <w:kern w:val="0"/>
                <w:sz w:val="24"/>
                <w:szCs w:val="24"/>
              </w:rPr>
              <w:t>子口不整齐不严实，有开胶现象；</w:t>
            </w:r>
          </w:p>
          <w:p w:rsidR="00110EC9" w:rsidRDefault="0011536A">
            <w:pPr>
              <w:widowControl/>
              <w:snapToGrid w:val="0"/>
              <w:rPr>
                <w:kern w:val="0"/>
                <w:sz w:val="24"/>
                <w:szCs w:val="24"/>
              </w:rPr>
            </w:pPr>
            <w:r>
              <w:rPr>
                <w:rFonts w:hint="eastAsia"/>
                <w:kern w:val="0"/>
                <w:sz w:val="24"/>
                <w:szCs w:val="24"/>
              </w:rPr>
              <w:t>内底、</w:t>
            </w:r>
            <w:proofErr w:type="gramStart"/>
            <w:r>
              <w:rPr>
                <w:rFonts w:hint="eastAsia"/>
                <w:kern w:val="0"/>
                <w:sz w:val="24"/>
                <w:szCs w:val="24"/>
              </w:rPr>
              <w:t>内垫不平顺</w:t>
            </w:r>
            <w:proofErr w:type="gramEnd"/>
            <w:r>
              <w:rPr>
                <w:rFonts w:hint="eastAsia"/>
                <w:kern w:val="0"/>
                <w:sz w:val="24"/>
                <w:szCs w:val="24"/>
              </w:rPr>
              <w:t>，内</w:t>
            </w:r>
            <w:proofErr w:type="gramStart"/>
            <w:r>
              <w:rPr>
                <w:rFonts w:hint="eastAsia"/>
                <w:kern w:val="0"/>
                <w:sz w:val="24"/>
                <w:szCs w:val="24"/>
              </w:rPr>
              <w:t>底露钉尖</w:t>
            </w:r>
            <w:proofErr w:type="gramEnd"/>
            <w:r>
              <w:rPr>
                <w:rFonts w:hint="eastAsia"/>
                <w:kern w:val="0"/>
                <w:sz w:val="24"/>
                <w:szCs w:val="24"/>
              </w:rPr>
              <w:t>；</w:t>
            </w:r>
          </w:p>
          <w:p w:rsidR="00110EC9" w:rsidRDefault="0011536A">
            <w:pPr>
              <w:widowControl/>
              <w:snapToGrid w:val="0"/>
              <w:rPr>
                <w:kern w:val="0"/>
                <w:sz w:val="24"/>
                <w:szCs w:val="24"/>
              </w:rPr>
            </w:pPr>
            <w:proofErr w:type="gramStart"/>
            <w:r>
              <w:rPr>
                <w:rFonts w:hint="eastAsia"/>
                <w:kern w:val="0"/>
                <w:sz w:val="24"/>
                <w:szCs w:val="24"/>
              </w:rPr>
              <w:t>后条皮</w:t>
            </w:r>
            <w:proofErr w:type="gramEnd"/>
            <w:r>
              <w:rPr>
                <w:rFonts w:hint="eastAsia"/>
                <w:kern w:val="0"/>
                <w:sz w:val="24"/>
                <w:szCs w:val="24"/>
              </w:rPr>
              <w:t>有明显歪斜，鞋眼有明显错位，缝制线道不规整不流畅；</w:t>
            </w:r>
          </w:p>
          <w:p w:rsidR="00110EC9" w:rsidRDefault="0011536A">
            <w:pPr>
              <w:widowControl/>
              <w:snapToGrid w:val="0"/>
              <w:rPr>
                <w:kern w:val="0"/>
                <w:sz w:val="24"/>
                <w:szCs w:val="24"/>
              </w:rPr>
            </w:pPr>
            <w:r>
              <w:rPr>
                <w:rFonts w:hint="eastAsia"/>
                <w:kern w:val="0"/>
                <w:sz w:val="24"/>
                <w:szCs w:val="24"/>
              </w:rPr>
              <w:t>帮面同双鞋相同部位色泽、粒纹不一致，内侧与后部存在裂浆、裂面；</w:t>
            </w:r>
          </w:p>
          <w:p w:rsidR="00110EC9" w:rsidRDefault="0011536A">
            <w:pPr>
              <w:widowControl/>
              <w:snapToGrid w:val="0"/>
              <w:rPr>
                <w:kern w:val="0"/>
                <w:sz w:val="24"/>
                <w:szCs w:val="24"/>
              </w:rPr>
            </w:pPr>
            <w:r>
              <w:rPr>
                <w:rFonts w:hint="eastAsia"/>
                <w:kern w:val="0"/>
                <w:sz w:val="24"/>
                <w:szCs w:val="24"/>
              </w:rPr>
              <w:t>外底同双鞋相同部位色泽不一致，存在欠硫、过硫、喷霜；</w:t>
            </w:r>
          </w:p>
          <w:p w:rsidR="00110EC9" w:rsidRDefault="0011536A">
            <w:pPr>
              <w:widowControl/>
              <w:snapToGrid w:val="0"/>
              <w:rPr>
                <w:kern w:val="0"/>
                <w:sz w:val="24"/>
                <w:szCs w:val="24"/>
              </w:rPr>
            </w:pPr>
            <w:r>
              <w:rPr>
                <w:rFonts w:hint="eastAsia"/>
                <w:kern w:val="0"/>
                <w:sz w:val="24"/>
                <w:szCs w:val="24"/>
              </w:rPr>
              <w:t>外底底面、花纹、标识、不清晰、洁净；组合外底粘合不牢固、不平整，粘合处不洁净、存在漏胶。）</w:t>
            </w:r>
          </w:p>
        </w:tc>
        <w:tc>
          <w:tcPr>
            <w:tcW w:w="1010" w:type="dxa"/>
            <w:shd w:val="clear" w:color="auto" w:fill="auto"/>
            <w:vAlign w:val="center"/>
          </w:tcPr>
          <w:p w:rsidR="00110EC9" w:rsidRDefault="0011536A">
            <w:pPr>
              <w:widowControl/>
              <w:snapToGrid w:val="0"/>
              <w:jc w:val="center"/>
              <w:rPr>
                <w:color w:val="FF0000"/>
                <w:kern w:val="0"/>
                <w:sz w:val="24"/>
                <w:szCs w:val="24"/>
              </w:rPr>
            </w:pPr>
            <w:r>
              <w:rPr>
                <w:rFonts w:hint="eastAsia"/>
                <w:kern w:val="0"/>
                <w:sz w:val="24"/>
                <w:szCs w:val="24"/>
              </w:rPr>
              <w:t>16</w:t>
            </w:r>
          </w:p>
        </w:tc>
      </w:tr>
      <w:tr w:rsidR="00110EC9">
        <w:trPr>
          <w:jc w:val="center"/>
        </w:trPr>
        <w:tc>
          <w:tcPr>
            <w:tcW w:w="508" w:type="dxa"/>
            <w:shd w:val="clear" w:color="auto" w:fill="auto"/>
            <w:noWrap/>
            <w:vAlign w:val="center"/>
          </w:tcPr>
          <w:p w:rsidR="00110EC9" w:rsidRDefault="0011536A">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110EC9" w:rsidRDefault="0011536A">
            <w:pPr>
              <w:widowControl/>
              <w:snapToGrid w:val="0"/>
              <w:jc w:val="center"/>
              <w:rPr>
                <w:rFonts w:ascii="宋体" w:hAnsi="宋体"/>
                <w:sz w:val="24"/>
              </w:rPr>
            </w:pPr>
            <w:r>
              <w:rPr>
                <w:rFonts w:ascii="宋体" w:hAnsi="宋体" w:hint="eastAsia"/>
                <w:sz w:val="24"/>
              </w:rPr>
              <w:t>男棉皮样品</w:t>
            </w:r>
            <w:r>
              <w:rPr>
                <w:rFonts w:hint="eastAsia"/>
                <w:kern w:val="0"/>
                <w:sz w:val="24"/>
                <w:szCs w:val="24"/>
              </w:rPr>
              <w:t>评价</w:t>
            </w:r>
          </w:p>
        </w:tc>
        <w:tc>
          <w:tcPr>
            <w:tcW w:w="7087" w:type="dxa"/>
            <w:shd w:val="clear" w:color="auto" w:fill="auto"/>
            <w:vAlign w:val="center"/>
          </w:tcPr>
          <w:p w:rsidR="00110EC9" w:rsidRDefault="0011536A">
            <w:pPr>
              <w:widowControl/>
              <w:snapToGrid w:val="0"/>
              <w:rPr>
                <w:kern w:val="0"/>
                <w:sz w:val="24"/>
                <w:szCs w:val="24"/>
              </w:rPr>
            </w:pPr>
            <w:r>
              <w:rPr>
                <w:rFonts w:hint="eastAsia"/>
                <w:kern w:val="0"/>
                <w:sz w:val="24"/>
                <w:szCs w:val="24"/>
              </w:rPr>
              <w:t>样品</w:t>
            </w:r>
            <w:r>
              <w:rPr>
                <w:kern w:val="0"/>
                <w:sz w:val="24"/>
                <w:szCs w:val="24"/>
              </w:rPr>
              <w:t>无瑕疵</w:t>
            </w:r>
            <w:r>
              <w:rPr>
                <w:rFonts w:hint="eastAsia"/>
                <w:kern w:val="0"/>
                <w:sz w:val="24"/>
                <w:szCs w:val="24"/>
              </w:rPr>
              <w:t>：</w:t>
            </w:r>
            <w:r>
              <w:rPr>
                <w:rFonts w:hint="eastAsia"/>
                <w:kern w:val="0"/>
                <w:sz w:val="24"/>
                <w:szCs w:val="24"/>
              </w:rPr>
              <w:t>16</w:t>
            </w:r>
            <w:r>
              <w:rPr>
                <w:rFonts w:hint="eastAsia"/>
                <w:kern w:val="0"/>
                <w:sz w:val="24"/>
                <w:szCs w:val="24"/>
              </w:rPr>
              <w:t>分；</w:t>
            </w:r>
          </w:p>
          <w:p w:rsidR="00110EC9" w:rsidRDefault="0011536A">
            <w:pPr>
              <w:widowControl/>
              <w:snapToGrid w:val="0"/>
              <w:rPr>
                <w:kern w:val="0"/>
                <w:sz w:val="24"/>
                <w:szCs w:val="24"/>
              </w:rPr>
            </w:pPr>
            <w:r>
              <w:rPr>
                <w:rFonts w:hint="eastAsia"/>
                <w:kern w:val="0"/>
                <w:sz w:val="24"/>
                <w:szCs w:val="24"/>
              </w:rPr>
              <w:t>样品存在</w:t>
            </w:r>
            <w:r>
              <w:rPr>
                <w:rFonts w:hint="eastAsia"/>
                <w:kern w:val="0"/>
                <w:sz w:val="24"/>
                <w:szCs w:val="24"/>
              </w:rPr>
              <w:t>1</w:t>
            </w:r>
            <w:r>
              <w:rPr>
                <w:rFonts w:hint="eastAsia"/>
                <w:kern w:val="0"/>
                <w:sz w:val="24"/>
                <w:szCs w:val="24"/>
              </w:rPr>
              <w:t>处瑕疵：</w:t>
            </w:r>
            <w:r>
              <w:rPr>
                <w:rFonts w:hint="eastAsia"/>
                <w:kern w:val="0"/>
                <w:sz w:val="24"/>
                <w:szCs w:val="24"/>
              </w:rPr>
              <w:t>14</w:t>
            </w:r>
            <w:r>
              <w:rPr>
                <w:rFonts w:hint="eastAsia"/>
                <w:kern w:val="0"/>
                <w:sz w:val="24"/>
                <w:szCs w:val="24"/>
              </w:rPr>
              <w:t>分；</w:t>
            </w:r>
            <w:r>
              <w:rPr>
                <w:kern w:val="0"/>
                <w:sz w:val="24"/>
                <w:szCs w:val="24"/>
              </w:rPr>
              <w:t xml:space="preserve"> </w:t>
            </w:r>
          </w:p>
          <w:p w:rsidR="00110EC9" w:rsidRDefault="0011536A">
            <w:pPr>
              <w:widowControl/>
              <w:snapToGrid w:val="0"/>
              <w:rPr>
                <w:kern w:val="0"/>
                <w:sz w:val="24"/>
                <w:szCs w:val="24"/>
              </w:rPr>
            </w:pPr>
            <w:r>
              <w:rPr>
                <w:rFonts w:hint="eastAsia"/>
                <w:kern w:val="0"/>
                <w:sz w:val="24"/>
                <w:szCs w:val="24"/>
              </w:rPr>
              <w:t>样品存在</w:t>
            </w:r>
            <w:r>
              <w:rPr>
                <w:rFonts w:hint="eastAsia"/>
                <w:kern w:val="0"/>
                <w:sz w:val="24"/>
                <w:szCs w:val="24"/>
              </w:rPr>
              <w:t>2</w:t>
            </w:r>
            <w:r>
              <w:rPr>
                <w:rFonts w:hint="eastAsia"/>
                <w:kern w:val="0"/>
                <w:sz w:val="24"/>
                <w:szCs w:val="24"/>
              </w:rPr>
              <w:t>处瑕疵：</w:t>
            </w:r>
            <w:r>
              <w:rPr>
                <w:rFonts w:hint="eastAsia"/>
                <w:kern w:val="0"/>
                <w:sz w:val="24"/>
                <w:szCs w:val="24"/>
              </w:rPr>
              <w:t>12</w:t>
            </w:r>
            <w:r>
              <w:rPr>
                <w:rFonts w:hint="eastAsia"/>
                <w:kern w:val="0"/>
                <w:sz w:val="24"/>
                <w:szCs w:val="24"/>
              </w:rPr>
              <w:t>分；</w:t>
            </w:r>
          </w:p>
          <w:p w:rsidR="00110EC9" w:rsidRDefault="0011536A">
            <w:pPr>
              <w:widowControl/>
              <w:snapToGrid w:val="0"/>
              <w:rPr>
                <w:kern w:val="0"/>
                <w:sz w:val="24"/>
                <w:szCs w:val="24"/>
              </w:rPr>
            </w:pPr>
            <w:r>
              <w:rPr>
                <w:rFonts w:hint="eastAsia"/>
                <w:kern w:val="0"/>
                <w:sz w:val="24"/>
                <w:szCs w:val="24"/>
              </w:rPr>
              <w:t>样品存在</w:t>
            </w:r>
            <w:r>
              <w:rPr>
                <w:rFonts w:hint="eastAsia"/>
                <w:kern w:val="0"/>
                <w:sz w:val="24"/>
                <w:szCs w:val="24"/>
              </w:rPr>
              <w:t>3</w:t>
            </w:r>
            <w:r>
              <w:rPr>
                <w:rFonts w:hint="eastAsia"/>
                <w:kern w:val="0"/>
                <w:sz w:val="24"/>
                <w:szCs w:val="24"/>
              </w:rPr>
              <w:t>处瑕疵：</w:t>
            </w:r>
            <w:r>
              <w:rPr>
                <w:rFonts w:hint="eastAsia"/>
                <w:kern w:val="0"/>
                <w:sz w:val="24"/>
                <w:szCs w:val="24"/>
              </w:rPr>
              <w:t>10</w:t>
            </w:r>
            <w:r>
              <w:rPr>
                <w:rFonts w:hint="eastAsia"/>
                <w:kern w:val="0"/>
                <w:sz w:val="24"/>
                <w:szCs w:val="24"/>
              </w:rPr>
              <w:t>分；</w:t>
            </w:r>
          </w:p>
          <w:p w:rsidR="00110EC9" w:rsidRDefault="0011536A">
            <w:pPr>
              <w:widowControl/>
              <w:snapToGrid w:val="0"/>
              <w:rPr>
                <w:kern w:val="0"/>
                <w:sz w:val="24"/>
                <w:szCs w:val="24"/>
              </w:rPr>
            </w:pPr>
            <w:r>
              <w:rPr>
                <w:rFonts w:hint="eastAsia"/>
                <w:kern w:val="0"/>
                <w:sz w:val="24"/>
                <w:szCs w:val="24"/>
              </w:rPr>
              <w:t>样品存在</w:t>
            </w:r>
            <w:r>
              <w:rPr>
                <w:rFonts w:hint="eastAsia"/>
                <w:kern w:val="0"/>
                <w:sz w:val="24"/>
                <w:szCs w:val="24"/>
              </w:rPr>
              <w:t>4</w:t>
            </w:r>
            <w:r>
              <w:rPr>
                <w:rFonts w:hint="eastAsia"/>
                <w:kern w:val="0"/>
                <w:sz w:val="24"/>
                <w:szCs w:val="24"/>
              </w:rPr>
              <w:t>处瑕疵：</w:t>
            </w:r>
            <w:r>
              <w:rPr>
                <w:rFonts w:hint="eastAsia"/>
                <w:kern w:val="0"/>
                <w:sz w:val="24"/>
                <w:szCs w:val="24"/>
              </w:rPr>
              <w:t>8</w:t>
            </w:r>
            <w:r>
              <w:rPr>
                <w:rFonts w:hint="eastAsia"/>
                <w:kern w:val="0"/>
                <w:sz w:val="24"/>
                <w:szCs w:val="24"/>
              </w:rPr>
              <w:t>分；</w:t>
            </w:r>
          </w:p>
          <w:p w:rsidR="00110EC9" w:rsidRDefault="0011536A">
            <w:pPr>
              <w:widowControl/>
              <w:snapToGrid w:val="0"/>
              <w:rPr>
                <w:kern w:val="0"/>
                <w:sz w:val="24"/>
                <w:szCs w:val="24"/>
              </w:rPr>
            </w:pPr>
            <w:r>
              <w:rPr>
                <w:rFonts w:hint="eastAsia"/>
                <w:kern w:val="0"/>
                <w:sz w:val="24"/>
                <w:szCs w:val="24"/>
              </w:rPr>
              <w:t>未递交样品</w:t>
            </w:r>
            <w:r>
              <w:rPr>
                <w:kern w:val="0"/>
                <w:sz w:val="24"/>
                <w:szCs w:val="24"/>
              </w:rPr>
              <w:t>或</w:t>
            </w:r>
            <w:r>
              <w:rPr>
                <w:rFonts w:hint="eastAsia"/>
                <w:kern w:val="0"/>
                <w:sz w:val="24"/>
                <w:szCs w:val="24"/>
              </w:rPr>
              <w:t>样品</w:t>
            </w:r>
            <w:r>
              <w:rPr>
                <w:kern w:val="0"/>
                <w:sz w:val="24"/>
                <w:szCs w:val="24"/>
              </w:rPr>
              <w:t>存在</w:t>
            </w:r>
            <w:r>
              <w:rPr>
                <w:rFonts w:hint="eastAsia"/>
                <w:kern w:val="0"/>
                <w:sz w:val="24"/>
                <w:szCs w:val="24"/>
              </w:rPr>
              <w:t>5</w:t>
            </w:r>
            <w:r>
              <w:rPr>
                <w:rFonts w:hint="eastAsia"/>
                <w:kern w:val="0"/>
                <w:sz w:val="24"/>
                <w:szCs w:val="24"/>
              </w:rPr>
              <w:t>处及以上瑕疵：</w:t>
            </w:r>
            <w:r>
              <w:rPr>
                <w:rFonts w:hint="eastAsia"/>
                <w:kern w:val="0"/>
                <w:sz w:val="24"/>
                <w:szCs w:val="24"/>
              </w:rPr>
              <w:t>0</w:t>
            </w:r>
            <w:r>
              <w:rPr>
                <w:rFonts w:hint="eastAsia"/>
                <w:kern w:val="0"/>
                <w:sz w:val="24"/>
                <w:szCs w:val="24"/>
              </w:rPr>
              <w:t>分</w:t>
            </w:r>
          </w:p>
          <w:p w:rsidR="00110EC9" w:rsidRDefault="0011536A">
            <w:pPr>
              <w:widowControl/>
              <w:snapToGrid w:val="0"/>
              <w:rPr>
                <w:kern w:val="0"/>
                <w:sz w:val="24"/>
                <w:szCs w:val="24"/>
              </w:rPr>
            </w:pPr>
            <w:r>
              <w:rPr>
                <w:rFonts w:hint="eastAsia"/>
                <w:kern w:val="0"/>
                <w:sz w:val="24"/>
                <w:szCs w:val="24"/>
              </w:rPr>
              <w:t>（本项所称“瑕疵”是指样品款式不满足招标文件要求；样品材质不满足招标文件要求；整体感官不端正，不对称，不平整，不平稳，色泽不一致，有刺激性气味；</w:t>
            </w:r>
            <w:proofErr w:type="gramStart"/>
            <w:r>
              <w:rPr>
                <w:rFonts w:hint="eastAsia"/>
                <w:kern w:val="0"/>
                <w:sz w:val="24"/>
                <w:szCs w:val="24"/>
              </w:rPr>
              <w:t>鞋眼距边及</w:t>
            </w:r>
            <w:proofErr w:type="gramEnd"/>
            <w:r>
              <w:rPr>
                <w:rFonts w:hint="eastAsia"/>
                <w:kern w:val="0"/>
                <w:sz w:val="24"/>
                <w:szCs w:val="24"/>
              </w:rPr>
              <w:t>间隔排列不均匀，鞋眼安装不牢固；</w:t>
            </w:r>
          </w:p>
          <w:p w:rsidR="00110EC9" w:rsidRDefault="0011536A">
            <w:pPr>
              <w:widowControl/>
              <w:snapToGrid w:val="0"/>
              <w:rPr>
                <w:kern w:val="0"/>
                <w:sz w:val="24"/>
                <w:szCs w:val="24"/>
              </w:rPr>
            </w:pPr>
            <w:r>
              <w:rPr>
                <w:rFonts w:hint="eastAsia"/>
                <w:kern w:val="0"/>
                <w:sz w:val="24"/>
                <w:szCs w:val="24"/>
              </w:rPr>
              <w:t>子口不整齐不严实，有开胶现象；</w:t>
            </w:r>
          </w:p>
          <w:p w:rsidR="00110EC9" w:rsidRDefault="0011536A">
            <w:pPr>
              <w:widowControl/>
              <w:snapToGrid w:val="0"/>
              <w:rPr>
                <w:kern w:val="0"/>
                <w:sz w:val="24"/>
                <w:szCs w:val="24"/>
              </w:rPr>
            </w:pPr>
            <w:r>
              <w:rPr>
                <w:rFonts w:hint="eastAsia"/>
                <w:kern w:val="0"/>
                <w:sz w:val="24"/>
                <w:szCs w:val="24"/>
              </w:rPr>
              <w:t>内底、</w:t>
            </w:r>
            <w:proofErr w:type="gramStart"/>
            <w:r>
              <w:rPr>
                <w:rFonts w:hint="eastAsia"/>
                <w:kern w:val="0"/>
                <w:sz w:val="24"/>
                <w:szCs w:val="24"/>
              </w:rPr>
              <w:t>内垫不平顺</w:t>
            </w:r>
            <w:proofErr w:type="gramEnd"/>
            <w:r>
              <w:rPr>
                <w:rFonts w:hint="eastAsia"/>
                <w:kern w:val="0"/>
                <w:sz w:val="24"/>
                <w:szCs w:val="24"/>
              </w:rPr>
              <w:t>，内</w:t>
            </w:r>
            <w:proofErr w:type="gramStart"/>
            <w:r>
              <w:rPr>
                <w:rFonts w:hint="eastAsia"/>
                <w:kern w:val="0"/>
                <w:sz w:val="24"/>
                <w:szCs w:val="24"/>
              </w:rPr>
              <w:t>底露钉尖</w:t>
            </w:r>
            <w:proofErr w:type="gramEnd"/>
            <w:r>
              <w:rPr>
                <w:rFonts w:hint="eastAsia"/>
                <w:kern w:val="0"/>
                <w:sz w:val="24"/>
                <w:szCs w:val="24"/>
              </w:rPr>
              <w:t>；</w:t>
            </w:r>
          </w:p>
          <w:p w:rsidR="00110EC9" w:rsidRDefault="0011536A">
            <w:pPr>
              <w:widowControl/>
              <w:snapToGrid w:val="0"/>
              <w:rPr>
                <w:kern w:val="0"/>
                <w:sz w:val="24"/>
                <w:szCs w:val="24"/>
              </w:rPr>
            </w:pPr>
            <w:proofErr w:type="gramStart"/>
            <w:r>
              <w:rPr>
                <w:rFonts w:hint="eastAsia"/>
                <w:kern w:val="0"/>
                <w:sz w:val="24"/>
                <w:szCs w:val="24"/>
              </w:rPr>
              <w:t>后条皮</w:t>
            </w:r>
            <w:proofErr w:type="gramEnd"/>
            <w:r>
              <w:rPr>
                <w:rFonts w:hint="eastAsia"/>
                <w:kern w:val="0"/>
                <w:sz w:val="24"/>
                <w:szCs w:val="24"/>
              </w:rPr>
              <w:t>有明显歪斜，鞋眼有明显错位，缝制线道不规整不流畅；</w:t>
            </w:r>
          </w:p>
          <w:p w:rsidR="00110EC9" w:rsidRDefault="0011536A">
            <w:pPr>
              <w:widowControl/>
              <w:snapToGrid w:val="0"/>
              <w:rPr>
                <w:kern w:val="0"/>
                <w:sz w:val="24"/>
                <w:szCs w:val="24"/>
              </w:rPr>
            </w:pPr>
            <w:r>
              <w:rPr>
                <w:rFonts w:hint="eastAsia"/>
                <w:kern w:val="0"/>
                <w:sz w:val="24"/>
                <w:szCs w:val="24"/>
              </w:rPr>
              <w:t>帮面同双鞋相同部位色泽、粒纹不一致，内侧与后部存在裂浆、裂面；</w:t>
            </w:r>
          </w:p>
          <w:p w:rsidR="00110EC9" w:rsidRDefault="0011536A">
            <w:pPr>
              <w:widowControl/>
              <w:snapToGrid w:val="0"/>
              <w:rPr>
                <w:kern w:val="0"/>
                <w:sz w:val="24"/>
                <w:szCs w:val="24"/>
              </w:rPr>
            </w:pPr>
            <w:r>
              <w:rPr>
                <w:rFonts w:hint="eastAsia"/>
                <w:kern w:val="0"/>
                <w:sz w:val="24"/>
                <w:szCs w:val="24"/>
              </w:rPr>
              <w:t>外底同双鞋相同部位色泽不一致，存在欠硫、过硫、喷霜；</w:t>
            </w:r>
          </w:p>
          <w:p w:rsidR="00110EC9" w:rsidRDefault="0011536A">
            <w:pPr>
              <w:widowControl/>
              <w:snapToGrid w:val="0"/>
              <w:rPr>
                <w:kern w:val="0"/>
                <w:sz w:val="24"/>
                <w:szCs w:val="24"/>
              </w:rPr>
            </w:pPr>
            <w:r>
              <w:rPr>
                <w:rFonts w:hint="eastAsia"/>
                <w:kern w:val="0"/>
                <w:sz w:val="24"/>
                <w:szCs w:val="24"/>
              </w:rPr>
              <w:lastRenderedPageBreak/>
              <w:t>外底底面、花纹、标识、不清晰、洁净；组合外底粘合不牢固、不平整，粘合处不洁净、存在漏胶。）</w:t>
            </w:r>
          </w:p>
        </w:tc>
        <w:tc>
          <w:tcPr>
            <w:tcW w:w="1010" w:type="dxa"/>
            <w:shd w:val="clear" w:color="auto" w:fill="auto"/>
            <w:vAlign w:val="center"/>
          </w:tcPr>
          <w:p w:rsidR="00110EC9" w:rsidRDefault="0011536A">
            <w:pPr>
              <w:widowControl/>
              <w:snapToGrid w:val="0"/>
              <w:jc w:val="center"/>
              <w:rPr>
                <w:kern w:val="0"/>
                <w:sz w:val="24"/>
                <w:szCs w:val="24"/>
              </w:rPr>
            </w:pPr>
            <w:r>
              <w:rPr>
                <w:rFonts w:hint="eastAsia"/>
                <w:kern w:val="0"/>
                <w:sz w:val="24"/>
                <w:szCs w:val="24"/>
              </w:rPr>
              <w:lastRenderedPageBreak/>
              <w:t>16</w:t>
            </w:r>
          </w:p>
        </w:tc>
      </w:tr>
      <w:tr w:rsidR="00110EC9">
        <w:trPr>
          <w:jc w:val="center"/>
        </w:trPr>
        <w:tc>
          <w:tcPr>
            <w:tcW w:w="508" w:type="dxa"/>
            <w:shd w:val="clear" w:color="auto" w:fill="auto"/>
            <w:noWrap/>
            <w:vAlign w:val="center"/>
          </w:tcPr>
          <w:p w:rsidR="00110EC9" w:rsidRDefault="0011536A">
            <w:pPr>
              <w:widowControl/>
              <w:snapToGrid w:val="0"/>
              <w:jc w:val="center"/>
              <w:rPr>
                <w:kern w:val="0"/>
                <w:sz w:val="24"/>
                <w:szCs w:val="24"/>
              </w:rPr>
            </w:pPr>
            <w:r>
              <w:rPr>
                <w:rFonts w:hint="eastAsia"/>
                <w:kern w:val="0"/>
                <w:sz w:val="24"/>
                <w:szCs w:val="24"/>
              </w:rPr>
              <w:lastRenderedPageBreak/>
              <w:t>3</w:t>
            </w:r>
          </w:p>
        </w:tc>
        <w:tc>
          <w:tcPr>
            <w:tcW w:w="1655" w:type="dxa"/>
            <w:shd w:val="clear" w:color="auto" w:fill="auto"/>
            <w:vAlign w:val="center"/>
          </w:tcPr>
          <w:p w:rsidR="00110EC9" w:rsidRDefault="0011536A">
            <w:pPr>
              <w:widowControl/>
              <w:snapToGrid w:val="0"/>
              <w:jc w:val="center"/>
              <w:rPr>
                <w:kern w:val="0"/>
                <w:sz w:val="24"/>
                <w:szCs w:val="24"/>
              </w:rPr>
            </w:pPr>
            <w:r>
              <w:rPr>
                <w:kern w:val="0"/>
                <w:sz w:val="24"/>
                <w:szCs w:val="24"/>
              </w:rPr>
              <w:t>项目进度安排</w:t>
            </w:r>
            <w:r>
              <w:rPr>
                <w:rFonts w:hint="eastAsia"/>
                <w:sz w:val="24"/>
              </w:rPr>
              <w:t>评价</w:t>
            </w:r>
          </w:p>
        </w:tc>
        <w:tc>
          <w:tcPr>
            <w:tcW w:w="7087" w:type="dxa"/>
            <w:shd w:val="clear" w:color="auto" w:fill="auto"/>
            <w:vAlign w:val="center"/>
          </w:tcPr>
          <w:p w:rsidR="00110EC9" w:rsidRDefault="0011536A">
            <w:pPr>
              <w:widowControl/>
              <w:adjustRightInd w:val="0"/>
              <w:snapToGrid w:val="0"/>
              <w:rPr>
                <w:kern w:val="0"/>
                <w:sz w:val="24"/>
                <w:szCs w:val="24"/>
              </w:rPr>
            </w:pPr>
            <w:r>
              <w:rPr>
                <w:rFonts w:hint="eastAsia"/>
                <w:kern w:val="0"/>
                <w:sz w:val="24"/>
                <w:szCs w:val="24"/>
              </w:rPr>
              <w:t>至少包含各阶段工作进度安排、按时限完成的保障措施、进度落后时的挽回措施等</w:t>
            </w:r>
          </w:p>
          <w:p w:rsidR="00110EC9" w:rsidRDefault="0011536A">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rsidR="00110EC9" w:rsidRDefault="0011536A">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7</w:t>
            </w:r>
            <w:r>
              <w:rPr>
                <w:kern w:val="0"/>
                <w:sz w:val="24"/>
                <w:szCs w:val="24"/>
              </w:rPr>
              <w:t>分；</w:t>
            </w:r>
          </w:p>
          <w:p w:rsidR="00110EC9" w:rsidRDefault="0011536A">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110EC9" w:rsidRDefault="0011536A">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110EC9" w:rsidRDefault="0011536A">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110EC9" w:rsidRDefault="0011536A">
            <w:pPr>
              <w:widowControl/>
              <w:snapToGrid w:val="0"/>
              <w:jc w:val="center"/>
              <w:rPr>
                <w:kern w:val="0"/>
                <w:sz w:val="24"/>
                <w:szCs w:val="24"/>
              </w:rPr>
            </w:pPr>
            <w:r>
              <w:rPr>
                <w:rFonts w:hint="eastAsia"/>
                <w:kern w:val="0"/>
                <w:sz w:val="24"/>
                <w:szCs w:val="24"/>
              </w:rPr>
              <w:t>10</w:t>
            </w:r>
          </w:p>
        </w:tc>
      </w:tr>
      <w:tr w:rsidR="00110EC9">
        <w:trPr>
          <w:jc w:val="center"/>
        </w:trPr>
        <w:tc>
          <w:tcPr>
            <w:tcW w:w="508" w:type="dxa"/>
            <w:shd w:val="clear" w:color="auto" w:fill="auto"/>
            <w:noWrap/>
            <w:vAlign w:val="center"/>
          </w:tcPr>
          <w:p w:rsidR="00110EC9" w:rsidRDefault="0011536A">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110EC9" w:rsidRDefault="0011536A">
            <w:pPr>
              <w:widowControl/>
              <w:snapToGrid w:val="0"/>
              <w:jc w:val="center"/>
              <w:rPr>
                <w:sz w:val="24"/>
              </w:rPr>
            </w:pPr>
            <w:r>
              <w:rPr>
                <w:rFonts w:hint="eastAsia"/>
                <w:sz w:val="24"/>
              </w:rPr>
              <w:t>售后服务方案评价</w:t>
            </w:r>
          </w:p>
        </w:tc>
        <w:tc>
          <w:tcPr>
            <w:tcW w:w="7087" w:type="dxa"/>
            <w:shd w:val="clear" w:color="auto" w:fill="auto"/>
            <w:vAlign w:val="center"/>
          </w:tcPr>
          <w:p w:rsidR="00110EC9" w:rsidRDefault="0011536A">
            <w:pPr>
              <w:widowControl/>
              <w:snapToGrid w:val="0"/>
              <w:rPr>
                <w:kern w:val="0"/>
                <w:sz w:val="24"/>
                <w:szCs w:val="24"/>
              </w:rPr>
            </w:pPr>
            <w:r>
              <w:rPr>
                <w:rFonts w:hint="eastAsia"/>
                <w:kern w:val="0"/>
                <w:sz w:val="24"/>
                <w:szCs w:val="24"/>
              </w:rPr>
              <w:t>至少包含制造商服务承诺、投标人服务承诺、免费保修期时间、服务响应时间、培训方案等</w:t>
            </w:r>
          </w:p>
          <w:p w:rsidR="00110EC9" w:rsidRDefault="0011536A">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rsidR="00110EC9" w:rsidRDefault="0011536A">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7</w:t>
            </w:r>
            <w:r>
              <w:rPr>
                <w:kern w:val="0"/>
                <w:sz w:val="24"/>
                <w:szCs w:val="24"/>
              </w:rPr>
              <w:t>分；</w:t>
            </w:r>
          </w:p>
          <w:p w:rsidR="00110EC9" w:rsidRDefault="0011536A">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110EC9" w:rsidRDefault="0011536A">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110EC9" w:rsidRDefault="0011536A">
            <w:pPr>
              <w:widowControl/>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110EC9" w:rsidRDefault="0011536A">
            <w:pPr>
              <w:widowControl/>
              <w:snapToGrid w:val="0"/>
              <w:jc w:val="center"/>
              <w:rPr>
                <w:kern w:val="0"/>
                <w:sz w:val="24"/>
                <w:szCs w:val="24"/>
              </w:rPr>
            </w:pPr>
            <w:r>
              <w:rPr>
                <w:rFonts w:hint="eastAsia"/>
                <w:kern w:val="0"/>
                <w:sz w:val="24"/>
                <w:szCs w:val="24"/>
              </w:rPr>
              <w:t>10</w:t>
            </w:r>
          </w:p>
        </w:tc>
      </w:tr>
    </w:tbl>
    <w:p w:rsidR="00110EC9" w:rsidRDefault="0011536A" w:rsidP="004B2BB6">
      <w:pPr>
        <w:spacing w:line="360" w:lineRule="auto"/>
        <w:ind w:firstLineChars="200" w:firstLine="446"/>
        <w:outlineLvl w:val="0"/>
        <w:rPr>
          <w:sz w:val="24"/>
        </w:rPr>
      </w:pPr>
      <w:r>
        <w:rPr>
          <w:rFonts w:hint="eastAsia"/>
          <w:sz w:val="24"/>
        </w:rPr>
        <w:t>四、投标文件内容要求</w:t>
      </w:r>
    </w:p>
    <w:p w:rsidR="00110EC9" w:rsidRDefault="0011536A" w:rsidP="004B2BB6">
      <w:pPr>
        <w:spacing w:line="360" w:lineRule="auto"/>
        <w:ind w:firstLineChars="200" w:firstLine="446"/>
        <w:outlineLvl w:val="0"/>
        <w:rPr>
          <w:sz w:val="24"/>
        </w:rPr>
      </w:pPr>
      <w:r>
        <w:rPr>
          <w:rFonts w:hint="eastAsia"/>
          <w:sz w:val="24"/>
        </w:rPr>
        <w:t>（一）</w:t>
      </w:r>
      <w:r>
        <w:rPr>
          <w:sz w:val="24"/>
        </w:rPr>
        <w:t>投标人须按照《投标须知》</w:t>
      </w:r>
      <w:r>
        <w:rPr>
          <w:sz w:val="24"/>
        </w:rPr>
        <w:t xml:space="preserve">“C </w:t>
      </w:r>
      <w:r>
        <w:rPr>
          <w:sz w:val="24"/>
        </w:rPr>
        <w:t>投标文件的编制</w:t>
      </w:r>
      <w:r>
        <w:rPr>
          <w:sz w:val="24"/>
        </w:rPr>
        <w:t>”</w:t>
      </w:r>
      <w:r>
        <w:rPr>
          <w:sz w:val="24"/>
        </w:rPr>
        <w:t>中的相关要求编制投标文件</w:t>
      </w:r>
      <w:r>
        <w:rPr>
          <w:rFonts w:hint="eastAsia"/>
          <w:sz w:val="24"/>
        </w:rPr>
        <w:t>。</w:t>
      </w:r>
    </w:p>
    <w:p w:rsidR="00110EC9" w:rsidRDefault="0011536A" w:rsidP="004B2BB6">
      <w:pPr>
        <w:spacing w:line="360" w:lineRule="auto"/>
        <w:ind w:firstLineChars="200" w:firstLine="446"/>
        <w:outlineLvl w:val="0"/>
        <w:rPr>
          <w:sz w:val="24"/>
        </w:rPr>
      </w:pPr>
      <w:r>
        <w:rPr>
          <w:rFonts w:hint="eastAsia"/>
          <w:sz w:val="24"/>
        </w:rPr>
        <w:t>（二）</w:t>
      </w:r>
      <w:r>
        <w:rPr>
          <w:sz w:val="24"/>
        </w:rPr>
        <w:t>投标文件</w:t>
      </w:r>
      <w:r>
        <w:rPr>
          <w:rFonts w:hint="eastAsia"/>
          <w:sz w:val="24"/>
        </w:rPr>
        <w:t>格式参照第五部分“投标文件格式”。</w:t>
      </w:r>
    </w:p>
    <w:p w:rsidR="00110EC9" w:rsidRDefault="00110EC9" w:rsidP="004B2BB6">
      <w:pPr>
        <w:spacing w:line="360" w:lineRule="auto"/>
        <w:ind w:firstLineChars="200" w:firstLine="446"/>
        <w:outlineLvl w:val="0"/>
        <w:rPr>
          <w:color w:val="FF0000"/>
          <w:sz w:val="24"/>
        </w:rPr>
      </w:pPr>
    </w:p>
    <w:p w:rsidR="00110EC9" w:rsidRDefault="0011536A">
      <w:pPr>
        <w:spacing w:line="360" w:lineRule="auto"/>
        <w:jc w:val="center"/>
        <w:rPr>
          <w:b/>
          <w:sz w:val="24"/>
        </w:rPr>
      </w:pPr>
      <w:r>
        <w:rPr>
          <w:sz w:val="24"/>
          <w:u w:val="single"/>
        </w:rPr>
        <w:br w:type="page"/>
      </w:r>
      <w:r>
        <w:rPr>
          <w:b/>
          <w:sz w:val="24"/>
        </w:rPr>
        <w:lastRenderedPageBreak/>
        <w:t>项目需求书</w:t>
      </w:r>
    </w:p>
    <w:p w:rsidR="00110EC9" w:rsidRDefault="0011536A" w:rsidP="004B2BB6">
      <w:pPr>
        <w:spacing w:line="360" w:lineRule="auto"/>
        <w:ind w:firstLineChars="200" w:firstLine="446"/>
        <w:outlineLvl w:val="0"/>
        <w:rPr>
          <w:sz w:val="24"/>
        </w:rPr>
      </w:pPr>
      <w:r>
        <w:rPr>
          <w:rFonts w:hint="eastAsia"/>
          <w:sz w:val="24"/>
        </w:rPr>
        <w:t>一、项目背景</w:t>
      </w:r>
    </w:p>
    <w:p w:rsidR="00110EC9" w:rsidRDefault="0011536A" w:rsidP="004B2BB6">
      <w:pPr>
        <w:spacing w:line="360" w:lineRule="auto"/>
        <w:ind w:firstLineChars="200" w:firstLine="446"/>
        <w:outlineLvl w:val="0"/>
        <w:rPr>
          <w:sz w:val="24"/>
        </w:rPr>
      </w:pPr>
      <w:r>
        <w:rPr>
          <w:rFonts w:hint="eastAsia"/>
          <w:sz w:val="24"/>
        </w:rPr>
        <w:t>为切实做好</w:t>
      </w:r>
      <w:r>
        <w:rPr>
          <w:rFonts w:hint="eastAsia"/>
          <w:sz w:val="24"/>
        </w:rPr>
        <w:t>2022</w:t>
      </w:r>
      <w:r>
        <w:rPr>
          <w:rFonts w:hint="eastAsia"/>
          <w:sz w:val="24"/>
        </w:rPr>
        <w:t>年</w:t>
      </w:r>
      <w:r>
        <w:rPr>
          <w:rFonts w:hint="eastAsia"/>
          <w:sz w:val="24"/>
        </w:rPr>
        <w:t>936</w:t>
      </w:r>
      <w:r>
        <w:rPr>
          <w:rFonts w:hint="eastAsia"/>
          <w:sz w:val="24"/>
        </w:rPr>
        <w:t>名新招录民警被装保障工作，依据公安部文件规定，购置警服。</w:t>
      </w:r>
    </w:p>
    <w:p w:rsidR="00110EC9" w:rsidRDefault="0011536A" w:rsidP="004B2BB6">
      <w:pPr>
        <w:spacing w:line="360" w:lineRule="auto"/>
        <w:ind w:firstLineChars="200" w:firstLine="446"/>
        <w:outlineLvl w:val="0"/>
        <w:rPr>
          <w:sz w:val="24"/>
        </w:rPr>
      </w:pPr>
      <w:r>
        <w:rPr>
          <w:rFonts w:hint="eastAsia"/>
          <w:sz w:val="24"/>
        </w:rPr>
        <w:t>本项目属于工业行业。</w:t>
      </w:r>
    </w:p>
    <w:p w:rsidR="00110EC9" w:rsidRDefault="0011536A" w:rsidP="004B2BB6">
      <w:pPr>
        <w:spacing w:line="360" w:lineRule="auto"/>
        <w:ind w:firstLineChars="200" w:firstLine="446"/>
        <w:outlineLvl w:val="0"/>
        <w:rPr>
          <w:sz w:val="24"/>
        </w:rPr>
      </w:pPr>
      <w:r>
        <w:rPr>
          <w:rFonts w:hint="eastAsia"/>
          <w:sz w:val="24"/>
        </w:rPr>
        <w:t>注：</w:t>
      </w:r>
    </w:p>
    <w:p w:rsidR="00110EC9" w:rsidRDefault="0011536A" w:rsidP="004B2BB6">
      <w:pPr>
        <w:spacing w:line="360" w:lineRule="auto"/>
        <w:ind w:firstLineChars="200" w:firstLine="446"/>
        <w:outlineLvl w:val="0"/>
        <w:rPr>
          <w:sz w:val="24"/>
        </w:rPr>
      </w:pPr>
      <w:r>
        <w:rPr>
          <w:rFonts w:hint="eastAsia"/>
          <w:sz w:val="24"/>
        </w:rPr>
        <w:t>加注“★”号条款为实质性条款，不得出现负偏离，发生负偏离即做无效标处理。</w:t>
      </w:r>
    </w:p>
    <w:p w:rsidR="00110EC9" w:rsidRDefault="0011536A" w:rsidP="004B2BB6">
      <w:pPr>
        <w:spacing w:line="360" w:lineRule="auto"/>
        <w:ind w:firstLineChars="200" w:firstLine="446"/>
        <w:outlineLvl w:val="0"/>
        <w:rPr>
          <w:sz w:val="24"/>
        </w:rPr>
      </w:pPr>
      <w:r>
        <w:rPr>
          <w:rFonts w:hint="eastAsia"/>
          <w:sz w:val="24"/>
        </w:rPr>
        <w:t>加注“▲”号的产品为核心产品（如项目需求书中未明确核心产品，则视为全部产品均为核心产品），任意一种核心产品为同一品牌时，按照第三部分第</w:t>
      </w:r>
      <w:r>
        <w:rPr>
          <w:rFonts w:hint="eastAsia"/>
          <w:sz w:val="24"/>
        </w:rPr>
        <w:t>32.4</w:t>
      </w:r>
      <w:r>
        <w:rPr>
          <w:rFonts w:hint="eastAsia"/>
          <w:sz w:val="24"/>
        </w:rPr>
        <w:t>条款执行。</w:t>
      </w:r>
    </w:p>
    <w:p w:rsidR="00110EC9" w:rsidRDefault="0011536A" w:rsidP="004B2BB6">
      <w:pPr>
        <w:spacing w:line="360" w:lineRule="auto"/>
        <w:ind w:firstLineChars="200" w:firstLine="446"/>
        <w:outlineLvl w:val="0"/>
        <w:rPr>
          <w:sz w:val="24"/>
        </w:rPr>
      </w:pPr>
      <w:bookmarkStart w:id="7" w:name="OLE_LINK9"/>
      <w:bookmarkStart w:id="8" w:name="OLE_LINK6"/>
      <w:bookmarkStart w:id="9" w:name="OLE_LINK8"/>
      <w:bookmarkStart w:id="10" w:name="OLE_LINK7"/>
      <w:r>
        <w:rPr>
          <w:rFonts w:hint="eastAsia"/>
          <w:sz w:val="24"/>
        </w:rPr>
        <w:t>加注“■”号的产品属于现行节能产品政府采购强制采购的产品，投标人只能选择符合按照《关于调整优化节能产品、环境标志产品政府采购执行机制的通知》（财库〔</w:t>
      </w:r>
      <w:r>
        <w:rPr>
          <w:rFonts w:hint="eastAsia"/>
          <w:sz w:val="24"/>
        </w:rPr>
        <w:t>2019</w:t>
      </w:r>
      <w:r>
        <w:rPr>
          <w:rFonts w:hint="eastAsia"/>
          <w:sz w:val="24"/>
        </w:rPr>
        <w:t>〕</w:t>
      </w:r>
      <w:r>
        <w:rPr>
          <w:rFonts w:hint="eastAsia"/>
          <w:sz w:val="24"/>
        </w:rPr>
        <w:t>9</w:t>
      </w:r>
      <w:r>
        <w:rPr>
          <w:rFonts w:hint="eastAsia"/>
          <w:sz w:val="24"/>
        </w:rPr>
        <w:t>号）、《关于印发环境标志产品政府采购品目清单的通知》（财库〔</w:t>
      </w:r>
      <w:r>
        <w:rPr>
          <w:rFonts w:hint="eastAsia"/>
          <w:sz w:val="24"/>
        </w:rPr>
        <w:t>2019</w:t>
      </w:r>
      <w:r>
        <w:rPr>
          <w:rFonts w:hint="eastAsia"/>
          <w:sz w:val="24"/>
        </w:rPr>
        <w:t>〕</w:t>
      </w:r>
      <w:r>
        <w:rPr>
          <w:rFonts w:hint="eastAsia"/>
          <w:sz w:val="24"/>
        </w:rPr>
        <w:t>18</w:t>
      </w:r>
      <w:r>
        <w:rPr>
          <w:rFonts w:hint="eastAsia"/>
          <w:sz w:val="24"/>
        </w:rPr>
        <w:t>号）、《关于印发节能产品政府采购品目清单的通知》（财库〔</w:t>
      </w:r>
      <w:r>
        <w:rPr>
          <w:rFonts w:hint="eastAsia"/>
          <w:sz w:val="24"/>
        </w:rPr>
        <w:t>2019</w:t>
      </w:r>
      <w:r>
        <w:rPr>
          <w:rFonts w:hint="eastAsia"/>
          <w:sz w:val="24"/>
        </w:rPr>
        <w:t>〕</w:t>
      </w:r>
      <w:r>
        <w:rPr>
          <w:rFonts w:hint="eastAsia"/>
          <w:sz w:val="24"/>
        </w:rPr>
        <w:t>19</w:t>
      </w:r>
      <w:r>
        <w:rPr>
          <w:rFonts w:hint="eastAsia"/>
          <w:sz w:val="24"/>
        </w:rPr>
        <w:t>号）、《市场监管总局关于发布参与实施政府采购节能产品、环境标志产品认证机构名录的公告》（</w:t>
      </w:r>
      <w:r>
        <w:rPr>
          <w:rFonts w:hint="eastAsia"/>
          <w:sz w:val="24"/>
        </w:rPr>
        <w:t>2019</w:t>
      </w:r>
      <w:r>
        <w:rPr>
          <w:rFonts w:hint="eastAsia"/>
          <w:sz w:val="24"/>
        </w:rPr>
        <w:t>年第</w:t>
      </w:r>
      <w:r>
        <w:rPr>
          <w:rFonts w:hint="eastAsia"/>
          <w:sz w:val="24"/>
        </w:rPr>
        <w:t>16</w:t>
      </w:r>
      <w:r>
        <w:rPr>
          <w:rFonts w:hint="eastAsia"/>
          <w:sz w:val="24"/>
        </w:rPr>
        <w:t>号）等文件要求的强制采购的节能产品进行投标，并提供相关认证证书扫描件，否则不予认定。未加注“■”号的产品均不属于节能产品政府采购强制采购的产品。如供应商对此有异议，请按照招标文件第三部分《投标须知》“</w:t>
      </w:r>
      <w:r>
        <w:rPr>
          <w:rFonts w:hint="eastAsia"/>
          <w:sz w:val="24"/>
        </w:rPr>
        <w:t xml:space="preserve">8. </w:t>
      </w:r>
      <w:r>
        <w:rPr>
          <w:rFonts w:hint="eastAsia"/>
          <w:sz w:val="24"/>
        </w:rPr>
        <w:t>询问与质疑”的相关规定，以书面形式向采购人提出质疑，否则视为认同招标文件中关于节能产品政府采购强制采购产品范围的划定。</w:t>
      </w:r>
    </w:p>
    <w:p w:rsidR="00110EC9" w:rsidRDefault="0011536A" w:rsidP="004B2BB6">
      <w:pPr>
        <w:spacing w:line="360" w:lineRule="auto"/>
        <w:ind w:firstLineChars="200" w:firstLine="446"/>
        <w:outlineLvl w:val="0"/>
        <w:rPr>
          <w:sz w:val="24"/>
        </w:rPr>
      </w:pPr>
      <w:r>
        <w:rPr>
          <w:rFonts w:hint="eastAsia"/>
          <w:sz w:val="24"/>
        </w:rPr>
        <w:t>二、技术参数</w:t>
      </w:r>
    </w:p>
    <w:bookmarkEnd w:id="7"/>
    <w:bookmarkEnd w:id="8"/>
    <w:bookmarkEnd w:id="9"/>
    <w:bookmarkEnd w:id="10"/>
    <w:p w:rsidR="00110EC9" w:rsidRDefault="0011536A" w:rsidP="004B2BB6">
      <w:pPr>
        <w:pStyle w:val="Default"/>
        <w:spacing w:line="360" w:lineRule="auto"/>
        <w:ind w:firstLineChars="200" w:firstLine="446"/>
        <w:jc w:val="both"/>
        <w:rPr>
          <w:rFonts w:ascii="宋体" w:hAnsi="宋体"/>
        </w:rPr>
      </w:pPr>
      <w:r>
        <w:rPr>
          <w:rFonts w:ascii="Times New Roman" w:eastAsia="宋体" w:hAnsi="Times New Roman" w:cs="Times New Roman" w:hint="eastAsia"/>
          <w:color w:val="auto"/>
        </w:rPr>
        <w:t>第一包：</w:t>
      </w:r>
      <w:r w:rsidRPr="0004710A">
        <w:rPr>
          <w:rFonts w:asciiTheme="minorEastAsia" w:eastAsiaTheme="minorEastAsia" w:hAnsiTheme="minorEastAsia" w:cs="Times New Roman" w:hint="eastAsia"/>
          <w:color w:val="auto"/>
          <w:szCs w:val="32"/>
        </w:rPr>
        <w:t>天津市公安局警务保障部</w:t>
      </w:r>
      <w:r w:rsidRPr="0004710A">
        <w:rPr>
          <w:rFonts w:asciiTheme="minorEastAsia" w:eastAsiaTheme="minorEastAsia" w:hAnsiTheme="minorEastAsia" w:hint="eastAsia"/>
        </w:rPr>
        <w:t>警服、帽子</w:t>
      </w:r>
    </w:p>
    <w:tbl>
      <w:tblPr>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1400"/>
        <w:gridCol w:w="4998"/>
        <w:gridCol w:w="770"/>
        <w:gridCol w:w="872"/>
      </w:tblGrid>
      <w:tr w:rsidR="00110EC9">
        <w:trPr>
          <w:jc w:val="center"/>
        </w:trPr>
        <w:tc>
          <w:tcPr>
            <w:tcW w:w="844" w:type="dxa"/>
            <w:vAlign w:val="center"/>
          </w:tcPr>
          <w:p w:rsidR="00110EC9" w:rsidRDefault="0011536A">
            <w:pPr>
              <w:jc w:val="center"/>
              <w:rPr>
                <w:rFonts w:ascii="宋体" w:hAnsi="宋体"/>
                <w:sz w:val="24"/>
              </w:rPr>
            </w:pPr>
            <w:r>
              <w:rPr>
                <w:rFonts w:ascii="宋体" w:hAnsi="宋体" w:hint="eastAsia"/>
                <w:sz w:val="24"/>
              </w:rPr>
              <w:t>序号</w:t>
            </w:r>
          </w:p>
        </w:tc>
        <w:tc>
          <w:tcPr>
            <w:tcW w:w="1400" w:type="dxa"/>
            <w:vAlign w:val="center"/>
          </w:tcPr>
          <w:p w:rsidR="00110EC9" w:rsidRDefault="0011536A">
            <w:pPr>
              <w:jc w:val="center"/>
              <w:rPr>
                <w:rFonts w:ascii="宋体" w:hAnsi="宋体"/>
                <w:sz w:val="24"/>
              </w:rPr>
            </w:pPr>
            <w:r>
              <w:rPr>
                <w:rFonts w:ascii="宋体" w:hAnsi="宋体" w:hint="eastAsia"/>
                <w:sz w:val="24"/>
              </w:rPr>
              <w:t>标的名称</w:t>
            </w:r>
          </w:p>
        </w:tc>
        <w:tc>
          <w:tcPr>
            <w:tcW w:w="4998" w:type="dxa"/>
            <w:vAlign w:val="center"/>
          </w:tcPr>
          <w:p w:rsidR="00110EC9" w:rsidRDefault="0011536A">
            <w:pPr>
              <w:jc w:val="center"/>
              <w:rPr>
                <w:rFonts w:ascii="宋体" w:hAnsi="宋体"/>
                <w:sz w:val="24"/>
              </w:rPr>
            </w:pPr>
            <w:r>
              <w:rPr>
                <w:rFonts w:ascii="宋体" w:hAnsi="宋体" w:hint="eastAsia"/>
                <w:sz w:val="24"/>
              </w:rPr>
              <w:t>需求条款</w:t>
            </w:r>
          </w:p>
        </w:tc>
        <w:tc>
          <w:tcPr>
            <w:tcW w:w="770" w:type="dxa"/>
            <w:vAlign w:val="center"/>
          </w:tcPr>
          <w:p w:rsidR="00110EC9" w:rsidRDefault="0011536A">
            <w:pPr>
              <w:jc w:val="center"/>
              <w:rPr>
                <w:rFonts w:ascii="宋体" w:hAnsi="宋体"/>
                <w:sz w:val="24"/>
              </w:rPr>
            </w:pPr>
            <w:r>
              <w:rPr>
                <w:rFonts w:ascii="宋体" w:hAnsi="宋体" w:hint="eastAsia"/>
                <w:sz w:val="24"/>
              </w:rPr>
              <w:t>单位</w:t>
            </w:r>
          </w:p>
        </w:tc>
        <w:tc>
          <w:tcPr>
            <w:tcW w:w="872" w:type="dxa"/>
            <w:vAlign w:val="center"/>
          </w:tcPr>
          <w:p w:rsidR="00110EC9" w:rsidRDefault="0011536A">
            <w:pPr>
              <w:jc w:val="center"/>
              <w:rPr>
                <w:rFonts w:ascii="宋体" w:hAnsi="宋体"/>
                <w:sz w:val="24"/>
              </w:rPr>
            </w:pPr>
            <w:r>
              <w:rPr>
                <w:rFonts w:ascii="宋体" w:hAnsi="宋体" w:hint="eastAsia"/>
                <w:sz w:val="24"/>
              </w:rPr>
              <w:t>数量</w:t>
            </w:r>
          </w:p>
        </w:tc>
      </w:tr>
      <w:tr w:rsidR="00110EC9">
        <w:trPr>
          <w:trHeight w:val="770"/>
          <w:jc w:val="center"/>
        </w:trPr>
        <w:tc>
          <w:tcPr>
            <w:tcW w:w="844" w:type="dxa"/>
            <w:vAlign w:val="center"/>
          </w:tcPr>
          <w:p w:rsidR="00110EC9" w:rsidRDefault="0011536A">
            <w:pPr>
              <w:jc w:val="center"/>
              <w:rPr>
                <w:rFonts w:ascii="宋体" w:hAnsi="宋体"/>
                <w:sz w:val="24"/>
              </w:rPr>
            </w:pPr>
            <w:r>
              <w:rPr>
                <w:rFonts w:ascii="宋体" w:hAnsi="宋体" w:hint="eastAsia"/>
                <w:sz w:val="24"/>
              </w:rPr>
              <w:t>1</w:t>
            </w:r>
          </w:p>
        </w:tc>
        <w:tc>
          <w:tcPr>
            <w:tcW w:w="1400" w:type="dxa"/>
            <w:vAlign w:val="center"/>
          </w:tcPr>
          <w:p w:rsidR="00110EC9" w:rsidRDefault="0011536A">
            <w:pPr>
              <w:widowControl/>
              <w:jc w:val="center"/>
              <w:rPr>
                <w:rFonts w:ascii="宋体" w:hAnsi="宋体" w:cs="宋体"/>
                <w:kern w:val="0"/>
                <w:sz w:val="24"/>
              </w:rPr>
            </w:pPr>
            <w:r>
              <w:rPr>
                <w:rFonts w:ascii="宋体" w:hAnsi="宋体" w:hint="eastAsia"/>
                <w:sz w:val="24"/>
              </w:rPr>
              <w:t>带</w:t>
            </w:r>
            <w:proofErr w:type="gramStart"/>
            <w:r>
              <w:rPr>
                <w:rFonts w:ascii="宋体" w:hAnsi="宋体" w:hint="eastAsia"/>
                <w:sz w:val="24"/>
              </w:rPr>
              <w:t>袢</w:t>
            </w:r>
            <w:proofErr w:type="gramEnd"/>
            <w:r>
              <w:rPr>
                <w:rFonts w:ascii="宋体" w:hAnsi="宋体" w:hint="eastAsia"/>
                <w:sz w:val="24"/>
              </w:rPr>
              <w:t>式春秋</w:t>
            </w:r>
            <w:r>
              <w:rPr>
                <w:rFonts w:ascii="宋体" w:hAnsi="宋体" w:hint="eastAsia"/>
                <w:sz w:val="24"/>
              </w:rPr>
              <w:lastRenderedPageBreak/>
              <w:t>执勤服</w:t>
            </w:r>
          </w:p>
        </w:tc>
        <w:tc>
          <w:tcPr>
            <w:tcW w:w="4998" w:type="dxa"/>
            <w:vAlign w:val="center"/>
          </w:tcPr>
          <w:p w:rsidR="00110EC9" w:rsidRDefault="0011536A">
            <w:pPr>
              <w:widowControl/>
              <w:jc w:val="left"/>
              <w:rPr>
                <w:rFonts w:ascii="宋体" w:hAnsi="宋体"/>
                <w:sz w:val="24"/>
              </w:rPr>
            </w:pPr>
            <w:r>
              <w:rPr>
                <w:rFonts w:ascii="宋体" w:hAnsi="宋体" w:cs="宋体" w:hint="eastAsia"/>
                <w:szCs w:val="21"/>
              </w:rPr>
              <w:lastRenderedPageBreak/>
              <w:t>★</w:t>
            </w:r>
            <w:r>
              <w:rPr>
                <w:rFonts w:ascii="宋体" w:hAnsi="宋体" w:hint="eastAsia"/>
                <w:sz w:val="24"/>
              </w:rPr>
              <w:t>1、按照《GA563-2009警服 春秋执勤服》</w:t>
            </w:r>
            <w:r>
              <w:rPr>
                <w:rFonts w:hint="eastAsia"/>
                <w:sz w:val="22"/>
                <w:szCs w:val="22"/>
              </w:rPr>
              <w:t>技术</w:t>
            </w:r>
            <w:r>
              <w:rPr>
                <w:rFonts w:ascii="宋体" w:hAnsi="宋体" w:hint="eastAsia"/>
                <w:sz w:val="24"/>
              </w:rPr>
              <w:lastRenderedPageBreak/>
              <w:t>标准生产</w:t>
            </w:r>
            <w:r w:rsidR="00F25577">
              <w:rPr>
                <w:rFonts w:ascii="宋体" w:hAnsi="宋体" w:hint="eastAsia"/>
                <w:sz w:val="24"/>
              </w:rPr>
              <w:t>。</w:t>
            </w:r>
          </w:p>
          <w:p w:rsidR="00110EC9" w:rsidRDefault="0011536A">
            <w:pPr>
              <w:rPr>
                <w:rFonts w:ascii="宋体" w:hAnsi="宋体"/>
                <w:sz w:val="24"/>
              </w:rPr>
            </w:pPr>
            <w:r>
              <w:rPr>
                <w:rFonts w:ascii="宋体" w:hAnsi="宋体" w:cs="宋体" w:hint="eastAsia"/>
                <w:szCs w:val="21"/>
              </w:rPr>
              <w:t>★</w:t>
            </w:r>
            <w:r>
              <w:rPr>
                <w:rFonts w:ascii="宋体" w:hAnsi="宋体" w:hint="eastAsia"/>
                <w:sz w:val="24"/>
              </w:rPr>
              <w:t>2、产品每件产品需以人为单位标明民警姓名、警号及所在单位，以科所队为单位进行包装</w:t>
            </w:r>
            <w:r w:rsidR="00F25577">
              <w:rPr>
                <w:rFonts w:ascii="宋体" w:hAnsi="宋体" w:hint="eastAsia"/>
                <w:sz w:val="24"/>
              </w:rPr>
              <w:t>。</w:t>
            </w:r>
          </w:p>
        </w:tc>
        <w:tc>
          <w:tcPr>
            <w:tcW w:w="770" w:type="dxa"/>
            <w:vAlign w:val="center"/>
          </w:tcPr>
          <w:p w:rsidR="00110EC9" w:rsidRDefault="0011536A">
            <w:pPr>
              <w:jc w:val="center"/>
              <w:rPr>
                <w:rFonts w:ascii="宋体" w:hAnsi="宋体"/>
                <w:sz w:val="24"/>
              </w:rPr>
            </w:pPr>
            <w:r>
              <w:rPr>
                <w:rFonts w:ascii="宋体" w:hAnsi="宋体" w:hint="eastAsia"/>
                <w:sz w:val="24"/>
              </w:rPr>
              <w:lastRenderedPageBreak/>
              <w:t>套</w:t>
            </w:r>
          </w:p>
        </w:tc>
        <w:tc>
          <w:tcPr>
            <w:tcW w:w="872" w:type="dxa"/>
            <w:vAlign w:val="center"/>
          </w:tcPr>
          <w:p w:rsidR="00110EC9" w:rsidRDefault="0011536A">
            <w:pPr>
              <w:jc w:val="center"/>
              <w:rPr>
                <w:rFonts w:ascii="宋体" w:hAnsi="宋体"/>
                <w:sz w:val="24"/>
              </w:rPr>
            </w:pPr>
            <w:r>
              <w:rPr>
                <w:rFonts w:ascii="宋体" w:hAnsi="宋体" w:hint="eastAsia"/>
                <w:sz w:val="24"/>
              </w:rPr>
              <w:t>1872</w:t>
            </w:r>
          </w:p>
        </w:tc>
      </w:tr>
      <w:tr w:rsidR="00110EC9">
        <w:trPr>
          <w:trHeight w:val="770"/>
          <w:jc w:val="center"/>
        </w:trPr>
        <w:tc>
          <w:tcPr>
            <w:tcW w:w="844" w:type="dxa"/>
            <w:vAlign w:val="center"/>
          </w:tcPr>
          <w:p w:rsidR="00110EC9" w:rsidRDefault="0011536A">
            <w:pPr>
              <w:jc w:val="center"/>
              <w:rPr>
                <w:rFonts w:ascii="宋体" w:hAnsi="宋体"/>
                <w:sz w:val="24"/>
              </w:rPr>
            </w:pPr>
            <w:r>
              <w:rPr>
                <w:rFonts w:ascii="宋体" w:hAnsi="宋体" w:hint="eastAsia"/>
                <w:sz w:val="24"/>
              </w:rPr>
              <w:lastRenderedPageBreak/>
              <w:t>2</w:t>
            </w:r>
          </w:p>
        </w:tc>
        <w:tc>
          <w:tcPr>
            <w:tcW w:w="1400" w:type="dxa"/>
            <w:vAlign w:val="center"/>
          </w:tcPr>
          <w:p w:rsidR="00110EC9" w:rsidRDefault="0011536A">
            <w:pPr>
              <w:widowControl/>
              <w:jc w:val="center"/>
              <w:rPr>
                <w:rFonts w:ascii="宋体" w:hAnsi="宋体" w:cs="宋体"/>
                <w:kern w:val="0"/>
                <w:sz w:val="24"/>
              </w:rPr>
            </w:pPr>
            <w:r>
              <w:rPr>
                <w:rFonts w:hint="eastAsia"/>
                <w:sz w:val="24"/>
              </w:rPr>
              <w:t>▲</w:t>
            </w:r>
            <w:r>
              <w:rPr>
                <w:rFonts w:ascii="宋体" w:hAnsi="宋体" w:hint="eastAsia"/>
                <w:sz w:val="24"/>
              </w:rPr>
              <w:t>带</w:t>
            </w:r>
            <w:proofErr w:type="gramStart"/>
            <w:r>
              <w:rPr>
                <w:rFonts w:ascii="宋体" w:hAnsi="宋体" w:hint="eastAsia"/>
                <w:sz w:val="24"/>
              </w:rPr>
              <w:t>袢式冬</w:t>
            </w:r>
            <w:proofErr w:type="gramEnd"/>
            <w:r>
              <w:rPr>
                <w:rFonts w:ascii="宋体" w:hAnsi="宋体" w:hint="eastAsia"/>
                <w:sz w:val="24"/>
              </w:rPr>
              <w:t>执勤服</w:t>
            </w:r>
          </w:p>
        </w:tc>
        <w:tc>
          <w:tcPr>
            <w:tcW w:w="4998" w:type="dxa"/>
            <w:vAlign w:val="center"/>
          </w:tcPr>
          <w:p w:rsidR="00110EC9" w:rsidRDefault="0011536A">
            <w:pPr>
              <w:widowControl/>
              <w:jc w:val="left"/>
              <w:rPr>
                <w:rFonts w:ascii="宋体" w:hAnsi="宋体"/>
                <w:sz w:val="24"/>
              </w:rPr>
            </w:pPr>
            <w:r>
              <w:rPr>
                <w:rFonts w:ascii="宋体" w:hAnsi="宋体" w:cs="宋体" w:hint="eastAsia"/>
                <w:szCs w:val="21"/>
              </w:rPr>
              <w:t>★</w:t>
            </w:r>
            <w:r>
              <w:rPr>
                <w:rFonts w:ascii="宋体" w:hAnsi="宋体" w:hint="eastAsia"/>
                <w:sz w:val="24"/>
              </w:rPr>
              <w:t>1、按照</w:t>
            </w:r>
            <w:r>
              <w:rPr>
                <w:rFonts w:ascii="仿宋_GB2312" w:eastAsia="仿宋_GB2312" w:hAnsi="仿宋_GB2312" w:cs="仿宋_GB2312" w:hint="eastAsia"/>
                <w:color w:val="464646"/>
                <w:sz w:val="28"/>
                <w:szCs w:val="28"/>
                <w:lang w:bidi="ar"/>
              </w:rPr>
              <w:t>《</w:t>
            </w:r>
            <w:r>
              <w:rPr>
                <w:rFonts w:ascii="宋体" w:hAnsi="宋体" w:hint="eastAsia"/>
                <w:sz w:val="24"/>
              </w:rPr>
              <w:t>GA565-2009警服 冬执勤服》</w:t>
            </w:r>
            <w:r>
              <w:rPr>
                <w:rFonts w:hint="eastAsia"/>
                <w:sz w:val="22"/>
                <w:szCs w:val="22"/>
              </w:rPr>
              <w:t>技术</w:t>
            </w:r>
            <w:r>
              <w:rPr>
                <w:rFonts w:ascii="宋体" w:hAnsi="宋体" w:hint="eastAsia"/>
                <w:sz w:val="24"/>
              </w:rPr>
              <w:t>标准生产</w:t>
            </w:r>
            <w:r w:rsidR="00F25577">
              <w:rPr>
                <w:rFonts w:ascii="宋体" w:hAnsi="宋体" w:hint="eastAsia"/>
                <w:sz w:val="24"/>
              </w:rPr>
              <w:t>。</w:t>
            </w:r>
          </w:p>
          <w:p w:rsidR="00110EC9" w:rsidRDefault="0011536A">
            <w:pPr>
              <w:rPr>
                <w:rFonts w:ascii="宋体" w:hAnsi="宋体"/>
                <w:sz w:val="24"/>
              </w:rPr>
            </w:pPr>
            <w:r>
              <w:rPr>
                <w:rFonts w:ascii="宋体" w:hAnsi="宋体" w:cs="宋体" w:hint="eastAsia"/>
                <w:szCs w:val="21"/>
              </w:rPr>
              <w:t>★</w:t>
            </w:r>
            <w:r>
              <w:rPr>
                <w:rFonts w:ascii="宋体" w:hAnsi="宋体" w:hint="eastAsia"/>
                <w:sz w:val="24"/>
              </w:rPr>
              <w:t>2、产品每件产品需以人为单位标明民警姓名、警号及所在单位，以科所队为单位进行包装</w:t>
            </w:r>
            <w:r w:rsidR="00F25577">
              <w:rPr>
                <w:rFonts w:ascii="宋体" w:hAnsi="宋体" w:hint="eastAsia"/>
                <w:sz w:val="24"/>
              </w:rPr>
              <w:t>。</w:t>
            </w:r>
          </w:p>
        </w:tc>
        <w:tc>
          <w:tcPr>
            <w:tcW w:w="770" w:type="dxa"/>
            <w:vAlign w:val="center"/>
          </w:tcPr>
          <w:p w:rsidR="00110EC9" w:rsidRDefault="0011536A">
            <w:pPr>
              <w:jc w:val="center"/>
              <w:rPr>
                <w:rFonts w:ascii="宋体" w:hAnsi="宋体"/>
                <w:sz w:val="24"/>
              </w:rPr>
            </w:pPr>
            <w:r>
              <w:rPr>
                <w:rFonts w:ascii="宋体" w:hAnsi="宋体" w:hint="eastAsia"/>
                <w:sz w:val="24"/>
              </w:rPr>
              <w:t>套</w:t>
            </w:r>
          </w:p>
        </w:tc>
        <w:tc>
          <w:tcPr>
            <w:tcW w:w="872" w:type="dxa"/>
            <w:vAlign w:val="center"/>
          </w:tcPr>
          <w:p w:rsidR="00110EC9" w:rsidRDefault="0011536A">
            <w:pPr>
              <w:jc w:val="center"/>
              <w:rPr>
                <w:rFonts w:ascii="宋体" w:hAnsi="宋体"/>
                <w:sz w:val="24"/>
              </w:rPr>
            </w:pPr>
            <w:r>
              <w:rPr>
                <w:rFonts w:ascii="宋体" w:hAnsi="宋体" w:hint="eastAsia"/>
                <w:sz w:val="24"/>
              </w:rPr>
              <w:t>1872</w:t>
            </w:r>
          </w:p>
        </w:tc>
      </w:tr>
      <w:tr w:rsidR="00110EC9">
        <w:trPr>
          <w:trHeight w:val="770"/>
          <w:jc w:val="center"/>
        </w:trPr>
        <w:tc>
          <w:tcPr>
            <w:tcW w:w="844" w:type="dxa"/>
            <w:vAlign w:val="center"/>
          </w:tcPr>
          <w:p w:rsidR="00110EC9" w:rsidRDefault="0011536A">
            <w:pPr>
              <w:jc w:val="center"/>
              <w:rPr>
                <w:rFonts w:ascii="宋体" w:hAnsi="宋体"/>
                <w:sz w:val="24"/>
              </w:rPr>
            </w:pPr>
            <w:r>
              <w:rPr>
                <w:rFonts w:ascii="宋体" w:hAnsi="宋体" w:hint="eastAsia"/>
                <w:sz w:val="24"/>
              </w:rPr>
              <w:t>3</w:t>
            </w:r>
          </w:p>
        </w:tc>
        <w:tc>
          <w:tcPr>
            <w:tcW w:w="1400" w:type="dxa"/>
            <w:vAlign w:val="center"/>
          </w:tcPr>
          <w:p w:rsidR="00110EC9" w:rsidRDefault="0011536A">
            <w:pPr>
              <w:widowControl/>
              <w:jc w:val="center"/>
              <w:rPr>
                <w:rFonts w:ascii="宋体" w:hAnsi="宋体" w:cs="宋体"/>
                <w:kern w:val="0"/>
                <w:sz w:val="24"/>
              </w:rPr>
            </w:pPr>
            <w:r>
              <w:rPr>
                <w:rFonts w:ascii="宋体" w:hAnsi="宋体" w:hint="eastAsia"/>
                <w:sz w:val="24"/>
              </w:rPr>
              <w:t>夏执勤服“带</w:t>
            </w:r>
            <w:proofErr w:type="gramStart"/>
            <w:r>
              <w:rPr>
                <w:rFonts w:ascii="宋体" w:hAnsi="宋体" w:hint="eastAsia"/>
                <w:sz w:val="24"/>
              </w:rPr>
              <w:t>袢</w:t>
            </w:r>
            <w:proofErr w:type="gramEnd"/>
            <w:r>
              <w:rPr>
                <w:rFonts w:ascii="宋体" w:hAnsi="宋体" w:hint="eastAsia"/>
                <w:sz w:val="24"/>
              </w:rPr>
              <w:t>式夹克”款</w:t>
            </w:r>
          </w:p>
        </w:tc>
        <w:tc>
          <w:tcPr>
            <w:tcW w:w="4998" w:type="dxa"/>
            <w:vAlign w:val="center"/>
          </w:tcPr>
          <w:p w:rsidR="00110EC9" w:rsidRDefault="0011536A">
            <w:pPr>
              <w:rPr>
                <w:rFonts w:ascii="宋体" w:hAnsi="宋体"/>
                <w:sz w:val="24"/>
              </w:rPr>
            </w:pPr>
            <w:r>
              <w:rPr>
                <w:rFonts w:ascii="宋体" w:hAnsi="宋体" w:cs="宋体" w:hint="eastAsia"/>
                <w:szCs w:val="21"/>
              </w:rPr>
              <w:t>★</w:t>
            </w:r>
            <w:r>
              <w:rPr>
                <w:rFonts w:ascii="宋体" w:hAnsi="宋体" w:hint="eastAsia"/>
                <w:sz w:val="24"/>
              </w:rPr>
              <w:t>1、按照《GA568-2009警服 夏执勤短袖衬衣》技术标准生产</w:t>
            </w:r>
            <w:r w:rsidR="00F25577">
              <w:rPr>
                <w:rFonts w:ascii="宋体" w:hAnsi="宋体" w:hint="eastAsia"/>
                <w:sz w:val="24"/>
              </w:rPr>
              <w:t>。</w:t>
            </w:r>
          </w:p>
          <w:p w:rsidR="00110EC9" w:rsidRDefault="0011536A">
            <w:pPr>
              <w:rPr>
                <w:rFonts w:ascii="宋体" w:hAnsi="宋体"/>
                <w:sz w:val="24"/>
              </w:rPr>
            </w:pPr>
            <w:r>
              <w:rPr>
                <w:rFonts w:ascii="宋体" w:hAnsi="宋体" w:cs="宋体" w:hint="eastAsia"/>
                <w:szCs w:val="21"/>
              </w:rPr>
              <w:t>★</w:t>
            </w:r>
            <w:r>
              <w:rPr>
                <w:rFonts w:ascii="宋体" w:hAnsi="宋体" w:hint="eastAsia"/>
                <w:sz w:val="24"/>
              </w:rPr>
              <w:t>2、产品每件产品需以人为单位标明民警姓名、警号及所在单位，以科所队为单位进行包装</w:t>
            </w:r>
            <w:r w:rsidR="00F25577">
              <w:rPr>
                <w:rFonts w:ascii="宋体" w:hAnsi="宋体" w:hint="eastAsia"/>
                <w:sz w:val="24"/>
              </w:rPr>
              <w:t>。</w:t>
            </w:r>
          </w:p>
        </w:tc>
        <w:tc>
          <w:tcPr>
            <w:tcW w:w="770" w:type="dxa"/>
            <w:vAlign w:val="center"/>
          </w:tcPr>
          <w:p w:rsidR="00110EC9" w:rsidRDefault="0011536A">
            <w:pPr>
              <w:jc w:val="center"/>
              <w:rPr>
                <w:rFonts w:ascii="宋体" w:hAnsi="宋体"/>
                <w:sz w:val="24"/>
              </w:rPr>
            </w:pPr>
            <w:r>
              <w:rPr>
                <w:rFonts w:ascii="宋体" w:hAnsi="宋体" w:hint="eastAsia"/>
                <w:sz w:val="24"/>
              </w:rPr>
              <w:t>件</w:t>
            </w:r>
          </w:p>
        </w:tc>
        <w:tc>
          <w:tcPr>
            <w:tcW w:w="872" w:type="dxa"/>
            <w:vAlign w:val="center"/>
          </w:tcPr>
          <w:p w:rsidR="00110EC9" w:rsidRDefault="0011536A">
            <w:pPr>
              <w:jc w:val="center"/>
              <w:rPr>
                <w:rFonts w:ascii="宋体" w:hAnsi="宋体"/>
                <w:sz w:val="24"/>
              </w:rPr>
            </w:pPr>
            <w:r>
              <w:rPr>
                <w:rFonts w:ascii="宋体" w:hAnsi="宋体" w:hint="eastAsia"/>
                <w:sz w:val="24"/>
              </w:rPr>
              <w:t>2064</w:t>
            </w:r>
          </w:p>
        </w:tc>
      </w:tr>
      <w:tr w:rsidR="00110EC9">
        <w:trPr>
          <w:trHeight w:val="770"/>
          <w:jc w:val="center"/>
        </w:trPr>
        <w:tc>
          <w:tcPr>
            <w:tcW w:w="844" w:type="dxa"/>
            <w:vAlign w:val="center"/>
          </w:tcPr>
          <w:p w:rsidR="00110EC9" w:rsidRDefault="0011536A">
            <w:pPr>
              <w:jc w:val="center"/>
              <w:rPr>
                <w:rFonts w:ascii="宋体" w:hAnsi="宋体"/>
                <w:sz w:val="24"/>
              </w:rPr>
            </w:pPr>
            <w:r>
              <w:rPr>
                <w:rFonts w:ascii="宋体" w:hAnsi="宋体" w:hint="eastAsia"/>
                <w:sz w:val="24"/>
              </w:rPr>
              <w:t>4</w:t>
            </w:r>
          </w:p>
        </w:tc>
        <w:tc>
          <w:tcPr>
            <w:tcW w:w="1400" w:type="dxa"/>
            <w:vAlign w:val="center"/>
          </w:tcPr>
          <w:p w:rsidR="00110EC9" w:rsidRDefault="0011536A">
            <w:pPr>
              <w:widowControl/>
              <w:jc w:val="center"/>
              <w:rPr>
                <w:rFonts w:ascii="宋体" w:hAnsi="宋体"/>
                <w:sz w:val="24"/>
              </w:rPr>
            </w:pPr>
            <w:proofErr w:type="gramStart"/>
            <w:r>
              <w:rPr>
                <w:rFonts w:ascii="宋体" w:hAnsi="宋体" w:hint="eastAsia"/>
                <w:sz w:val="24"/>
              </w:rPr>
              <w:t>普警制式</w:t>
            </w:r>
            <w:proofErr w:type="gramEnd"/>
            <w:r>
              <w:rPr>
                <w:rFonts w:ascii="宋体" w:hAnsi="宋体" w:hint="eastAsia"/>
                <w:sz w:val="24"/>
              </w:rPr>
              <w:t>长袖衬衣</w:t>
            </w:r>
          </w:p>
        </w:tc>
        <w:tc>
          <w:tcPr>
            <w:tcW w:w="4998" w:type="dxa"/>
            <w:vAlign w:val="center"/>
          </w:tcPr>
          <w:p w:rsidR="00110EC9" w:rsidRDefault="0011536A">
            <w:pPr>
              <w:rPr>
                <w:rFonts w:ascii="宋体" w:hAnsi="宋体"/>
                <w:sz w:val="24"/>
              </w:rPr>
            </w:pPr>
            <w:r>
              <w:rPr>
                <w:rFonts w:ascii="宋体" w:hAnsi="宋体" w:cs="宋体" w:hint="eastAsia"/>
                <w:szCs w:val="21"/>
              </w:rPr>
              <w:t>★</w:t>
            </w:r>
            <w:r>
              <w:rPr>
                <w:rFonts w:ascii="宋体" w:hAnsi="宋体" w:hint="eastAsia"/>
                <w:sz w:val="24"/>
              </w:rPr>
              <w:t>1、按照《GA255-2009警服 长袖制式衬衣》技术标准生产</w:t>
            </w:r>
            <w:r w:rsidR="00F25577">
              <w:rPr>
                <w:rFonts w:ascii="宋体" w:hAnsi="宋体" w:hint="eastAsia"/>
                <w:sz w:val="24"/>
              </w:rPr>
              <w:t>。</w:t>
            </w:r>
          </w:p>
          <w:p w:rsidR="00110EC9" w:rsidRDefault="0011536A">
            <w:pPr>
              <w:rPr>
                <w:rFonts w:ascii="宋体" w:hAnsi="宋体" w:cs="宋体"/>
                <w:szCs w:val="21"/>
              </w:rPr>
            </w:pPr>
            <w:r>
              <w:rPr>
                <w:rFonts w:ascii="宋体" w:hAnsi="宋体" w:cs="宋体" w:hint="eastAsia"/>
                <w:szCs w:val="21"/>
              </w:rPr>
              <w:t>★</w:t>
            </w:r>
            <w:r>
              <w:rPr>
                <w:rFonts w:ascii="宋体" w:hAnsi="宋体" w:hint="eastAsia"/>
                <w:sz w:val="24"/>
              </w:rPr>
              <w:t>2、产品每件产品需以人为单位标明民警姓名、警号及所在单位，以科所队为单位进行包装</w:t>
            </w:r>
            <w:r w:rsidR="00F25577">
              <w:rPr>
                <w:rFonts w:ascii="宋体" w:hAnsi="宋体" w:hint="eastAsia"/>
                <w:sz w:val="24"/>
              </w:rPr>
              <w:t>。</w:t>
            </w:r>
          </w:p>
        </w:tc>
        <w:tc>
          <w:tcPr>
            <w:tcW w:w="770" w:type="dxa"/>
            <w:vAlign w:val="center"/>
          </w:tcPr>
          <w:p w:rsidR="00110EC9" w:rsidRDefault="0011536A">
            <w:pPr>
              <w:jc w:val="center"/>
              <w:rPr>
                <w:rFonts w:ascii="宋体" w:hAnsi="宋体"/>
                <w:sz w:val="24"/>
              </w:rPr>
            </w:pPr>
            <w:r>
              <w:rPr>
                <w:rFonts w:ascii="宋体" w:hAnsi="宋体" w:hint="eastAsia"/>
                <w:sz w:val="24"/>
              </w:rPr>
              <w:t>件</w:t>
            </w:r>
          </w:p>
        </w:tc>
        <w:tc>
          <w:tcPr>
            <w:tcW w:w="872" w:type="dxa"/>
            <w:vAlign w:val="center"/>
          </w:tcPr>
          <w:p w:rsidR="00110EC9" w:rsidRDefault="0011536A">
            <w:pPr>
              <w:jc w:val="center"/>
              <w:rPr>
                <w:rFonts w:ascii="宋体" w:hAnsi="宋体"/>
                <w:sz w:val="24"/>
              </w:rPr>
            </w:pPr>
            <w:r>
              <w:rPr>
                <w:rFonts w:ascii="宋体" w:hAnsi="宋体" w:hint="eastAsia"/>
                <w:sz w:val="24"/>
              </w:rPr>
              <w:t>1872</w:t>
            </w:r>
          </w:p>
        </w:tc>
      </w:tr>
      <w:tr w:rsidR="00110EC9">
        <w:trPr>
          <w:trHeight w:val="770"/>
          <w:jc w:val="center"/>
        </w:trPr>
        <w:tc>
          <w:tcPr>
            <w:tcW w:w="844" w:type="dxa"/>
            <w:vAlign w:val="center"/>
          </w:tcPr>
          <w:p w:rsidR="00110EC9" w:rsidRDefault="0011536A">
            <w:pPr>
              <w:jc w:val="center"/>
              <w:rPr>
                <w:rFonts w:ascii="宋体" w:hAnsi="宋体"/>
                <w:sz w:val="24"/>
              </w:rPr>
            </w:pPr>
            <w:r>
              <w:rPr>
                <w:rFonts w:ascii="宋体" w:hAnsi="宋体" w:hint="eastAsia"/>
                <w:sz w:val="24"/>
              </w:rPr>
              <w:t>5</w:t>
            </w:r>
          </w:p>
        </w:tc>
        <w:tc>
          <w:tcPr>
            <w:tcW w:w="1400" w:type="dxa"/>
            <w:vAlign w:val="center"/>
          </w:tcPr>
          <w:p w:rsidR="00110EC9" w:rsidRDefault="0011536A">
            <w:pPr>
              <w:widowControl/>
              <w:jc w:val="center"/>
              <w:rPr>
                <w:rFonts w:ascii="宋体" w:hAnsi="宋体"/>
                <w:sz w:val="24"/>
              </w:rPr>
            </w:pPr>
            <w:proofErr w:type="gramStart"/>
            <w:r>
              <w:rPr>
                <w:rFonts w:ascii="宋体" w:hAnsi="宋体" w:hint="eastAsia"/>
                <w:sz w:val="24"/>
              </w:rPr>
              <w:t>普警内</w:t>
            </w:r>
            <w:proofErr w:type="gramEnd"/>
            <w:r>
              <w:rPr>
                <w:rFonts w:ascii="宋体" w:hAnsi="宋体" w:hint="eastAsia"/>
                <w:sz w:val="24"/>
              </w:rPr>
              <w:t>穿衬衣</w:t>
            </w:r>
          </w:p>
        </w:tc>
        <w:tc>
          <w:tcPr>
            <w:tcW w:w="4998" w:type="dxa"/>
            <w:vAlign w:val="center"/>
          </w:tcPr>
          <w:p w:rsidR="00110EC9" w:rsidRDefault="0011536A">
            <w:pPr>
              <w:rPr>
                <w:rFonts w:ascii="宋体" w:hAnsi="宋体"/>
                <w:sz w:val="24"/>
              </w:rPr>
            </w:pPr>
            <w:r>
              <w:rPr>
                <w:rFonts w:ascii="宋体" w:hAnsi="宋体" w:cs="宋体" w:hint="eastAsia"/>
                <w:szCs w:val="21"/>
              </w:rPr>
              <w:t>★</w:t>
            </w:r>
            <w:r>
              <w:rPr>
                <w:rFonts w:ascii="宋体" w:hAnsi="宋体" w:hint="eastAsia"/>
                <w:sz w:val="24"/>
              </w:rPr>
              <w:t>1、按照《GA254-2009警服 内穿衬衣》技术标准生产</w:t>
            </w:r>
            <w:r w:rsidR="00F25577">
              <w:rPr>
                <w:rFonts w:ascii="宋体" w:hAnsi="宋体" w:hint="eastAsia"/>
                <w:sz w:val="24"/>
              </w:rPr>
              <w:t>。</w:t>
            </w:r>
          </w:p>
          <w:p w:rsidR="00110EC9" w:rsidRDefault="0011536A">
            <w:pPr>
              <w:rPr>
                <w:rFonts w:ascii="宋体" w:hAnsi="宋体" w:cs="宋体"/>
                <w:szCs w:val="21"/>
              </w:rPr>
            </w:pPr>
            <w:r>
              <w:rPr>
                <w:rFonts w:ascii="宋体" w:hAnsi="宋体" w:cs="宋体" w:hint="eastAsia"/>
                <w:szCs w:val="21"/>
              </w:rPr>
              <w:t>★</w:t>
            </w:r>
            <w:r>
              <w:rPr>
                <w:rFonts w:ascii="宋体" w:hAnsi="宋体" w:hint="eastAsia"/>
                <w:sz w:val="24"/>
              </w:rPr>
              <w:t>2、产品每件产品需以人为单位标明民警姓名、警号及所在单位，以科所队为单位进行包装</w:t>
            </w:r>
            <w:r w:rsidR="00F25577">
              <w:rPr>
                <w:rFonts w:ascii="宋体" w:hAnsi="宋体" w:hint="eastAsia"/>
                <w:sz w:val="24"/>
              </w:rPr>
              <w:t>。</w:t>
            </w:r>
          </w:p>
        </w:tc>
        <w:tc>
          <w:tcPr>
            <w:tcW w:w="770" w:type="dxa"/>
            <w:vAlign w:val="center"/>
          </w:tcPr>
          <w:p w:rsidR="00110EC9" w:rsidRDefault="0011536A">
            <w:pPr>
              <w:jc w:val="center"/>
              <w:rPr>
                <w:rFonts w:ascii="宋体" w:hAnsi="宋体"/>
                <w:sz w:val="24"/>
              </w:rPr>
            </w:pPr>
            <w:r>
              <w:rPr>
                <w:rFonts w:ascii="宋体" w:hAnsi="宋体" w:hint="eastAsia"/>
                <w:sz w:val="24"/>
              </w:rPr>
              <w:t>件</w:t>
            </w:r>
          </w:p>
        </w:tc>
        <w:tc>
          <w:tcPr>
            <w:tcW w:w="872" w:type="dxa"/>
            <w:vAlign w:val="center"/>
          </w:tcPr>
          <w:p w:rsidR="00110EC9" w:rsidRDefault="0011536A">
            <w:pPr>
              <w:jc w:val="center"/>
              <w:rPr>
                <w:rFonts w:ascii="宋体" w:hAnsi="宋体"/>
                <w:sz w:val="24"/>
              </w:rPr>
            </w:pPr>
            <w:r>
              <w:rPr>
                <w:rFonts w:ascii="宋体" w:hAnsi="宋体" w:hint="eastAsia"/>
                <w:sz w:val="24"/>
              </w:rPr>
              <w:t>1968</w:t>
            </w:r>
          </w:p>
        </w:tc>
      </w:tr>
      <w:tr w:rsidR="00110EC9">
        <w:trPr>
          <w:trHeight w:val="770"/>
          <w:jc w:val="center"/>
        </w:trPr>
        <w:tc>
          <w:tcPr>
            <w:tcW w:w="844" w:type="dxa"/>
            <w:vAlign w:val="center"/>
          </w:tcPr>
          <w:p w:rsidR="00110EC9" w:rsidRDefault="0011536A">
            <w:pPr>
              <w:jc w:val="center"/>
              <w:rPr>
                <w:rFonts w:ascii="宋体" w:hAnsi="宋体"/>
                <w:sz w:val="24"/>
              </w:rPr>
            </w:pPr>
            <w:r>
              <w:rPr>
                <w:rFonts w:ascii="宋体" w:hAnsi="宋体" w:hint="eastAsia"/>
                <w:sz w:val="24"/>
              </w:rPr>
              <w:t>6</w:t>
            </w:r>
          </w:p>
        </w:tc>
        <w:tc>
          <w:tcPr>
            <w:tcW w:w="1400" w:type="dxa"/>
            <w:vAlign w:val="center"/>
          </w:tcPr>
          <w:p w:rsidR="00110EC9" w:rsidRDefault="0011536A">
            <w:pPr>
              <w:widowControl/>
              <w:jc w:val="center"/>
              <w:rPr>
                <w:rFonts w:ascii="宋体" w:hAnsi="宋体"/>
                <w:sz w:val="24"/>
              </w:rPr>
            </w:pPr>
            <w:r>
              <w:rPr>
                <w:rFonts w:hint="eastAsia"/>
                <w:sz w:val="24"/>
              </w:rPr>
              <w:t>▲</w:t>
            </w:r>
            <w:r>
              <w:rPr>
                <w:rFonts w:ascii="宋体" w:hAnsi="宋体" w:hint="eastAsia"/>
                <w:sz w:val="24"/>
              </w:rPr>
              <w:t>交巡警多功能服</w:t>
            </w:r>
          </w:p>
        </w:tc>
        <w:tc>
          <w:tcPr>
            <w:tcW w:w="4998" w:type="dxa"/>
            <w:vAlign w:val="center"/>
          </w:tcPr>
          <w:p w:rsidR="00110EC9" w:rsidRDefault="0011536A">
            <w:pPr>
              <w:rPr>
                <w:rFonts w:ascii="宋体" w:hAnsi="宋体"/>
                <w:sz w:val="24"/>
              </w:rPr>
            </w:pPr>
            <w:r>
              <w:rPr>
                <w:rFonts w:ascii="宋体" w:hAnsi="宋体" w:cs="宋体" w:hint="eastAsia"/>
                <w:szCs w:val="21"/>
              </w:rPr>
              <w:t>★</w:t>
            </w:r>
            <w:r>
              <w:rPr>
                <w:rFonts w:ascii="宋体" w:hAnsi="宋体" w:hint="eastAsia"/>
                <w:sz w:val="24"/>
              </w:rPr>
              <w:t>1、按照</w:t>
            </w:r>
            <w:r>
              <w:rPr>
                <w:rFonts w:ascii="仿宋_GB2312" w:eastAsia="仿宋_GB2312" w:hAnsi="仿宋_GB2312" w:cs="仿宋_GB2312" w:hint="eastAsia"/>
                <w:color w:val="464646"/>
                <w:sz w:val="28"/>
                <w:szCs w:val="28"/>
                <w:lang w:bidi="ar"/>
              </w:rPr>
              <w:t>《</w:t>
            </w:r>
            <w:r>
              <w:rPr>
                <w:rFonts w:ascii="宋体" w:hAnsi="宋体" w:hint="eastAsia"/>
                <w:sz w:val="24"/>
              </w:rPr>
              <w:t>GA260-2009警服 多功能服》技术标准生产</w:t>
            </w:r>
            <w:r w:rsidR="00F25577">
              <w:rPr>
                <w:rFonts w:ascii="宋体" w:hAnsi="宋体" w:hint="eastAsia"/>
                <w:sz w:val="24"/>
              </w:rPr>
              <w:t>。</w:t>
            </w:r>
          </w:p>
          <w:p w:rsidR="00110EC9" w:rsidRDefault="0011536A">
            <w:pPr>
              <w:rPr>
                <w:rFonts w:ascii="宋体" w:hAnsi="宋体"/>
                <w:sz w:val="24"/>
              </w:rPr>
            </w:pPr>
            <w:r>
              <w:rPr>
                <w:rFonts w:ascii="宋体" w:hAnsi="宋体" w:cs="宋体" w:hint="eastAsia"/>
                <w:szCs w:val="21"/>
              </w:rPr>
              <w:t>★</w:t>
            </w:r>
            <w:r>
              <w:rPr>
                <w:rFonts w:ascii="宋体" w:hAnsi="宋体" w:hint="eastAsia"/>
                <w:sz w:val="24"/>
              </w:rPr>
              <w:t>2、产品每件产品需以人为单位标明民警姓名、警号及所在单位，以科所队为单位进行包装</w:t>
            </w:r>
            <w:r w:rsidR="00F25577">
              <w:rPr>
                <w:rFonts w:ascii="宋体" w:hAnsi="宋体" w:hint="eastAsia"/>
                <w:sz w:val="24"/>
              </w:rPr>
              <w:t>。</w:t>
            </w:r>
          </w:p>
        </w:tc>
        <w:tc>
          <w:tcPr>
            <w:tcW w:w="770" w:type="dxa"/>
            <w:vAlign w:val="center"/>
          </w:tcPr>
          <w:p w:rsidR="00110EC9" w:rsidRDefault="0011536A">
            <w:pPr>
              <w:jc w:val="center"/>
              <w:rPr>
                <w:rFonts w:ascii="宋体" w:hAnsi="宋体"/>
                <w:sz w:val="24"/>
              </w:rPr>
            </w:pPr>
            <w:r>
              <w:rPr>
                <w:rFonts w:ascii="宋体" w:hAnsi="宋体" w:hint="eastAsia"/>
                <w:sz w:val="24"/>
              </w:rPr>
              <w:t>套</w:t>
            </w:r>
          </w:p>
        </w:tc>
        <w:tc>
          <w:tcPr>
            <w:tcW w:w="872" w:type="dxa"/>
            <w:vAlign w:val="center"/>
          </w:tcPr>
          <w:p w:rsidR="00110EC9" w:rsidRDefault="0011536A">
            <w:pPr>
              <w:jc w:val="center"/>
              <w:rPr>
                <w:rFonts w:ascii="宋体" w:hAnsi="宋体"/>
                <w:sz w:val="24"/>
              </w:rPr>
            </w:pPr>
            <w:r>
              <w:rPr>
                <w:rFonts w:ascii="宋体" w:hAnsi="宋体" w:hint="eastAsia"/>
                <w:sz w:val="24"/>
              </w:rPr>
              <w:t>936</w:t>
            </w:r>
          </w:p>
        </w:tc>
      </w:tr>
      <w:tr w:rsidR="00110EC9">
        <w:trPr>
          <w:trHeight w:val="770"/>
          <w:jc w:val="center"/>
        </w:trPr>
        <w:tc>
          <w:tcPr>
            <w:tcW w:w="844" w:type="dxa"/>
            <w:vAlign w:val="center"/>
          </w:tcPr>
          <w:p w:rsidR="00110EC9" w:rsidRDefault="0011536A">
            <w:pPr>
              <w:jc w:val="center"/>
              <w:rPr>
                <w:rFonts w:ascii="宋体" w:hAnsi="宋体"/>
                <w:sz w:val="24"/>
              </w:rPr>
            </w:pPr>
            <w:r>
              <w:rPr>
                <w:rFonts w:ascii="宋体" w:hAnsi="宋体" w:hint="eastAsia"/>
                <w:sz w:val="24"/>
              </w:rPr>
              <w:lastRenderedPageBreak/>
              <w:t>7</w:t>
            </w:r>
          </w:p>
        </w:tc>
        <w:tc>
          <w:tcPr>
            <w:tcW w:w="1400" w:type="dxa"/>
            <w:vAlign w:val="center"/>
          </w:tcPr>
          <w:p w:rsidR="00110EC9" w:rsidRDefault="0011536A">
            <w:pPr>
              <w:widowControl/>
              <w:jc w:val="center"/>
              <w:rPr>
                <w:rFonts w:ascii="宋体" w:hAnsi="宋体"/>
                <w:sz w:val="24"/>
              </w:rPr>
            </w:pPr>
            <w:r>
              <w:rPr>
                <w:rFonts w:ascii="宋体" w:hAnsi="宋体" w:hint="eastAsia"/>
                <w:sz w:val="24"/>
              </w:rPr>
              <w:t>春秋常服</w:t>
            </w:r>
          </w:p>
        </w:tc>
        <w:tc>
          <w:tcPr>
            <w:tcW w:w="4998" w:type="dxa"/>
            <w:vAlign w:val="center"/>
          </w:tcPr>
          <w:p w:rsidR="00110EC9" w:rsidRDefault="0011536A">
            <w:pPr>
              <w:rPr>
                <w:rFonts w:ascii="宋体" w:hAnsi="宋体"/>
                <w:sz w:val="24"/>
              </w:rPr>
            </w:pPr>
            <w:r>
              <w:rPr>
                <w:rFonts w:ascii="宋体" w:hAnsi="宋体" w:cs="宋体" w:hint="eastAsia"/>
                <w:szCs w:val="21"/>
              </w:rPr>
              <w:t>★</w:t>
            </w:r>
            <w:r>
              <w:rPr>
                <w:rFonts w:ascii="宋体" w:hAnsi="宋体" w:hint="eastAsia"/>
                <w:sz w:val="24"/>
              </w:rPr>
              <w:t>1、按照</w:t>
            </w:r>
            <w:r>
              <w:rPr>
                <w:rFonts w:ascii="宋体" w:hAnsi="宋体" w:cs="宋体" w:hint="eastAsia"/>
                <w:color w:val="000000"/>
                <w:kern w:val="0"/>
                <w:sz w:val="24"/>
                <w:szCs w:val="24"/>
                <w:lang w:bidi="ar"/>
              </w:rPr>
              <w:t>《GA261-2009警服 男春秋、冬常服》、《GA262-2009警服 女春秋、冬常服》</w:t>
            </w:r>
            <w:r>
              <w:rPr>
                <w:rFonts w:ascii="宋体" w:hAnsi="宋体" w:hint="eastAsia"/>
                <w:sz w:val="24"/>
              </w:rPr>
              <w:t>技术标准生产</w:t>
            </w:r>
            <w:r w:rsidR="00F25577">
              <w:rPr>
                <w:rFonts w:ascii="宋体" w:hAnsi="宋体" w:hint="eastAsia"/>
                <w:sz w:val="24"/>
              </w:rPr>
              <w:t>。</w:t>
            </w:r>
          </w:p>
          <w:p w:rsidR="00110EC9" w:rsidRDefault="0011536A">
            <w:pPr>
              <w:rPr>
                <w:rFonts w:ascii="宋体" w:hAnsi="宋体" w:cs="宋体"/>
                <w:szCs w:val="21"/>
              </w:rPr>
            </w:pPr>
            <w:r>
              <w:rPr>
                <w:rFonts w:ascii="宋体" w:hAnsi="宋体" w:cs="宋体" w:hint="eastAsia"/>
                <w:szCs w:val="21"/>
              </w:rPr>
              <w:t>★</w:t>
            </w:r>
            <w:r>
              <w:rPr>
                <w:rFonts w:ascii="宋体" w:hAnsi="宋体" w:hint="eastAsia"/>
                <w:sz w:val="24"/>
              </w:rPr>
              <w:t>2、产品每件产品需以人为单位标明民警姓名、警号及所在单位，以科所队为单位进行包装</w:t>
            </w:r>
            <w:r w:rsidR="00F25577">
              <w:rPr>
                <w:rFonts w:ascii="宋体" w:hAnsi="宋体" w:hint="eastAsia"/>
                <w:sz w:val="24"/>
              </w:rPr>
              <w:t>。</w:t>
            </w:r>
          </w:p>
        </w:tc>
        <w:tc>
          <w:tcPr>
            <w:tcW w:w="770" w:type="dxa"/>
            <w:vAlign w:val="center"/>
          </w:tcPr>
          <w:p w:rsidR="00110EC9" w:rsidRDefault="0011536A">
            <w:pPr>
              <w:jc w:val="center"/>
              <w:rPr>
                <w:rFonts w:ascii="宋体" w:hAnsi="宋体"/>
                <w:sz w:val="24"/>
              </w:rPr>
            </w:pPr>
            <w:r>
              <w:rPr>
                <w:rFonts w:ascii="宋体" w:hAnsi="宋体" w:hint="eastAsia"/>
                <w:sz w:val="24"/>
              </w:rPr>
              <w:t>套</w:t>
            </w:r>
          </w:p>
        </w:tc>
        <w:tc>
          <w:tcPr>
            <w:tcW w:w="872" w:type="dxa"/>
            <w:vAlign w:val="center"/>
          </w:tcPr>
          <w:p w:rsidR="00110EC9" w:rsidRDefault="0011536A">
            <w:pPr>
              <w:jc w:val="center"/>
              <w:rPr>
                <w:rFonts w:ascii="宋体" w:hAnsi="宋体"/>
                <w:sz w:val="24"/>
              </w:rPr>
            </w:pPr>
            <w:r>
              <w:rPr>
                <w:rFonts w:ascii="宋体" w:hAnsi="宋体" w:hint="eastAsia"/>
                <w:sz w:val="24"/>
              </w:rPr>
              <w:t>936</w:t>
            </w:r>
          </w:p>
        </w:tc>
      </w:tr>
      <w:tr w:rsidR="00110EC9">
        <w:trPr>
          <w:trHeight w:val="770"/>
          <w:jc w:val="center"/>
        </w:trPr>
        <w:tc>
          <w:tcPr>
            <w:tcW w:w="844" w:type="dxa"/>
            <w:vAlign w:val="center"/>
          </w:tcPr>
          <w:p w:rsidR="00110EC9" w:rsidRDefault="0011536A">
            <w:pPr>
              <w:jc w:val="center"/>
              <w:rPr>
                <w:rFonts w:ascii="宋体" w:hAnsi="宋体"/>
                <w:sz w:val="24"/>
              </w:rPr>
            </w:pPr>
            <w:r>
              <w:rPr>
                <w:rFonts w:ascii="宋体" w:hAnsi="宋体" w:hint="eastAsia"/>
                <w:sz w:val="24"/>
              </w:rPr>
              <w:t>8</w:t>
            </w:r>
          </w:p>
        </w:tc>
        <w:tc>
          <w:tcPr>
            <w:tcW w:w="1400" w:type="dxa"/>
            <w:vAlign w:val="center"/>
          </w:tcPr>
          <w:p w:rsidR="00110EC9" w:rsidRDefault="0011536A">
            <w:pPr>
              <w:widowControl/>
              <w:jc w:val="center"/>
              <w:rPr>
                <w:rFonts w:ascii="宋体" w:hAnsi="宋体"/>
                <w:sz w:val="24"/>
              </w:rPr>
            </w:pPr>
            <w:r>
              <w:rPr>
                <w:rFonts w:ascii="宋体" w:hAnsi="宋体" w:hint="eastAsia"/>
                <w:sz w:val="24"/>
              </w:rPr>
              <w:t>冬常服</w:t>
            </w:r>
          </w:p>
        </w:tc>
        <w:tc>
          <w:tcPr>
            <w:tcW w:w="4998" w:type="dxa"/>
            <w:vAlign w:val="center"/>
          </w:tcPr>
          <w:p w:rsidR="00110EC9" w:rsidRDefault="0011536A">
            <w:pPr>
              <w:rPr>
                <w:rFonts w:ascii="宋体" w:hAnsi="宋体"/>
                <w:sz w:val="24"/>
              </w:rPr>
            </w:pPr>
            <w:r>
              <w:rPr>
                <w:rFonts w:ascii="宋体" w:hAnsi="宋体" w:cs="宋体" w:hint="eastAsia"/>
                <w:szCs w:val="21"/>
              </w:rPr>
              <w:t>★</w:t>
            </w:r>
            <w:r>
              <w:rPr>
                <w:rFonts w:ascii="宋体" w:hAnsi="宋体" w:hint="eastAsia"/>
                <w:sz w:val="24"/>
              </w:rPr>
              <w:t>1、按照</w:t>
            </w:r>
            <w:r>
              <w:rPr>
                <w:rFonts w:ascii="宋体" w:hAnsi="宋体" w:cs="宋体" w:hint="eastAsia"/>
                <w:color w:val="000000"/>
                <w:kern w:val="0"/>
                <w:sz w:val="24"/>
                <w:szCs w:val="24"/>
                <w:lang w:bidi="ar"/>
              </w:rPr>
              <w:t>《GA261-2009警服 男春秋、冬常服》、《GA262-2009警服 女春秋、冬常服》</w:t>
            </w:r>
            <w:r>
              <w:rPr>
                <w:rFonts w:ascii="宋体" w:hAnsi="宋体" w:hint="eastAsia"/>
                <w:sz w:val="24"/>
              </w:rPr>
              <w:t>技术标准生产</w:t>
            </w:r>
            <w:r w:rsidR="00F25577">
              <w:rPr>
                <w:rFonts w:ascii="宋体" w:hAnsi="宋体" w:hint="eastAsia"/>
                <w:sz w:val="24"/>
              </w:rPr>
              <w:t>。</w:t>
            </w:r>
          </w:p>
          <w:p w:rsidR="00110EC9" w:rsidRDefault="0011536A">
            <w:pPr>
              <w:rPr>
                <w:rFonts w:ascii="宋体" w:hAnsi="宋体"/>
                <w:sz w:val="24"/>
              </w:rPr>
            </w:pPr>
            <w:r>
              <w:rPr>
                <w:rFonts w:ascii="宋体" w:hAnsi="宋体" w:cs="宋体" w:hint="eastAsia"/>
                <w:szCs w:val="21"/>
              </w:rPr>
              <w:t>★</w:t>
            </w:r>
            <w:r>
              <w:rPr>
                <w:rFonts w:ascii="宋体" w:hAnsi="宋体" w:hint="eastAsia"/>
                <w:sz w:val="24"/>
              </w:rPr>
              <w:t>2、产品每件产品需以人为单位标明民警姓名、警号及所在单位，以科所队为单位进行包装</w:t>
            </w:r>
            <w:r w:rsidR="00F25577">
              <w:rPr>
                <w:rFonts w:ascii="宋体" w:hAnsi="宋体" w:hint="eastAsia"/>
                <w:sz w:val="24"/>
              </w:rPr>
              <w:t>。</w:t>
            </w:r>
          </w:p>
        </w:tc>
        <w:tc>
          <w:tcPr>
            <w:tcW w:w="770" w:type="dxa"/>
            <w:vAlign w:val="center"/>
          </w:tcPr>
          <w:p w:rsidR="00110EC9" w:rsidRDefault="0011536A">
            <w:pPr>
              <w:jc w:val="center"/>
              <w:rPr>
                <w:rFonts w:ascii="宋体" w:hAnsi="宋体"/>
                <w:sz w:val="24"/>
              </w:rPr>
            </w:pPr>
            <w:r>
              <w:rPr>
                <w:rFonts w:ascii="宋体" w:hAnsi="宋体" w:hint="eastAsia"/>
                <w:sz w:val="24"/>
              </w:rPr>
              <w:t>套</w:t>
            </w:r>
          </w:p>
        </w:tc>
        <w:tc>
          <w:tcPr>
            <w:tcW w:w="872" w:type="dxa"/>
            <w:vAlign w:val="center"/>
          </w:tcPr>
          <w:p w:rsidR="00110EC9" w:rsidRDefault="0011536A">
            <w:pPr>
              <w:jc w:val="center"/>
              <w:rPr>
                <w:rFonts w:ascii="宋体" w:hAnsi="宋体"/>
                <w:sz w:val="24"/>
              </w:rPr>
            </w:pPr>
            <w:r>
              <w:rPr>
                <w:rFonts w:ascii="宋体" w:hAnsi="宋体" w:hint="eastAsia"/>
                <w:sz w:val="24"/>
              </w:rPr>
              <w:t>936</w:t>
            </w:r>
          </w:p>
        </w:tc>
      </w:tr>
      <w:tr w:rsidR="00110EC9">
        <w:trPr>
          <w:trHeight w:val="770"/>
          <w:jc w:val="center"/>
        </w:trPr>
        <w:tc>
          <w:tcPr>
            <w:tcW w:w="844" w:type="dxa"/>
            <w:vAlign w:val="center"/>
          </w:tcPr>
          <w:p w:rsidR="00110EC9" w:rsidRDefault="0011536A">
            <w:pPr>
              <w:jc w:val="center"/>
              <w:rPr>
                <w:rFonts w:ascii="宋体" w:hAnsi="宋体"/>
                <w:sz w:val="24"/>
              </w:rPr>
            </w:pPr>
            <w:r>
              <w:rPr>
                <w:rFonts w:ascii="宋体" w:hAnsi="宋体" w:hint="eastAsia"/>
                <w:sz w:val="24"/>
              </w:rPr>
              <w:t>9</w:t>
            </w:r>
          </w:p>
        </w:tc>
        <w:tc>
          <w:tcPr>
            <w:tcW w:w="1400" w:type="dxa"/>
            <w:vAlign w:val="center"/>
          </w:tcPr>
          <w:p w:rsidR="00110EC9" w:rsidRDefault="0011536A">
            <w:pPr>
              <w:widowControl/>
              <w:jc w:val="center"/>
              <w:rPr>
                <w:rFonts w:ascii="宋体" w:hAnsi="宋体"/>
                <w:sz w:val="24"/>
              </w:rPr>
            </w:pPr>
            <w:r>
              <w:rPr>
                <w:rFonts w:ascii="宋体" w:hAnsi="宋体" w:hint="eastAsia"/>
                <w:sz w:val="24"/>
              </w:rPr>
              <w:t>夏季作</w:t>
            </w:r>
            <w:proofErr w:type="gramStart"/>
            <w:r>
              <w:rPr>
                <w:rFonts w:ascii="宋体" w:hAnsi="宋体" w:hint="eastAsia"/>
                <w:sz w:val="24"/>
              </w:rPr>
              <w:t>训服</w:t>
            </w:r>
            <w:proofErr w:type="gramEnd"/>
          </w:p>
        </w:tc>
        <w:tc>
          <w:tcPr>
            <w:tcW w:w="4998" w:type="dxa"/>
            <w:vAlign w:val="center"/>
          </w:tcPr>
          <w:p w:rsidR="00110EC9" w:rsidRDefault="0011536A">
            <w:pPr>
              <w:widowControl/>
              <w:jc w:val="left"/>
              <w:rPr>
                <w:rFonts w:ascii="宋体" w:hAnsi="宋体"/>
                <w:sz w:val="24"/>
              </w:rPr>
            </w:pPr>
            <w:r>
              <w:rPr>
                <w:rFonts w:ascii="宋体" w:hAnsi="宋体" w:cs="宋体" w:hint="eastAsia"/>
                <w:szCs w:val="21"/>
              </w:rPr>
              <w:t>★</w:t>
            </w:r>
            <w:r>
              <w:rPr>
                <w:rFonts w:ascii="宋体" w:hAnsi="宋体" w:hint="eastAsia"/>
                <w:sz w:val="24"/>
              </w:rPr>
              <w:t>1、按照《GA466-2009警服 训练服》技术标准生产</w:t>
            </w:r>
            <w:r w:rsidR="00F25577">
              <w:rPr>
                <w:rFonts w:ascii="宋体" w:hAnsi="宋体" w:hint="eastAsia"/>
                <w:sz w:val="24"/>
              </w:rPr>
              <w:t>。</w:t>
            </w:r>
          </w:p>
          <w:p w:rsidR="00110EC9" w:rsidRDefault="0011536A">
            <w:pPr>
              <w:rPr>
                <w:rFonts w:ascii="宋体" w:hAnsi="宋体" w:cs="宋体"/>
                <w:szCs w:val="21"/>
              </w:rPr>
            </w:pPr>
            <w:r>
              <w:rPr>
                <w:rFonts w:ascii="宋体" w:hAnsi="宋体" w:cs="宋体" w:hint="eastAsia"/>
                <w:szCs w:val="21"/>
              </w:rPr>
              <w:t>★</w:t>
            </w:r>
            <w:r>
              <w:rPr>
                <w:rFonts w:ascii="宋体" w:hAnsi="宋体" w:hint="eastAsia"/>
                <w:sz w:val="24"/>
              </w:rPr>
              <w:t>2、产品每件产品需以人为单位标明民警姓名、警号及所在单位，以科所队为单位进行包装</w:t>
            </w:r>
            <w:r w:rsidR="00F25577">
              <w:rPr>
                <w:rFonts w:ascii="宋体" w:hAnsi="宋体" w:hint="eastAsia"/>
                <w:sz w:val="24"/>
              </w:rPr>
              <w:t>。</w:t>
            </w:r>
          </w:p>
        </w:tc>
        <w:tc>
          <w:tcPr>
            <w:tcW w:w="770" w:type="dxa"/>
            <w:vAlign w:val="center"/>
          </w:tcPr>
          <w:p w:rsidR="00110EC9" w:rsidRDefault="0011536A">
            <w:pPr>
              <w:jc w:val="center"/>
              <w:rPr>
                <w:rFonts w:ascii="宋体" w:hAnsi="宋体"/>
                <w:sz w:val="24"/>
              </w:rPr>
            </w:pPr>
            <w:r>
              <w:rPr>
                <w:rFonts w:ascii="宋体" w:hAnsi="宋体" w:hint="eastAsia"/>
                <w:sz w:val="24"/>
              </w:rPr>
              <w:t>套</w:t>
            </w:r>
          </w:p>
        </w:tc>
        <w:tc>
          <w:tcPr>
            <w:tcW w:w="872" w:type="dxa"/>
            <w:vAlign w:val="center"/>
          </w:tcPr>
          <w:p w:rsidR="00110EC9" w:rsidRDefault="0011536A">
            <w:pPr>
              <w:jc w:val="center"/>
              <w:rPr>
                <w:rFonts w:ascii="宋体" w:hAnsi="宋体"/>
                <w:sz w:val="24"/>
              </w:rPr>
            </w:pPr>
            <w:r>
              <w:rPr>
                <w:rFonts w:ascii="宋体" w:hAnsi="宋体" w:hint="eastAsia"/>
                <w:sz w:val="24"/>
              </w:rPr>
              <w:t>936</w:t>
            </w:r>
          </w:p>
        </w:tc>
      </w:tr>
      <w:tr w:rsidR="00110EC9">
        <w:trPr>
          <w:trHeight w:val="770"/>
          <w:jc w:val="center"/>
        </w:trPr>
        <w:tc>
          <w:tcPr>
            <w:tcW w:w="844" w:type="dxa"/>
            <w:vAlign w:val="center"/>
          </w:tcPr>
          <w:p w:rsidR="00110EC9" w:rsidRDefault="0011536A">
            <w:pPr>
              <w:jc w:val="center"/>
              <w:rPr>
                <w:rFonts w:ascii="宋体" w:hAnsi="宋体"/>
                <w:sz w:val="24"/>
              </w:rPr>
            </w:pPr>
            <w:r>
              <w:rPr>
                <w:rFonts w:ascii="宋体" w:hAnsi="宋体" w:hint="eastAsia"/>
                <w:sz w:val="24"/>
              </w:rPr>
              <w:t>10</w:t>
            </w:r>
          </w:p>
        </w:tc>
        <w:tc>
          <w:tcPr>
            <w:tcW w:w="1400" w:type="dxa"/>
            <w:vAlign w:val="center"/>
          </w:tcPr>
          <w:p w:rsidR="00110EC9" w:rsidRDefault="0011536A">
            <w:pPr>
              <w:widowControl/>
              <w:jc w:val="center"/>
              <w:rPr>
                <w:rFonts w:ascii="宋体" w:hAnsi="宋体"/>
                <w:sz w:val="24"/>
              </w:rPr>
            </w:pPr>
            <w:r>
              <w:rPr>
                <w:rFonts w:ascii="宋体" w:hAnsi="宋体" w:hint="eastAsia"/>
                <w:sz w:val="24"/>
              </w:rPr>
              <w:t>冬季作</w:t>
            </w:r>
            <w:proofErr w:type="gramStart"/>
            <w:r>
              <w:rPr>
                <w:rFonts w:ascii="宋体" w:hAnsi="宋体" w:hint="eastAsia"/>
                <w:sz w:val="24"/>
              </w:rPr>
              <w:t>训服</w:t>
            </w:r>
            <w:proofErr w:type="gramEnd"/>
          </w:p>
        </w:tc>
        <w:tc>
          <w:tcPr>
            <w:tcW w:w="4998" w:type="dxa"/>
            <w:vAlign w:val="center"/>
          </w:tcPr>
          <w:p w:rsidR="00110EC9" w:rsidRDefault="0011536A">
            <w:pPr>
              <w:widowControl/>
              <w:jc w:val="left"/>
              <w:rPr>
                <w:rFonts w:ascii="宋体" w:hAnsi="宋体"/>
                <w:sz w:val="24"/>
              </w:rPr>
            </w:pPr>
            <w:r>
              <w:rPr>
                <w:rFonts w:ascii="宋体" w:hAnsi="宋体" w:cs="宋体" w:hint="eastAsia"/>
                <w:szCs w:val="21"/>
              </w:rPr>
              <w:t>★</w:t>
            </w:r>
            <w:r>
              <w:rPr>
                <w:rFonts w:ascii="宋体" w:hAnsi="宋体" w:hint="eastAsia"/>
                <w:sz w:val="24"/>
              </w:rPr>
              <w:t>1、按照《GA466-2009警服 训练服》技术标准生产</w:t>
            </w:r>
            <w:r w:rsidR="00F25577">
              <w:rPr>
                <w:rFonts w:ascii="宋体" w:hAnsi="宋体" w:hint="eastAsia"/>
                <w:sz w:val="24"/>
              </w:rPr>
              <w:t>。</w:t>
            </w:r>
          </w:p>
          <w:p w:rsidR="00110EC9" w:rsidRDefault="0011536A">
            <w:pPr>
              <w:rPr>
                <w:rFonts w:ascii="宋体" w:hAnsi="宋体" w:cs="宋体"/>
                <w:szCs w:val="21"/>
              </w:rPr>
            </w:pPr>
            <w:r>
              <w:rPr>
                <w:rFonts w:ascii="宋体" w:hAnsi="宋体" w:cs="宋体" w:hint="eastAsia"/>
                <w:szCs w:val="21"/>
              </w:rPr>
              <w:t>★</w:t>
            </w:r>
            <w:r>
              <w:rPr>
                <w:rFonts w:ascii="宋体" w:hAnsi="宋体" w:hint="eastAsia"/>
                <w:sz w:val="24"/>
              </w:rPr>
              <w:t>2、产品每件产品需以人为单位标明民警姓名、警号及所在单位，以科所队为单位进行包装</w:t>
            </w:r>
            <w:r w:rsidR="00F25577">
              <w:rPr>
                <w:rFonts w:ascii="宋体" w:hAnsi="宋体" w:hint="eastAsia"/>
                <w:sz w:val="24"/>
              </w:rPr>
              <w:t>。</w:t>
            </w:r>
          </w:p>
        </w:tc>
        <w:tc>
          <w:tcPr>
            <w:tcW w:w="770" w:type="dxa"/>
            <w:vAlign w:val="center"/>
          </w:tcPr>
          <w:p w:rsidR="00110EC9" w:rsidRDefault="0011536A">
            <w:pPr>
              <w:jc w:val="center"/>
              <w:rPr>
                <w:rFonts w:ascii="宋体" w:hAnsi="宋体"/>
                <w:sz w:val="24"/>
              </w:rPr>
            </w:pPr>
            <w:r>
              <w:rPr>
                <w:rFonts w:ascii="宋体" w:hAnsi="宋体" w:hint="eastAsia"/>
                <w:sz w:val="24"/>
              </w:rPr>
              <w:t>套</w:t>
            </w:r>
          </w:p>
        </w:tc>
        <w:tc>
          <w:tcPr>
            <w:tcW w:w="872" w:type="dxa"/>
            <w:vAlign w:val="center"/>
          </w:tcPr>
          <w:p w:rsidR="00110EC9" w:rsidRDefault="0011536A">
            <w:pPr>
              <w:jc w:val="center"/>
              <w:rPr>
                <w:rFonts w:ascii="宋体" w:hAnsi="宋体"/>
                <w:sz w:val="24"/>
              </w:rPr>
            </w:pPr>
            <w:r>
              <w:rPr>
                <w:rFonts w:ascii="宋体" w:hAnsi="宋体" w:hint="eastAsia"/>
                <w:sz w:val="24"/>
              </w:rPr>
              <w:t>936</w:t>
            </w:r>
          </w:p>
        </w:tc>
      </w:tr>
      <w:tr w:rsidR="00110EC9">
        <w:trPr>
          <w:trHeight w:val="770"/>
          <w:jc w:val="center"/>
        </w:trPr>
        <w:tc>
          <w:tcPr>
            <w:tcW w:w="844" w:type="dxa"/>
            <w:vAlign w:val="center"/>
          </w:tcPr>
          <w:p w:rsidR="00110EC9" w:rsidRDefault="0011536A">
            <w:pPr>
              <w:jc w:val="center"/>
              <w:rPr>
                <w:rFonts w:ascii="宋体" w:hAnsi="宋体"/>
                <w:sz w:val="24"/>
              </w:rPr>
            </w:pPr>
            <w:r>
              <w:rPr>
                <w:rFonts w:ascii="宋体" w:hAnsi="宋体" w:hint="eastAsia"/>
                <w:sz w:val="24"/>
              </w:rPr>
              <w:t>11</w:t>
            </w:r>
          </w:p>
        </w:tc>
        <w:tc>
          <w:tcPr>
            <w:tcW w:w="1400" w:type="dxa"/>
            <w:vAlign w:val="center"/>
          </w:tcPr>
          <w:p w:rsidR="00110EC9" w:rsidRDefault="0011536A">
            <w:pPr>
              <w:widowControl/>
              <w:jc w:val="center"/>
              <w:rPr>
                <w:rFonts w:ascii="宋体" w:hAnsi="宋体"/>
                <w:sz w:val="24"/>
              </w:rPr>
            </w:pPr>
            <w:r>
              <w:rPr>
                <w:rFonts w:ascii="宋体" w:hAnsi="宋体" w:hint="eastAsia"/>
                <w:sz w:val="24"/>
              </w:rPr>
              <w:t>单裤</w:t>
            </w:r>
          </w:p>
        </w:tc>
        <w:tc>
          <w:tcPr>
            <w:tcW w:w="4998" w:type="dxa"/>
            <w:vAlign w:val="center"/>
          </w:tcPr>
          <w:p w:rsidR="00110EC9" w:rsidRDefault="0011536A">
            <w:pPr>
              <w:widowControl/>
              <w:jc w:val="left"/>
              <w:rPr>
                <w:rFonts w:ascii="宋体" w:hAnsi="宋体"/>
                <w:sz w:val="24"/>
              </w:rPr>
            </w:pPr>
            <w:r>
              <w:rPr>
                <w:rFonts w:ascii="宋体" w:hAnsi="宋体" w:cs="宋体" w:hint="eastAsia"/>
                <w:szCs w:val="21"/>
              </w:rPr>
              <w:t>★</w:t>
            </w:r>
            <w:r>
              <w:rPr>
                <w:rFonts w:ascii="宋体" w:hAnsi="宋体" w:hint="eastAsia"/>
                <w:sz w:val="24"/>
              </w:rPr>
              <w:t>1、按照《GA258-2009警服 单裤》技术标准生产</w:t>
            </w:r>
            <w:r w:rsidR="00F25577">
              <w:rPr>
                <w:rFonts w:ascii="宋体" w:hAnsi="宋体" w:hint="eastAsia"/>
                <w:sz w:val="24"/>
              </w:rPr>
              <w:t>。</w:t>
            </w:r>
          </w:p>
          <w:p w:rsidR="00110EC9" w:rsidRDefault="0011536A">
            <w:pPr>
              <w:rPr>
                <w:rFonts w:ascii="宋体" w:hAnsi="宋体" w:cs="宋体"/>
                <w:szCs w:val="21"/>
              </w:rPr>
            </w:pPr>
            <w:r>
              <w:rPr>
                <w:rFonts w:ascii="宋体" w:hAnsi="宋体" w:cs="宋体" w:hint="eastAsia"/>
                <w:szCs w:val="21"/>
              </w:rPr>
              <w:t>★</w:t>
            </w:r>
            <w:r>
              <w:rPr>
                <w:rFonts w:ascii="宋体" w:hAnsi="宋体" w:hint="eastAsia"/>
                <w:sz w:val="24"/>
              </w:rPr>
              <w:t>2、产品每件产品需以人为单位标明民警姓名、警号及所在单位，以科所队为单位进行包装</w:t>
            </w:r>
            <w:r w:rsidR="00F25577">
              <w:rPr>
                <w:rFonts w:ascii="宋体" w:hAnsi="宋体" w:hint="eastAsia"/>
                <w:sz w:val="24"/>
              </w:rPr>
              <w:t>。</w:t>
            </w:r>
          </w:p>
        </w:tc>
        <w:tc>
          <w:tcPr>
            <w:tcW w:w="770" w:type="dxa"/>
            <w:vAlign w:val="center"/>
          </w:tcPr>
          <w:p w:rsidR="00110EC9" w:rsidRDefault="0011536A">
            <w:pPr>
              <w:jc w:val="center"/>
              <w:rPr>
                <w:rFonts w:ascii="宋体" w:hAnsi="宋体"/>
                <w:sz w:val="24"/>
              </w:rPr>
            </w:pPr>
            <w:r>
              <w:rPr>
                <w:rFonts w:ascii="宋体" w:hAnsi="宋体" w:hint="eastAsia"/>
                <w:sz w:val="24"/>
              </w:rPr>
              <w:t>件</w:t>
            </w:r>
          </w:p>
        </w:tc>
        <w:tc>
          <w:tcPr>
            <w:tcW w:w="872" w:type="dxa"/>
            <w:vAlign w:val="center"/>
          </w:tcPr>
          <w:p w:rsidR="00110EC9" w:rsidRDefault="0011536A">
            <w:pPr>
              <w:jc w:val="center"/>
              <w:rPr>
                <w:rFonts w:ascii="宋体" w:hAnsi="宋体"/>
                <w:sz w:val="24"/>
              </w:rPr>
            </w:pPr>
            <w:r>
              <w:rPr>
                <w:rFonts w:ascii="宋体" w:hAnsi="宋体" w:hint="eastAsia"/>
                <w:sz w:val="24"/>
              </w:rPr>
              <w:t>1694</w:t>
            </w:r>
          </w:p>
        </w:tc>
      </w:tr>
      <w:tr w:rsidR="00110EC9">
        <w:trPr>
          <w:trHeight w:val="770"/>
          <w:jc w:val="center"/>
        </w:trPr>
        <w:tc>
          <w:tcPr>
            <w:tcW w:w="844" w:type="dxa"/>
            <w:vAlign w:val="center"/>
          </w:tcPr>
          <w:p w:rsidR="00110EC9" w:rsidRDefault="0011536A">
            <w:pPr>
              <w:jc w:val="center"/>
              <w:rPr>
                <w:rFonts w:ascii="宋体" w:hAnsi="宋体"/>
                <w:sz w:val="24"/>
              </w:rPr>
            </w:pPr>
            <w:r>
              <w:rPr>
                <w:rFonts w:ascii="宋体" w:hAnsi="宋体" w:hint="eastAsia"/>
                <w:sz w:val="24"/>
              </w:rPr>
              <w:t>12</w:t>
            </w:r>
          </w:p>
        </w:tc>
        <w:tc>
          <w:tcPr>
            <w:tcW w:w="1400" w:type="dxa"/>
            <w:vAlign w:val="center"/>
          </w:tcPr>
          <w:p w:rsidR="00110EC9" w:rsidRDefault="0011536A">
            <w:pPr>
              <w:widowControl/>
              <w:jc w:val="center"/>
              <w:rPr>
                <w:rFonts w:ascii="宋体" w:hAnsi="宋体"/>
                <w:sz w:val="24"/>
              </w:rPr>
            </w:pPr>
            <w:r>
              <w:rPr>
                <w:rFonts w:ascii="宋体" w:hAnsi="宋体" w:hint="eastAsia"/>
                <w:sz w:val="24"/>
              </w:rPr>
              <w:t>女裙</w:t>
            </w:r>
          </w:p>
        </w:tc>
        <w:tc>
          <w:tcPr>
            <w:tcW w:w="4998" w:type="dxa"/>
            <w:vAlign w:val="center"/>
          </w:tcPr>
          <w:p w:rsidR="00110EC9" w:rsidRDefault="0011536A">
            <w:pPr>
              <w:rPr>
                <w:rFonts w:ascii="宋体" w:hAnsi="宋体"/>
                <w:sz w:val="24"/>
              </w:rPr>
            </w:pPr>
            <w:r>
              <w:rPr>
                <w:rFonts w:ascii="宋体" w:hAnsi="宋体" w:cs="宋体" w:hint="eastAsia"/>
                <w:szCs w:val="21"/>
              </w:rPr>
              <w:t>★</w:t>
            </w:r>
            <w:r>
              <w:rPr>
                <w:rFonts w:ascii="宋体" w:hAnsi="宋体" w:hint="eastAsia"/>
                <w:sz w:val="24"/>
              </w:rPr>
              <w:t>1、按照《GA257-2009警服 裙子》技术标准生产</w:t>
            </w:r>
            <w:r w:rsidR="00A2235A">
              <w:rPr>
                <w:rFonts w:ascii="宋体" w:hAnsi="宋体" w:hint="eastAsia"/>
                <w:sz w:val="24"/>
              </w:rPr>
              <w:t>。</w:t>
            </w:r>
          </w:p>
          <w:p w:rsidR="00110EC9" w:rsidRDefault="0011536A">
            <w:pPr>
              <w:rPr>
                <w:rFonts w:ascii="宋体" w:hAnsi="宋体" w:cs="宋体"/>
                <w:szCs w:val="21"/>
              </w:rPr>
            </w:pPr>
            <w:r>
              <w:rPr>
                <w:rFonts w:ascii="宋体" w:hAnsi="宋体" w:cs="宋体" w:hint="eastAsia"/>
                <w:szCs w:val="21"/>
              </w:rPr>
              <w:lastRenderedPageBreak/>
              <w:t>★</w:t>
            </w:r>
            <w:r>
              <w:rPr>
                <w:rFonts w:ascii="宋体" w:hAnsi="宋体" w:hint="eastAsia"/>
                <w:sz w:val="24"/>
              </w:rPr>
              <w:t>2、产品每件产品需以人为单位标明民警姓名、警号及所在单位，以科所队为单位进行包装</w:t>
            </w:r>
            <w:r w:rsidR="00F25577">
              <w:rPr>
                <w:rFonts w:ascii="宋体" w:hAnsi="宋体" w:hint="eastAsia"/>
                <w:sz w:val="24"/>
              </w:rPr>
              <w:t>。</w:t>
            </w:r>
          </w:p>
        </w:tc>
        <w:tc>
          <w:tcPr>
            <w:tcW w:w="770" w:type="dxa"/>
            <w:vAlign w:val="center"/>
          </w:tcPr>
          <w:p w:rsidR="00110EC9" w:rsidRDefault="0011536A">
            <w:pPr>
              <w:jc w:val="center"/>
              <w:rPr>
                <w:rFonts w:ascii="宋体" w:hAnsi="宋体"/>
                <w:sz w:val="24"/>
              </w:rPr>
            </w:pPr>
            <w:r>
              <w:rPr>
                <w:rFonts w:ascii="宋体" w:hAnsi="宋体" w:hint="eastAsia"/>
                <w:sz w:val="24"/>
              </w:rPr>
              <w:lastRenderedPageBreak/>
              <w:t>件</w:t>
            </w:r>
          </w:p>
        </w:tc>
        <w:tc>
          <w:tcPr>
            <w:tcW w:w="872" w:type="dxa"/>
            <w:vAlign w:val="center"/>
          </w:tcPr>
          <w:p w:rsidR="00110EC9" w:rsidRDefault="0011536A">
            <w:pPr>
              <w:jc w:val="center"/>
              <w:rPr>
                <w:rFonts w:ascii="宋体" w:hAnsi="宋体"/>
                <w:sz w:val="24"/>
              </w:rPr>
            </w:pPr>
            <w:r>
              <w:rPr>
                <w:rFonts w:ascii="宋体" w:hAnsi="宋体" w:hint="eastAsia"/>
                <w:sz w:val="24"/>
              </w:rPr>
              <w:t>178</w:t>
            </w:r>
          </w:p>
        </w:tc>
      </w:tr>
      <w:tr w:rsidR="00110EC9">
        <w:trPr>
          <w:trHeight w:val="770"/>
          <w:jc w:val="center"/>
        </w:trPr>
        <w:tc>
          <w:tcPr>
            <w:tcW w:w="844" w:type="dxa"/>
            <w:vAlign w:val="center"/>
          </w:tcPr>
          <w:p w:rsidR="00110EC9" w:rsidRDefault="0011536A">
            <w:pPr>
              <w:jc w:val="center"/>
              <w:rPr>
                <w:rFonts w:ascii="宋体" w:hAnsi="宋体"/>
                <w:sz w:val="24"/>
              </w:rPr>
            </w:pPr>
            <w:r>
              <w:rPr>
                <w:rFonts w:ascii="宋体" w:hAnsi="宋体" w:hint="eastAsia"/>
                <w:sz w:val="24"/>
              </w:rPr>
              <w:lastRenderedPageBreak/>
              <w:t>13</w:t>
            </w:r>
          </w:p>
        </w:tc>
        <w:tc>
          <w:tcPr>
            <w:tcW w:w="1400" w:type="dxa"/>
            <w:vAlign w:val="center"/>
          </w:tcPr>
          <w:p w:rsidR="00110EC9" w:rsidRDefault="0011536A">
            <w:pPr>
              <w:widowControl/>
              <w:jc w:val="center"/>
              <w:rPr>
                <w:rFonts w:ascii="宋体" w:hAnsi="宋体"/>
                <w:sz w:val="24"/>
              </w:rPr>
            </w:pPr>
            <w:r>
              <w:rPr>
                <w:rFonts w:ascii="宋体" w:hAnsi="宋体" w:hint="eastAsia"/>
                <w:color w:val="000000"/>
                <w:sz w:val="24"/>
              </w:rPr>
              <w:t>长袖圆领针织T恤衫（棉）</w:t>
            </w:r>
          </w:p>
        </w:tc>
        <w:tc>
          <w:tcPr>
            <w:tcW w:w="4998" w:type="dxa"/>
            <w:vAlign w:val="center"/>
          </w:tcPr>
          <w:p w:rsidR="00110EC9" w:rsidRDefault="0011536A">
            <w:pPr>
              <w:widowControl/>
              <w:jc w:val="left"/>
              <w:rPr>
                <w:rFonts w:ascii="宋体" w:hAnsi="宋体"/>
                <w:sz w:val="24"/>
              </w:rPr>
            </w:pPr>
            <w:r>
              <w:rPr>
                <w:rFonts w:ascii="宋体" w:hAnsi="宋体" w:cs="宋体" w:hint="eastAsia"/>
                <w:szCs w:val="21"/>
              </w:rPr>
              <w:t>★</w:t>
            </w:r>
            <w:r>
              <w:rPr>
                <w:rFonts w:ascii="宋体" w:hAnsi="宋体" w:hint="eastAsia"/>
                <w:sz w:val="24"/>
              </w:rPr>
              <w:t>1、按照</w:t>
            </w:r>
            <w:r>
              <w:rPr>
                <w:rFonts w:ascii="宋体" w:hAnsi="宋体" w:hint="eastAsia"/>
                <w:sz w:val="24"/>
                <w:szCs w:val="22"/>
              </w:rPr>
              <w:t>《警服 特警战训长、短袖T恤衫》（征求意见稿）技术</w:t>
            </w:r>
            <w:r>
              <w:rPr>
                <w:rFonts w:ascii="宋体" w:hAnsi="宋体" w:hint="eastAsia"/>
                <w:sz w:val="24"/>
              </w:rPr>
              <w:t>标准生产，颜色为藏蓝色，左胸口缝制藏蓝色“police”标志，面料为精梳纯棉双面针织布</w:t>
            </w:r>
            <w:r w:rsidR="00F25577">
              <w:rPr>
                <w:rFonts w:ascii="宋体" w:hAnsi="宋体" w:hint="eastAsia"/>
                <w:sz w:val="24"/>
              </w:rPr>
              <w:t>。</w:t>
            </w:r>
          </w:p>
          <w:p w:rsidR="00110EC9" w:rsidRDefault="0011536A">
            <w:pPr>
              <w:rPr>
                <w:rFonts w:ascii="宋体" w:hAnsi="宋体" w:cs="宋体"/>
                <w:szCs w:val="21"/>
              </w:rPr>
            </w:pPr>
            <w:r>
              <w:rPr>
                <w:rFonts w:ascii="宋体" w:hAnsi="宋体" w:cs="宋体" w:hint="eastAsia"/>
                <w:szCs w:val="21"/>
              </w:rPr>
              <w:t>★</w:t>
            </w:r>
            <w:r>
              <w:rPr>
                <w:rFonts w:ascii="宋体" w:hAnsi="宋体" w:hint="eastAsia"/>
                <w:sz w:val="24"/>
              </w:rPr>
              <w:t>2、产品每件产品需以人为单位标明民警姓名、警号及所在单位，以科所队为单位进行包装</w:t>
            </w:r>
            <w:r w:rsidR="00F25577">
              <w:rPr>
                <w:rFonts w:ascii="宋体" w:hAnsi="宋体" w:hint="eastAsia"/>
                <w:sz w:val="24"/>
              </w:rPr>
              <w:t>。</w:t>
            </w:r>
          </w:p>
        </w:tc>
        <w:tc>
          <w:tcPr>
            <w:tcW w:w="770" w:type="dxa"/>
            <w:vAlign w:val="center"/>
          </w:tcPr>
          <w:p w:rsidR="00110EC9" w:rsidRDefault="0011536A">
            <w:pPr>
              <w:jc w:val="center"/>
              <w:rPr>
                <w:rFonts w:ascii="宋体" w:hAnsi="宋体"/>
                <w:sz w:val="24"/>
              </w:rPr>
            </w:pPr>
            <w:r>
              <w:rPr>
                <w:rFonts w:ascii="宋体" w:hAnsi="宋体" w:hint="eastAsia"/>
                <w:sz w:val="24"/>
              </w:rPr>
              <w:t>件</w:t>
            </w:r>
          </w:p>
        </w:tc>
        <w:tc>
          <w:tcPr>
            <w:tcW w:w="872" w:type="dxa"/>
            <w:vAlign w:val="center"/>
          </w:tcPr>
          <w:p w:rsidR="00110EC9" w:rsidRDefault="0011536A">
            <w:pPr>
              <w:jc w:val="center"/>
              <w:rPr>
                <w:rFonts w:ascii="宋体" w:hAnsi="宋体"/>
                <w:sz w:val="24"/>
              </w:rPr>
            </w:pPr>
            <w:r>
              <w:rPr>
                <w:rFonts w:ascii="宋体" w:hAnsi="宋体" w:hint="eastAsia"/>
                <w:sz w:val="24"/>
              </w:rPr>
              <w:t>1872</w:t>
            </w:r>
          </w:p>
        </w:tc>
      </w:tr>
      <w:tr w:rsidR="00110EC9">
        <w:trPr>
          <w:trHeight w:val="770"/>
          <w:jc w:val="center"/>
        </w:trPr>
        <w:tc>
          <w:tcPr>
            <w:tcW w:w="844" w:type="dxa"/>
            <w:vAlign w:val="center"/>
          </w:tcPr>
          <w:p w:rsidR="00110EC9" w:rsidRDefault="0011536A">
            <w:pPr>
              <w:jc w:val="center"/>
              <w:rPr>
                <w:rFonts w:ascii="宋体" w:hAnsi="宋体"/>
                <w:sz w:val="24"/>
              </w:rPr>
            </w:pPr>
            <w:r>
              <w:rPr>
                <w:rFonts w:ascii="宋体" w:hAnsi="宋体" w:hint="eastAsia"/>
                <w:sz w:val="24"/>
              </w:rPr>
              <w:t>14</w:t>
            </w:r>
          </w:p>
        </w:tc>
        <w:tc>
          <w:tcPr>
            <w:tcW w:w="1400" w:type="dxa"/>
            <w:vAlign w:val="center"/>
          </w:tcPr>
          <w:p w:rsidR="00110EC9" w:rsidRDefault="0011536A">
            <w:pPr>
              <w:widowControl/>
              <w:jc w:val="left"/>
            </w:pPr>
            <w:r>
              <w:rPr>
                <w:rFonts w:hint="eastAsia"/>
                <w:sz w:val="24"/>
              </w:rPr>
              <w:t>▲</w:t>
            </w:r>
            <w:r>
              <w:rPr>
                <w:rFonts w:ascii="宋体" w:hAnsi="宋体" w:cs="宋体" w:hint="eastAsia"/>
                <w:color w:val="000000"/>
                <w:kern w:val="0"/>
                <w:sz w:val="24"/>
                <w:szCs w:val="24"/>
                <w:lang w:bidi="ar"/>
              </w:rPr>
              <w:t>半高领毛针织套服</w:t>
            </w:r>
          </w:p>
        </w:tc>
        <w:tc>
          <w:tcPr>
            <w:tcW w:w="4998" w:type="dxa"/>
            <w:vAlign w:val="center"/>
          </w:tcPr>
          <w:p w:rsidR="00110EC9" w:rsidRDefault="0011536A">
            <w:pPr>
              <w:widowControl/>
              <w:jc w:val="left"/>
              <w:rPr>
                <w:rFonts w:ascii="宋体" w:hAnsi="宋体"/>
                <w:sz w:val="24"/>
              </w:rPr>
            </w:pPr>
            <w:r>
              <w:rPr>
                <w:rFonts w:ascii="宋体" w:hAnsi="宋体" w:cs="宋体" w:hint="eastAsia"/>
                <w:szCs w:val="21"/>
              </w:rPr>
              <w:t>★</w:t>
            </w:r>
            <w:r>
              <w:rPr>
                <w:rFonts w:ascii="宋体" w:hAnsi="宋体" w:hint="eastAsia"/>
                <w:sz w:val="24"/>
              </w:rPr>
              <w:t>1、按照《GA 763-2008警服 V领、半高领毛针织套服》技术标准生产</w:t>
            </w:r>
            <w:r w:rsidR="00F25577">
              <w:rPr>
                <w:rFonts w:ascii="宋体" w:hAnsi="宋体" w:hint="eastAsia"/>
                <w:sz w:val="24"/>
              </w:rPr>
              <w:t>。</w:t>
            </w:r>
          </w:p>
          <w:p w:rsidR="00110EC9" w:rsidRDefault="0011536A">
            <w:pPr>
              <w:rPr>
                <w:rFonts w:ascii="宋体" w:hAnsi="宋体"/>
                <w:sz w:val="24"/>
              </w:rPr>
            </w:pPr>
            <w:r>
              <w:rPr>
                <w:rFonts w:ascii="宋体" w:hAnsi="宋体" w:cs="宋体" w:hint="eastAsia"/>
                <w:szCs w:val="21"/>
              </w:rPr>
              <w:t>★</w:t>
            </w:r>
            <w:r>
              <w:rPr>
                <w:rFonts w:ascii="宋体" w:hAnsi="宋体" w:hint="eastAsia"/>
                <w:sz w:val="24"/>
              </w:rPr>
              <w:t>2、产品每件产品需以人为单位标明民警姓名、警号及所在单位，以科所队为单位进行包装</w:t>
            </w:r>
            <w:r w:rsidR="005B7698">
              <w:rPr>
                <w:rFonts w:ascii="宋体" w:hAnsi="宋体" w:hint="eastAsia"/>
                <w:sz w:val="24"/>
              </w:rPr>
              <w:t>。</w:t>
            </w:r>
          </w:p>
        </w:tc>
        <w:tc>
          <w:tcPr>
            <w:tcW w:w="770" w:type="dxa"/>
            <w:vAlign w:val="center"/>
          </w:tcPr>
          <w:p w:rsidR="00110EC9" w:rsidRDefault="0011536A">
            <w:pPr>
              <w:jc w:val="center"/>
              <w:rPr>
                <w:rFonts w:ascii="宋体" w:hAnsi="宋体"/>
                <w:sz w:val="24"/>
              </w:rPr>
            </w:pPr>
            <w:r>
              <w:rPr>
                <w:rFonts w:ascii="宋体" w:hAnsi="宋体" w:hint="eastAsia"/>
                <w:sz w:val="24"/>
              </w:rPr>
              <w:t>套</w:t>
            </w:r>
          </w:p>
        </w:tc>
        <w:tc>
          <w:tcPr>
            <w:tcW w:w="872" w:type="dxa"/>
            <w:vAlign w:val="center"/>
          </w:tcPr>
          <w:p w:rsidR="00110EC9" w:rsidRDefault="0011536A">
            <w:pPr>
              <w:jc w:val="center"/>
              <w:rPr>
                <w:rFonts w:ascii="宋体" w:hAnsi="宋体"/>
                <w:sz w:val="24"/>
              </w:rPr>
            </w:pPr>
            <w:r>
              <w:rPr>
                <w:rFonts w:ascii="宋体" w:hAnsi="宋体" w:hint="eastAsia"/>
                <w:sz w:val="24"/>
              </w:rPr>
              <w:t>936</w:t>
            </w:r>
          </w:p>
        </w:tc>
      </w:tr>
      <w:tr w:rsidR="00110EC9">
        <w:trPr>
          <w:trHeight w:val="770"/>
          <w:jc w:val="center"/>
        </w:trPr>
        <w:tc>
          <w:tcPr>
            <w:tcW w:w="844" w:type="dxa"/>
            <w:vAlign w:val="center"/>
          </w:tcPr>
          <w:p w:rsidR="00110EC9" w:rsidRDefault="0011536A">
            <w:pPr>
              <w:jc w:val="center"/>
              <w:rPr>
                <w:rFonts w:ascii="宋体" w:hAnsi="宋体"/>
                <w:sz w:val="24"/>
              </w:rPr>
            </w:pPr>
            <w:r>
              <w:rPr>
                <w:rFonts w:ascii="宋体" w:hAnsi="宋体" w:hint="eastAsia"/>
                <w:sz w:val="24"/>
              </w:rPr>
              <w:t>15</w:t>
            </w:r>
          </w:p>
        </w:tc>
        <w:tc>
          <w:tcPr>
            <w:tcW w:w="1400" w:type="dxa"/>
            <w:vAlign w:val="center"/>
          </w:tcPr>
          <w:p w:rsidR="00110EC9" w:rsidRDefault="0011536A">
            <w:pPr>
              <w:widowControl/>
              <w:jc w:val="center"/>
              <w:rPr>
                <w:rFonts w:ascii="宋体" w:hAnsi="宋体"/>
                <w:sz w:val="24"/>
              </w:rPr>
            </w:pPr>
            <w:r>
              <w:rPr>
                <w:rFonts w:ascii="宋体" w:hAnsi="宋体" w:hint="eastAsia"/>
                <w:sz w:val="24"/>
              </w:rPr>
              <w:t>交巡警雨衣</w:t>
            </w:r>
          </w:p>
        </w:tc>
        <w:tc>
          <w:tcPr>
            <w:tcW w:w="4998" w:type="dxa"/>
            <w:vAlign w:val="center"/>
          </w:tcPr>
          <w:p w:rsidR="00110EC9" w:rsidRDefault="0011536A">
            <w:pPr>
              <w:rPr>
                <w:rFonts w:ascii="宋体" w:hAnsi="宋体"/>
                <w:sz w:val="24"/>
              </w:rPr>
            </w:pPr>
            <w:r>
              <w:rPr>
                <w:rFonts w:ascii="宋体" w:hAnsi="宋体" w:cs="宋体" w:hint="eastAsia"/>
                <w:szCs w:val="21"/>
              </w:rPr>
              <w:t>★</w:t>
            </w:r>
            <w:r>
              <w:rPr>
                <w:rFonts w:ascii="宋体" w:hAnsi="宋体" w:hint="eastAsia"/>
                <w:sz w:val="24"/>
              </w:rPr>
              <w:t>1、按照《GA392-2009警服 雨衣》技术标准生产</w:t>
            </w:r>
            <w:r w:rsidR="005B7698">
              <w:rPr>
                <w:rFonts w:ascii="宋体" w:hAnsi="宋体" w:hint="eastAsia"/>
                <w:sz w:val="24"/>
              </w:rPr>
              <w:t>。</w:t>
            </w:r>
          </w:p>
          <w:p w:rsidR="00110EC9" w:rsidRDefault="0011536A">
            <w:pPr>
              <w:rPr>
                <w:rFonts w:ascii="宋体" w:hAnsi="宋体" w:cs="宋体"/>
                <w:szCs w:val="21"/>
              </w:rPr>
            </w:pPr>
            <w:r>
              <w:rPr>
                <w:rFonts w:ascii="宋体" w:hAnsi="宋体" w:cs="宋体" w:hint="eastAsia"/>
                <w:szCs w:val="21"/>
              </w:rPr>
              <w:t>★2</w:t>
            </w:r>
            <w:r>
              <w:rPr>
                <w:rFonts w:ascii="宋体" w:hAnsi="宋体" w:hint="eastAsia"/>
                <w:sz w:val="24"/>
              </w:rPr>
              <w:t>、产品每件产品需以人为单位标明民警姓名、警号及所在单位，以科所队为单位进行包装。</w:t>
            </w:r>
          </w:p>
        </w:tc>
        <w:tc>
          <w:tcPr>
            <w:tcW w:w="770" w:type="dxa"/>
            <w:vAlign w:val="center"/>
          </w:tcPr>
          <w:p w:rsidR="00110EC9" w:rsidRDefault="0011536A">
            <w:pPr>
              <w:jc w:val="center"/>
              <w:rPr>
                <w:rFonts w:ascii="宋体" w:hAnsi="宋体"/>
                <w:sz w:val="24"/>
              </w:rPr>
            </w:pPr>
            <w:r>
              <w:rPr>
                <w:rFonts w:ascii="宋体" w:hAnsi="宋体" w:hint="eastAsia"/>
                <w:sz w:val="24"/>
              </w:rPr>
              <w:t>套</w:t>
            </w:r>
          </w:p>
        </w:tc>
        <w:tc>
          <w:tcPr>
            <w:tcW w:w="872" w:type="dxa"/>
            <w:vAlign w:val="center"/>
          </w:tcPr>
          <w:p w:rsidR="00110EC9" w:rsidRDefault="0011536A">
            <w:pPr>
              <w:jc w:val="center"/>
              <w:rPr>
                <w:rFonts w:ascii="宋体" w:hAnsi="宋体"/>
                <w:sz w:val="24"/>
              </w:rPr>
            </w:pPr>
            <w:r>
              <w:rPr>
                <w:rFonts w:ascii="宋体" w:hAnsi="宋体" w:hint="eastAsia"/>
                <w:sz w:val="24"/>
              </w:rPr>
              <w:t>840</w:t>
            </w:r>
          </w:p>
        </w:tc>
      </w:tr>
      <w:tr w:rsidR="00110EC9">
        <w:trPr>
          <w:trHeight w:val="90"/>
          <w:jc w:val="center"/>
        </w:trPr>
        <w:tc>
          <w:tcPr>
            <w:tcW w:w="844" w:type="dxa"/>
            <w:vAlign w:val="center"/>
          </w:tcPr>
          <w:p w:rsidR="00110EC9" w:rsidRDefault="0011536A">
            <w:pPr>
              <w:jc w:val="center"/>
              <w:rPr>
                <w:rFonts w:ascii="宋体" w:hAnsi="宋体"/>
                <w:sz w:val="24"/>
              </w:rPr>
            </w:pPr>
            <w:r>
              <w:rPr>
                <w:rFonts w:ascii="宋体" w:hAnsi="宋体" w:hint="eastAsia"/>
                <w:sz w:val="24"/>
              </w:rPr>
              <w:t>16</w:t>
            </w:r>
          </w:p>
        </w:tc>
        <w:tc>
          <w:tcPr>
            <w:tcW w:w="1400" w:type="dxa"/>
            <w:vAlign w:val="center"/>
          </w:tcPr>
          <w:p w:rsidR="00110EC9" w:rsidRDefault="0011536A">
            <w:pPr>
              <w:widowControl/>
              <w:jc w:val="center"/>
              <w:rPr>
                <w:rFonts w:ascii="宋体" w:hAnsi="宋体"/>
                <w:sz w:val="24"/>
              </w:rPr>
            </w:pPr>
            <w:proofErr w:type="gramStart"/>
            <w:r>
              <w:rPr>
                <w:rFonts w:ascii="宋体" w:hAnsi="宋体" w:hint="eastAsia"/>
                <w:sz w:val="24"/>
              </w:rPr>
              <w:t>试用款</w:t>
            </w:r>
            <w:proofErr w:type="gramEnd"/>
            <w:r>
              <w:rPr>
                <w:rFonts w:ascii="宋体" w:hAnsi="宋体" w:hint="eastAsia"/>
                <w:sz w:val="24"/>
              </w:rPr>
              <w:t>雨衣</w:t>
            </w:r>
          </w:p>
        </w:tc>
        <w:tc>
          <w:tcPr>
            <w:tcW w:w="4998" w:type="dxa"/>
            <w:vAlign w:val="center"/>
          </w:tcPr>
          <w:p w:rsidR="00110EC9" w:rsidRDefault="0011536A">
            <w:pPr>
              <w:rPr>
                <w:rFonts w:ascii="宋体" w:hAnsi="宋体"/>
                <w:sz w:val="24"/>
              </w:rPr>
            </w:pPr>
            <w:r>
              <w:rPr>
                <w:rFonts w:ascii="宋体" w:hAnsi="宋体" w:cs="宋体" w:hint="eastAsia"/>
                <w:szCs w:val="21"/>
              </w:rPr>
              <w:t>★</w:t>
            </w:r>
            <w:r>
              <w:rPr>
                <w:rFonts w:ascii="宋体" w:hAnsi="宋体" w:hint="eastAsia"/>
                <w:sz w:val="24"/>
              </w:rPr>
              <w:t>1、按照中华人民共和国公共安全行业标准GA 392-201*标准生产</w:t>
            </w:r>
            <w:r w:rsidR="00A2235A">
              <w:rPr>
                <w:rFonts w:ascii="宋体" w:hAnsi="宋体" w:hint="eastAsia"/>
                <w:sz w:val="24"/>
              </w:rPr>
              <w:t>。</w:t>
            </w:r>
          </w:p>
          <w:p w:rsidR="00110EC9" w:rsidRDefault="0011536A">
            <w:pPr>
              <w:rPr>
                <w:rFonts w:ascii="宋体" w:hAnsi="宋体"/>
                <w:sz w:val="24"/>
              </w:rPr>
            </w:pPr>
            <w:r>
              <w:rPr>
                <w:rFonts w:ascii="宋体" w:hAnsi="宋体" w:cs="宋体" w:hint="eastAsia"/>
                <w:szCs w:val="21"/>
              </w:rPr>
              <w:t>★</w:t>
            </w:r>
            <w:r>
              <w:rPr>
                <w:rFonts w:ascii="宋体" w:hAnsi="宋体" w:hint="eastAsia"/>
                <w:sz w:val="24"/>
              </w:rPr>
              <w:t>2、产品每件产品需以人为单位标明民警姓名、警号及所在单位，以科所队为单位进行包装</w:t>
            </w:r>
            <w:r w:rsidR="00A2235A">
              <w:rPr>
                <w:rFonts w:ascii="宋体" w:hAnsi="宋体" w:hint="eastAsia"/>
                <w:sz w:val="24"/>
              </w:rPr>
              <w:t>。</w:t>
            </w:r>
          </w:p>
          <w:p w:rsidR="00110EC9" w:rsidRDefault="0011536A">
            <w:pPr>
              <w:rPr>
                <w:rFonts w:ascii="宋体" w:hAnsi="宋体" w:cs="宋体"/>
                <w:szCs w:val="21"/>
              </w:rPr>
            </w:pPr>
            <w:r>
              <w:rPr>
                <w:rFonts w:ascii="宋体" w:hAnsi="宋体" w:cs="宋体" w:hint="eastAsia"/>
                <w:szCs w:val="21"/>
              </w:rPr>
              <w:t>★3、</w:t>
            </w:r>
            <w:r>
              <w:rPr>
                <w:rFonts w:ascii="宋体" w:hAnsi="宋体" w:cs="宋体" w:hint="eastAsia"/>
                <w:kern w:val="0"/>
                <w:sz w:val="24"/>
              </w:rPr>
              <w:t>价格标准按照《关于试用新款警用雨衣的通知》</w:t>
            </w:r>
            <w:r>
              <w:rPr>
                <w:rFonts w:ascii="宋体" w:hAnsi="宋体" w:hint="eastAsia"/>
                <w:sz w:val="24"/>
              </w:rPr>
              <w:t>（</w:t>
            </w:r>
            <w:proofErr w:type="gramStart"/>
            <w:r>
              <w:rPr>
                <w:rFonts w:ascii="宋体" w:hAnsi="宋体" w:hint="eastAsia"/>
                <w:sz w:val="24"/>
              </w:rPr>
              <w:t>公装财[</w:t>
            </w:r>
            <w:proofErr w:type="gramEnd"/>
            <w:r>
              <w:rPr>
                <w:rFonts w:ascii="宋体" w:hAnsi="宋体" w:hint="eastAsia"/>
                <w:sz w:val="24"/>
              </w:rPr>
              <w:t>2014]986号）以及相关规定执行。</w:t>
            </w:r>
          </w:p>
        </w:tc>
        <w:tc>
          <w:tcPr>
            <w:tcW w:w="770" w:type="dxa"/>
            <w:vAlign w:val="center"/>
          </w:tcPr>
          <w:p w:rsidR="00110EC9" w:rsidRDefault="0011536A">
            <w:pPr>
              <w:jc w:val="center"/>
              <w:rPr>
                <w:rFonts w:ascii="宋体" w:hAnsi="宋体"/>
                <w:sz w:val="24"/>
              </w:rPr>
            </w:pPr>
            <w:r>
              <w:rPr>
                <w:rFonts w:ascii="宋体" w:hAnsi="宋体" w:hint="eastAsia"/>
                <w:sz w:val="24"/>
              </w:rPr>
              <w:t>套</w:t>
            </w:r>
          </w:p>
        </w:tc>
        <w:tc>
          <w:tcPr>
            <w:tcW w:w="872" w:type="dxa"/>
            <w:vAlign w:val="center"/>
          </w:tcPr>
          <w:p w:rsidR="00110EC9" w:rsidRDefault="0011536A">
            <w:pPr>
              <w:jc w:val="center"/>
              <w:rPr>
                <w:rFonts w:ascii="宋体" w:hAnsi="宋体"/>
                <w:sz w:val="24"/>
              </w:rPr>
            </w:pPr>
            <w:r>
              <w:rPr>
                <w:rFonts w:ascii="宋体" w:hAnsi="宋体" w:hint="eastAsia"/>
                <w:sz w:val="24"/>
              </w:rPr>
              <w:t>96</w:t>
            </w:r>
          </w:p>
        </w:tc>
      </w:tr>
    </w:tbl>
    <w:p w:rsidR="00110EC9" w:rsidRPr="00345CAD" w:rsidRDefault="0011536A" w:rsidP="004B2BB6">
      <w:pPr>
        <w:pStyle w:val="Default"/>
        <w:spacing w:line="360" w:lineRule="auto"/>
        <w:ind w:firstLineChars="200" w:firstLine="446"/>
        <w:jc w:val="both"/>
        <w:rPr>
          <w:rFonts w:asciiTheme="minorEastAsia" w:eastAsiaTheme="minorEastAsia" w:hAnsiTheme="minorEastAsia"/>
        </w:rPr>
      </w:pPr>
      <w:r w:rsidRPr="00345CAD">
        <w:rPr>
          <w:rFonts w:asciiTheme="minorEastAsia" w:eastAsiaTheme="minorEastAsia" w:hAnsiTheme="minorEastAsia"/>
        </w:rPr>
        <w:t>第二包</w:t>
      </w:r>
      <w:r w:rsidRPr="00345CAD">
        <w:rPr>
          <w:rFonts w:asciiTheme="minorEastAsia" w:eastAsiaTheme="minorEastAsia" w:hAnsiTheme="minorEastAsia" w:hint="eastAsia"/>
        </w:rPr>
        <w:t>：</w:t>
      </w:r>
      <w:r w:rsidRPr="00345CAD">
        <w:rPr>
          <w:rFonts w:asciiTheme="minorEastAsia" w:eastAsiaTheme="minorEastAsia" w:hAnsiTheme="minorEastAsia" w:cs="Times New Roman" w:hint="eastAsia"/>
          <w:color w:val="auto"/>
          <w:szCs w:val="32"/>
        </w:rPr>
        <w:t>天津市公安局警务保障部</w:t>
      </w:r>
      <w:r w:rsidRPr="00345CAD">
        <w:rPr>
          <w:rFonts w:asciiTheme="minorEastAsia" w:eastAsiaTheme="minorEastAsia" w:hAnsiTheme="minorEastAsia" w:hint="eastAsia"/>
        </w:rPr>
        <w:t>警服服饰装具、鞋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410"/>
        <w:gridCol w:w="5166"/>
        <w:gridCol w:w="735"/>
        <w:gridCol w:w="840"/>
      </w:tblGrid>
      <w:tr w:rsidR="00110EC9" w:rsidRPr="00BF2C70">
        <w:trPr>
          <w:trHeight w:val="9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序号</w:t>
            </w:r>
          </w:p>
        </w:tc>
        <w:tc>
          <w:tcPr>
            <w:tcW w:w="141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标的名称</w:t>
            </w:r>
          </w:p>
        </w:tc>
        <w:tc>
          <w:tcPr>
            <w:tcW w:w="5166"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需求条款</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单位</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数量</w:t>
            </w:r>
          </w:p>
        </w:tc>
      </w:tr>
      <w:tr w:rsidR="00110EC9" w:rsidRPr="00BF2C70">
        <w:trPr>
          <w:trHeight w:val="9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lastRenderedPageBreak/>
              <w:t>1</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大檐帽</w:t>
            </w:r>
          </w:p>
        </w:tc>
        <w:tc>
          <w:tcPr>
            <w:tcW w:w="5166" w:type="dxa"/>
            <w:vAlign w:val="center"/>
          </w:tcPr>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w:t>
            </w:r>
            <w:r w:rsidRPr="00BF2C70">
              <w:rPr>
                <w:rFonts w:asciiTheme="minorEastAsia" w:eastAsiaTheme="minorEastAsia" w:hAnsiTheme="minorEastAsia" w:cs="仿宋_GB2312" w:hint="eastAsia"/>
                <w:color w:val="464646"/>
                <w:sz w:val="24"/>
                <w:szCs w:val="24"/>
                <w:lang w:bidi="ar"/>
              </w:rPr>
              <w:t>《</w:t>
            </w:r>
            <w:r w:rsidRPr="00BF2C70">
              <w:rPr>
                <w:rFonts w:asciiTheme="minorEastAsia" w:eastAsiaTheme="minorEastAsia" w:hAnsiTheme="minorEastAsia" w:hint="eastAsia"/>
                <w:sz w:val="24"/>
                <w:szCs w:val="24"/>
              </w:rPr>
              <w:t>GA317-2010警帽 大檐帽》技术标准生产</w:t>
            </w:r>
            <w:r w:rsidR="00A2235A"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A2235A"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顶</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758</w:t>
            </w:r>
          </w:p>
        </w:tc>
      </w:tr>
      <w:tr w:rsidR="00110EC9" w:rsidRPr="00BF2C70">
        <w:trPr>
          <w:trHeight w:val="9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2</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女布帽</w:t>
            </w:r>
          </w:p>
        </w:tc>
        <w:tc>
          <w:tcPr>
            <w:tcW w:w="5166" w:type="dxa"/>
            <w:vAlign w:val="center"/>
          </w:tcPr>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1、按照《GA319-2010警帽 女布帽》技术标准生产</w:t>
            </w:r>
            <w:r w:rsidR="00A2235A"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A2235A"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顶</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198</w:t>
            </w:r>
          </w:p>
        </w:tc>
      </w:tr>
      <w:tr w:rsidR="00110EC9" w:rsidRPr="00BF2C70">
        <w:trPr>
          <w:trHeight w:val="9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3</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凉帽</w:t>
            </w:r>
          </w:p>
        </w:tc>
        <w:tc>
          <w:tcPr>
            <w:tcW w:w="5166" w:type="dxa"/>
            <w:vAlign w:val="center"/>
          </w:tcPr>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1、按照《GA321-2010警帽 大檐凉帽》技术标准生产</w:t>
            </w:r>
            <w:r w:rsidR="00A2235A"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A2235A"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顶</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1032</w:t>
            </w:r>
          </w:p>
        </w:tc>
      </w:tr>
      <w:tr w:rsidR="00110EC9" w:rsidRPr="00BF2C70">
        <w:trPr>
          <w:trHeight w:val="9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4</w:t>
            </w:r>
          </w:p>
        </w:tc>
        <w:tc>
          <w:tcPr>
            <w:tcW w:w="1410" w:type="dxa"/>
            <w:vAlign w:val="center"/>
          </w:tcPr>
          <w:p w:rsidR="00110EC9" w:rsidRPr="00BF2C70" w:rsidRDefault="0011536A" w:rsidP="004B2BB6">
            <w:pPr>
              <w:widowControl/>
              <w:ind w:firstLineChars="100" w:firstLine="223"/>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女呢帽</w:t>
            </w:r>
          </w:p>
        </w:tc>
        <w:tc>
          <w:tcPr>
            <w:tcW w:w="5166" w:type="dxa"/>
            <w:vAlign w:val="center"/>
          </w:tcPr>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1、按照《GA320-2010警帽 女呢帽》技术标准生产</w:t>
            </w:r>
            <w:r w:rsidR="00A2235A"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A2235A"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顶</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178</w:t>
            </w:r>
          </w:p>
        </w:tc>
      </w:tr>
      <w:tr w:rsidR="00110EC9" w:rsidRPr="00BF2C70">
        <w:trPr>
          <w:trHeight w:val="9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5</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警便帽</w:t>
            </w:r>
          </w:p>
        </w:tc>
        <w:tc>
          <w:tcPr>
            <w:tcW w:w="5166" w:type="dxa"/>
            <w:vAlign w:val="center"/>
          </w:tcPr>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1、按照《GA322-2010警帽 便帽》技术标准生产</w:t>
            </w:r>
            <w:r w:rsidR="00A2235A"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A2235A"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顶</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936</w:t>
            </w:r>
          </w:p>
        </w:tc>
      </w:tr>
      <w:tr w:rsidR="00110EC9" w:rsidRPr="00BF2C70">
        <w:trPr>
          <w:trHeight w:val="9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6</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布面平剪绒帽</w:t>
            </w:r>
          </w:p>
        </w:tc>
        <w:tc>
          <w:tcPr>
            <w:tcW w:w="5166" w:type="dxa"/>
            <w:vAlign w:val="center"/>
          </w:tcPr>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1、按照《GA318-2010警帽 剪绒帽》技术标准中布面平剪绒帽标准生产</w:t>
            </w:r>
            <w:r w:rsidR="00A2235A"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A2235A"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顶</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936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lastRenderedPageBreak/>
              <w:t>7</w:t>
            </w:r>
          </w:p>
        </w:tc>
        <w:tc>
          <w:tcPr>
            <w:tcW w:w="1410" w:type="dxa"/>
            <w:vAlign w:val="center"/>
          </w:tcPr>
          <w:p w:rsidR="00110EC9" w:rsidRPr="00BF2C70" w:rsidRDefault="0011536A">
            <w:pPr>
              <w:widowControl/>
              <w:jc w:val="center"/>
              <w:rPr>
                <w:rFonts w:asciiTheme="minorEastAsia" w:eastAsiaTheme="minorEastAsia" w:hAnsiTheme="minorEastAsia" w:cs="宋体"/>
                <w:kern w:val="0"/>
                <w:sz w:val="24"/>
                <w:szCs w:val="24"/>
              </w:rPr>
            </w:pPr>
            <w:r w:rsidRPr="00BF2C70">
              <w:rPr>
                <w:rFonts w:asciiTheme="minorEastAsia" w:eastAsiaTheme="minorEastAsia" w:hAnsiTheme="minorEastAsia" w:hint="eastAsia"/>
                <w:sz w:val="24"/>
                <w:szCs w:val="24"/>
              </w:rPr>
              <w:t>▲单皮鞋</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 309-2021 警鞋 男单皮鞋》、《GA 310-2021 警鞋 女单皮鞋》技术标准生产</w:t>
            </w:r>
            <w:r w:rsidR="00A2235A"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A2235A"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双</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936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8</w:t>
            </w:r>
          </w:p>
        </w:tc>
        <w:tc>
          <w:tcPr>
            <w:tcW w:w="1410" w:type="dxa"/>
            <w:vAlign w:val="center"/>
          </w:tcPr>
          <w:p w:rsidR="00110EC9" w:rsidRPr="00BF2C70" w:rsidRDefault="0011536A">
            <w:pPr>
              <w:widowControl/>
              <w:jc w:val="center"/>
              <w:rPr>
                <w:rFonts w:asciiTheme="minorEastAsia" w:eastAsiaTheme="minorEastAsia" w:hAnsiTheme="minorEastAsia" w:cs="宋体"/>
                <w:kern w:val="0"/>
                <w:sz w:val="24"/>
                <w:szCs w:val="24"/>
              </w:rPr>
            </w:pPr>
            <w:r w:rsidRPr="00BF2C70">
              <w:rPr>
                <w:rFonts w:asciiTheme="minorEastAsia" w:eastAsiaTheme="minorEastAsia" w:hAnsiTheme="minorEastAsia" w:hint="eastAsia"/>
                <w:sz w:val="24"/>
                <w:szCs w:val="24"/>
              </w:rPr>
              <w:t>▲棉皮鞋</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 311-2021 警鞋 男棉皮鞋》、《GA 312-2021 警鞋 女棉皮鞋》技术标准生产</w:t>
            </w:r>
            <w:r w:rsidR="00A2235A"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A2235A"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双</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840</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毛皮鞋</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w:t>
            </w:r>
            <w:r w:rsidRPr="00BF2C70">
              <w:rPr>
                <w:rFonts w:asciiTheme="minorEastAsia" w:eastAsiaTheme="minorEastAsia" w:hAnsiTheme="minorEastAsia" w:hint="eastAsia"/>
                <w:color w:val="000000"/>
                <w:sz w:val="24"/>
                <w:szCs w:val="24"/>
              </w:rPr>
              <w:t>按照</w:t>
            </w:r>
            <w:r w:rsidRPr="00BF2C70">
              <w:rPr>
                <w:rFonts w:asciiTheme="minorEastAsia" w:eastAsiaTheme="minorEastAsia" w:hAnsiTheme="minorEastAsia" w:hint="eastAsia"/>
                <w:sz w:val="24"/>
                <w:szCs w:val="24"/>
              </w:rPr>
              <w:t>《GA 313-2021 警鞋 男毛皮鞋》、《GA 314-2021 警鞋 女毛皮鞋》技</w:t>
            </w:r>
            <w:r w:rsidRPr="00BF2C70">
              <w:rPr>
                <w:rFonts w:asciiTheme="minorEastAsia" w:eastAsiaTheme="minorEastAsia" w:hAnsiTheme="minorEastAsia" w:hint="eastAsia"/>
                <w:color w:val="000000"/>
                <w:sz w:val="24"/>
                <w:szCs w:val="24"/>
              </w:rPr>
              <w:t>术标准生产</w:t>
            </w:r>
            <w:r w:rsidR="00A2235A" w:rsidRPr="00BF2C70">
              <w:rPr>
                <w:rFonts w:asciiTheme="minorEastAsia" w:eastAsiaTheme="minorEastAsia" w:hAnsiTheme="minorEastAsia" w:hint="eastAsia"/>
                <w:color w:val="000000"/>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A2235A"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双</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10</w:t>
            </w:r>
          </w:p>
        </w:tc>
        <w:tc>
          <w:tcPr>
            <w:tcW w:w="1410" w:type="dxa"/>
            <w:vAlign w:val="center"/>
          </w:tcPr>
          <w:p w:rsidR="00110EC9" w:rsidRPr="00BF2C70" w:rsidRDefault="0011536A">
            <w:pPr>
              <w:widowControl/>
              <w:jc w:val="center"/>
              <w:rPr>
                <w:rFonts w:asciiTheme="minorEastAsia" w:eastAsiaTheme="minorEastAsia" w:hAnsiTheme="minorEastAsia" w:cs="宋体"/>
                <w:kern w:val="0"/>
                <w:sz w:val="24"/>
                <w:szCs w:val="24"/>
              </w:rPr>
            </w:pPr>
            <w:r w:rsidRPr="00BF2C70">
              <w:rPr>
                <w:rFonts w:asciiTheme="minorEastAsia" w:eastAsiaTheme="minorEastAsia" w:hAnsiTheme="minorEastAsia" w:hint="eastAsia"/>
                <w:sz w:val="24"/>
                <w:szCs w:val="24"/>
              </w:rPr>
              <w:t>皮凉鞋</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 570-2021 警鞋 男皮凉鞋》《GA 571-2021 警鞋 女皮凉鞋》技术标准生产</w:t>
            </w:r>
            <w:r w:rsidR="00A2235A"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A2235A"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双</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11</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proofErr w:type="gramStart"/>
            <w:r w:rsidRPr="00BF2C70">
              <w:rPr>
                <w:rFonts w:asciiTheme="minorEastAsia" w:eastAsiaTheme="minorEastAsia" w:hAnsiTheme="minorEastAsia" w:hint="eastAsia"/>
                <w:sz w:val="24"/>
                <w:szCs w:val="24"/>
              </w:rPr>
              <w:t>作训鞋</w:t>
            </w:r>
            <w:proofErr w:type="gramEnd"/>
          </w:p>
        </w:tc>
        <w:tc>
          <w:tcPr>
            <w:tcW w:w="5166" w:type="dxa"/>
            <w:vAlign w:val="center"/>
          </w:tcPr>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1、按照《GA316-2001警鞋 胶鞋》技术标准生产</w:t>
            </w:r>
            <w:r w:rsidR="00A2235A"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A2235A"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双</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936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12</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中筒胶靴</w:t>
            </w:r>
          </w:p>
        </w:tc>
        <w:tc>
          <w:tcPr>
            <w:tcW w:w="5166" w:type="dxa"/>
            <w:vAlign w:val="center"/>
          </w:tcPr>
          <w:p w:rsidR="00110EC9" w:rsidRPr="00BF2C70" w:rsidRDefault="0011536A">
            <w:pPr>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1、按照《GA315-2001警鞋 胶靴》技术标准生产</w:t>
            </w:r>
            <w:r w:rsidR="00A2235A"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A2235A"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双</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936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13</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警号（金属）</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1、按照《GA276-2001 警用服饰 警号》技术标准生产</w:t>
            </w:r>
            <w:r w:rsidR="00A2235A"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lastRenderedPageBreak/>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A2235A"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lastRenderedPageBreak/>
              <w:t>枚</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1872</w:t>
            </w:r>
          </w:p>
        </w:tc>
      </w:tr>
      <w:tr w:rsidR="00110EC9" w:rsidRPr="00BF2C70">
        <w:trPr>
          <w:trHeight w:val="46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lastRenderedPageBreak/>
              <w:t>14</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警号（丝织）</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1、按照《GA675-2007 警用服饰 丝织警号》技术标准生产，产品规格为每包5枚</w:t>
            </w:r>
            <w:r w:rsidR="00A2235A"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A2235A"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包</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936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15</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领带</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1、按照《GA282-2009 警用服饰 领带》技术标准生产</w:t>
            </w:r>
            <w:r w:rsidR="00A2235A"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★2</w:t>
            </w:r>
            <w:r w:rsidRPr="00BF2C70">
              <w:rPr>
                <w:rFonts w:asciiTheme="minorEastAsia" w:eastAsiaTheme="minorEastAsia" w:hAnsiTheme="minorEastAsia" w:hint="eastAsia"/>
                <w:sz w:val="24"/>
                <w:szCs w:val="24"/>
              </w:rPr>
              <w:t>、产品每件产品需以人为单位标明民警姓名、警号及所在单位，以科所队为单位进行包装</w:t>
            </w:r>
            <w:r w:rsidR="00A2235A"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条</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1872</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16</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外腰带</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1、按照《GA291-2001警用服饰 外腰带》技术标准生产</w:t>
            </w:r>
            <w:r w:rsidR="00C763C5"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★2</w:t>
            </w:r>
            <w:r w:rsidRPr="00BF2C70">
              <w:rPr>
                <w:rFonts w:asciiTheme="minorEastAsia" w:eastAsiaTheme="minorEastAsia" w:hAnsiTheme="minorEastAsia" w:hint="eastAsia"/>
                <w:sz w:val="24"/>
                <w:szCs w:val="24"/>
              </w:rPr>
              <w:t>、产品每件产品需以人为单位标明民警姓名、警号及所在单位，以科所队为单位进行包装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条</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936</w:t>
            </w:r>
          </w:p>
        </w:tc>
      </w:tr>
      <w:tr w:rsidR="00110EC9" w:rsidRPr="00BF2C70">
        <w:trPr>
          <w:trHeight w:val="770"/>
          <w:jc w:val="center"/>
        </w:trPr>
        <w:tc>
          <w:tcPr>
            <w:tcW w:w="792" w:type="dxa"/>
            <w:vAlign w:val="center"/>
          </w:tcPr>
          <w:p w:rsidR="00110EC9" w:rsidRPr="00BF2C70" w:rsidRDefault="0011536A">
            <w:pPr>
              <w:tabs>
                <w:tab w:val="left" w:pos="302"/>
              </w:tabs>
              <w:jc w:val="left"/>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ab/>
              <w:t>17</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内腰带</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1、按照《GA290-2001警用服饰 内腰带》技术标准生产</w:t>
            </w:r>
            <w:r w:rsidR="00C763C5"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★2</w:t>
            </w:r>
            <w:r w:rsidRPr="00BF2C70">
              <w:rPr>
                <w:rFonts w:asciiTheme="minorEastAsia" w:eastAsiaTheme="minorEastAsia" w:hAnsiTheme="minorEastAsia" w:hint="eastAsia"/>
                <w:sz w:val="24"/>
                <w:szCs w:val="24"/>
              </w:rPr>
              <w:t>、产品每件产品需以人为单位标明民警姓名、警号及所在单位，以科所队为单位进行包装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条</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936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18</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绒手套</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w:t>
            </w:r>
            <w:r w:rsidRPr="00BF2C70">
              <w:rPr>
                <w:rFonts w:asciiTheme="minorEastAsia" w:eastAsiaTheme="minorEastAsia" w:hAnsiTheme="minorEastAsia" w:cs="宋体" w:hint="eastAsia"/>
                <w:color w:val="000000"/>
                <w:kern w:val="0"/>
                <w:sz w:val="24"/>
                <w:szCs w:val="24"/>
                <w:lang w:bidi="ar"/>
              </w:rPr>
              <w:t>QB/T1617—92《氨纶手套》</w:t>
            </w:r>
          </w:p>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技术标准生产</w:t>
            </w:r>
            <w:r w:rsidR="00C763C5"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★2</w:t>
            </w:r>
            <w:r w:rsidRPr="00BF2C70">
              <w:rPr>
                <w:rFonts w:asciiTheme="minorEastAsia" w:eastAsiaTheme="minorEastAsia" w:hAnsiTheme="minorEastAsia" w:hint="eastAsia"/>
                <w:sz w:val="24"/>
                <w:szCs w:val="24"/>
              </w:rPr>
              <w:t>、产品每件产品需以人为单位标明民警姓名、警号及所在单位，以科所队为单位进行包装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双</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840</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19</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白针织手套</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w:t>
            </w:r>
            <w:r w:rsidRPr="00BF2C70">
              <w:rPr>
                <w:rFonts w:asciiTheme="minorEastAsia" w:eastAsiaTheme="minorEastAsia" w:hAnsiTheme="minorEastAsia" w:cs="宋体" w:hint="eastAsia"/>
                <w:color w:val="000000"/>
                <w:kern w:val="0"/>
                <w:sz w:val="24"/>
                <w:szCs w:val="24"/>
                <w:lang w:bidi="ar"/>
              </w:rPr>
              <w:t>QB/T1617—92《氨纶手套》</w:t>
            </w:r>
          </w:p>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技术标准生产</w:t>
            </w:r>
            <w:r w:rsidR="00C763C5"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lastRenderedPageBreak/>
              <w:t>★2</w:t>
            </w:r>
            <w:r w:rsidRPr="00BF2C70">
              <w:rPr>
                <w:rFonts w:asciiTheme="minorEastAsia" w:eastAsiaTheme="minorEastAsia" w:hAnsiTheme="minorEastAsia" w:hint="eastAsia"/>
                <w:sz w:val="24"/>
                <w:szCs w:val="24"/>
              </w:rPr>
              <w:t>、产品每件产品需以人为单位标明民警姓名、警号及所在单位，以科所队为单位进行包装；</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lastRenderedPageBreak/>
              <w:t>双</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1224</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lastRenderedPageBreak/>
              <w:t>20</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毛皮手套</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w:t>
            </w:r>
            <w:r w:rsidRPr="00BF2C70">
              <w:rPr>
                <w:rFonts w:asciiTheme="minorEastAsia" w:eastAsiaTheme="minorEastAsia" w:hAnsiTheme="minorEastAsia" w:cs="宋体" w:hint="eastAsia"/>
                <w:color w:val="000000"/>
                <w:kern w:val="0"/>
                <w:sz w:val="24"/>
                <w:szCs w:val="24"/>
                <w:lang w:bidi="ar"/>
              </w:rPr>
              <w:t>QB/T1584—2018日用皮手套</w:t>
            </w:r>
            <w:r w:rsidRPr="00BF2C70">
              <w:rPr>
                <w:rFonts w:asciiTheme="minorEastAsia" w:eastAsiaTheme="minorEastAsia" w:hAnsiTheme="minorEastAsia" w:hint="eastAsia"/>
                <w:sz w:val="24"/>
                <w:szCs w:val="24"/>
              </w:rPr>
              <w:t>技术标准生产；</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双</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21</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夏防护头盔</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w:t>
            </w:r>
            <w:r w:rsidRPr="00BF2C70">
              <w:rPr>
                <w:rFonts w:asciiTheme="minorEastAsia" w:eastAsiaTheme="minorEastAsia" w:hAnsiTheme="minorEastAsia" w:cs="宋体" w:hint="eastAsia"/>
                <w:color w:val="000000"/>
                <w:kern w:val="0"/>
                <w:sz w:val="24"/>
                <w:szCs w:val="24"/>
                <w:lang w:bidi="ar"/>
              </w:rPr>
              <w:t>执行</w:t>
            </w:r>
            <w:r w:rsidR="00101CC4" w:rsidRPr="00BF2C70">
              <w:rPr>
                <w:rFonts w:asciiTheme="minorEastAsia" w:eastAsiaTheme="minorEastAsia" w:hAnsiTheme="minorEastAsia" w:hint="eastAsia"/>
                <w:sz w:val="24"/>
                <w:szCs w:val="24"/>
              </w:rPr>
              <w:t>《</w:t>
            </w:r>
            <w:r w:rsidR="00101CC4" w:rsidRPr="00BF2C70">
              <w:rPr>
                <w:rFonts w:asciiTheme="minorEastAsia" w:eastAsiaTheme="minorEastAsia" w:hAnsiTheme="minorEastAsia" w:cs="宋体" w:hint="eastAsia"/>
                <w:color w:val="000000"/>
                <w:kern w:val="0"/>
                <w:sz w:val="24"/>
                <w:szCs w:val="24"/>
                <w:lang w:bidi="ar"/>
              </w:rPr>
              <w:t>GA 295-2001 警用摩托车头盔</w:t>
            </w:r>
            <w:r w:rsidR="00101CC4" w:rsidRPr="00BF2C70">
              <w:rPr>
                <w:rFonts w:asciiTheme="minorEastAsia" w:eastAsiaTheme="minorEastAsia" w:hAnsiTheme="minorEastAsia" w:hint="eastAsia"/>
                <w:sz w:val="24"/>
                <w:szCs w:val="24"/>
              </w:rPr>
              <w:t>》</w:t>
            </w:r>
            <w:r w:rsidRPr="00BF2C70">
              <w:rPr>
                <w:rFonts w:asciiTheme="minorEastAsia" w:eastAsiaTheme="minorEastAsia" w:hAnsiTheme="minorEastAsia" w:cs="宋体" w:hint="eastAsia"/>
                <w:color w:val="000000"/>
                <w:kern w:val="0"/>
                <w:sz w:val="24"/>
                <w:szCs w:val="24"/>
                <w:lang w:bidi="ar"/>
              </w:rPr>
              <w:t>夏春秋季防护头盔技术标准</w:t>
            </w:r>
            <w:r w:rsidR="00101CC4"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101CC4"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顶</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22</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冬防护头盔</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w:t>
            </w:r>
            <w:r w:rsidR="00101CC4" w:rsidRPr="00BF2C70">
              <w:rPr>
                <w:rFonts w:asciiTheme="minorEastAsia" w:eastAsiaTheme="minorEastAsia" w:hAnsiTheme="minorEastAsia" w:cs="宋体" w:hint="eastAsia"/>
                <w:color w:val="000000"/>
                <w:kern w:val="0"/>
                <w:sz w:val="24"/>
                <w:szCs w:val="24"/>
                <w:lang w:bidi="ar"/>
              </w:rPr>
              <w:t>执行</w:t>
            </w:r>
            <w:r w:rsidR="000F343E" w:rsidRPr="00BF2C70">
              <w:rPr>
                <w:rFonts w:asciiTheme="minorEastAsia" w:eastAsiaTheme="minorEastAsia" w:hAnsiTheme="minorEastAsia" w:hint="eastAsia"/>
                <w:sz w:val="24"/>
                <w:szCs w:val="24"/>
              </w:rPr>
              <w:t>《</w:t>
            </w:r>
            <w:r w:rsidRPr="00BF2C70">
              <w:rPr>
                <w:rFonts w:asciiTheme="minorEastAsia" w:eastAsiaTheme="minorEastAsia" w:hAnsiTheme="minorEastAsia" w:cs="宋体" w:hint="eastAsia"/>
                <w:color w:val="000000"/>
                <w:kern w:val="0"/>
                <w:sz w:val="24"/>
                <w:szCs w:val="24"/>
                <w:lang w:bidi="ar"/>
              </w:rPr>
              <w:t>GA 295-2001</w:t>
            </w:r>
            <w:r w:rsidR="000F343E" w:rsidRPr="00BF2C70">
              <w:rPr>
                <w:rFonts w:asciiTheme="minorEastAsia" w:eastAsiaTheme="minorEastAsia" w:hAnsiTheme="minorEastAsia" w:cs="宋体" w:hint="eastAsia"/>
                <w:color w:val="000000"/>
                <w:kern w:val="0"/>
                <w:sz w:val="24"/>
                <w:szCs w:val="24"/>
                <w:lang w:bidi="ar"/>
              </w:rPr>
              <w:t xml:space="preserve"> 警用摩托车头盔</w:t>
            </w:r>
            <w:r w:rsidR="000F343E" w:rsidRPr="00BF2C70">
              <w:rPr>
                <w:rFonts w:asciiTheme="minorEastAsia" w:eastAsiaTheme="minorEastAsia" w:hAnsiTheme="minorEastAsia" w:hint="eastAsia"/>
                <w:sz w:val="24"/>
                <w:szCs w:val="24"/>
              </w:rPr>
              <w:t>》</w:t>
            </w:r>
            <w:r w:rsidR="000F343E" w:rsidRPr="00BF2C70">
              <w:rPr>
                <w:rFonts w:asciiTheme="minorEastAsia" w:eastAsiaTheme="minorEastAsia" w:hAnsiTheme="minorEastAsia" w:hint="eastAsia"/>
                <w:sz w:val="24"/>
                <w:szCs w:val="24"/>
              </w:rPr>
              <w:t>中</w:t>
            </w:r>
            <w:r w:rsidR="000F343E" w:rsidRPr="00BF2C70">
              <w:rPr>
                <w:rFonts w:asciiTheme="minorEastAsia" w:eastAsiaTheme="minorEastAsia" w:hAnsiTheme="minorEastAsia" w:cs="宋体" w:hint="eastAsia"/>
                <w:color w:val="000000"/>
                <w:kern w:val="0"/>
                <w:sz w:val="24"/>
                <w:szCs w:val="24"/>
                <w:lang w:bidi="ar"/>
              </w:rPr>
              <w:t>冬季防护头盔技术标准</w:t>
            </w:r>
            <w:r w:rsidR="00101CC4" w:rsidRPr="00BF2C70">
              <w:rPr>
                <w:rFonts w:asciiTheme="minorEastAsia" w:eastAsiaTheme="minorEastAsia" w:hAnsiTheme="minorEastAsia" w:cs="宋体" w:hint="eastAsia"/>
                <w:color w:val="000000"/>
                <w:kern w:val="0"/>
                <w:sz w:val="24"/>
                <w:szCs w:val="24"/>
                <w:lang w:bidi="ar"/>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★2</w:t>
            </w:r>
            <w:r w:rsidRPr="00BF2C70">
              <w:rPr>
                <w:rFonts w:asciiTheme="minorEastAsia" w:eastAsiaTheme="minorEastAsia" w:hAnsiTheme="minorEastAsia" w:hint="eastAsia"/>
                <w:sz w:val="24"/>
                <w:szCs w:val="24"/>
              </w:rPr>
              <w:t>、产品每件产品需以人为单位标明民警姓名、警号及所在单位，以科所队为单位进行包装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顶</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23</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交巡警工作包</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w:t>
            </w:r>
            <w:r w:rsidRPr="00BF2C70">
              <w:rPr>
                <w:rFonts w:asciiTheme="minorEastAsia" w:eastAsiaTheme="minorEastAsia" w:hAnsiTheme="minorEastAsia" w:cs="宋体" w:hint="eastAsia"/>
                <w:color w:val="000000"/>
                <w:kern w:val="0"/>
                <w:sz w:val="24"/>
                <w:szCs w:val="24"/>
                <w:lang w:bidi="ar"/>
              </w:rPr>
              <w:t>《QB/T2277-1996公事包</w:t>
            </w:r>
            <w:r w:rsidRPr="00BF2C70">
              <w:rPr>
                <w:rFonts w:asciiTheme="minorEastAsia" w:eastAsiaTheme="minorEastAsia" w:hAnsiTheme="minorEastAsia" w:hint="eastAsia"/>
                <w:sz w:val="24"/>
                <w:szCs w:val="24"/>
              </w:rPr>
              <w:t>》技术标准生产</w:t>
            </w:r>
            <w:r w:rsidR="00C763C5"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proofErr w:type="gramStart"/>
            <w:r w:rsidRPr="00BF2C70">
              <w:rPr>
                <w:rFonts w:asciiTheme="minorEastAsia" w:eastAsiaTheme="minorEastAsia" w:hAnsiTheme="minorEastAsia" w:hint="eastAsia"/>
                <w:sz w:val="24"/>
                <w:szCs w:val="24"/>
              </w:rPr>
              <w:t>个</w:t>
            </w:r>
            <w:proofErr w:type="gramEnd"/>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24</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反光背心</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1、按照《警服 反光背心》（报批稿）技术标准生产</w:t>
            </w:r>
            <w:r w:rsidR="00C763C5"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★2</w:t>
            </w:r>
            <w:r w:rsidRPr="00BF2C70">
              <w:rPr>
                <w:rFonts w:asciiTheme="minorEastAsia" w:eastAsiaTheme="minorEastAsia" w:hAnsiTheme="minorEastAsia" w:hint="eastAsia"/>
                <w:sz w:val="24"/>
                <w:szCs w:val="24"/>
              </w:rPr>
              <w:t>、产品每件产品需以人为单位标明民警姓名、警号及所在单位，以科所队为单位进行包装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件</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25</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太阳镜</w:t>
            </w:r>
          </w:p>
        </w:tc>
        <w:tc>
          <w:tcPr>
            <w:tcW w:w="5166" w:type="dxa"/>
            <w:vAlign w:val="center"/>
          </w:tcPr>
          <w:p w:rsidR="00110EC9" w:rsidRPr="00BF2C70" w:rsidRDefault="0011536A">
            <w:pPr>
              <w:spacing w:line="324" w:lineRule="auto"/>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1、不低于中华人民共和国轻工行业（QB 2457-1999）技术标准等国家相关规范和最新标准。</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w:t>
            </w:r>
            <w:r w:rsidRPr="00BF2C70">
              <w:rPr>
                <w:rFonts w:asciiTheme="minorEastAsia" w:eastAsiaTheme="minorEastAsia" w:hAnsiTheme="minorEastAsia" w:hint="eastAsia"/>
                <w:sz w:val="24"/>
                <w:szCs w:val="24"/>
              </w:rPr>
              <w:lastRenderedPageBreak/>
              <w:t>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proofErr w:type="gramStart"/>
            <w:r w:rsidRPr="00BF2C70">
              <w:rPr>
                <w:rFonts w:asciiTheme="minorEastAsia" w:eastAsiaTheme="minorEastAsia" w:hAnsiTheme="minorEastAsia" w:hint="eastAsia"/>
                <w:sz w:val="24"/>
                <w:szCs w:val="24"/>
              </w:rPr>
              <w:lastRenderedPageBreak/>
              <w:t>个</w:t>
            </w:r>
            <w:proofErr w:type="gramEnd"/>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lastRenderedPageBreak/>
              <w:t>26</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挂式臂章</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1、按照《GA285-2001 警用服饰 臂章》技术标准中挂式臂章标准生产</w:t>
            </w:r>
            <w:r w:rsidR="00C763C5"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枚</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936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27</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领花</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1、按照《GA277-2001 警用服饰 领花》技术标准生产</w:t>
            </w:r>
            <w:r w:rsidR="00C763C5"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枚</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1872</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28</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大帽徽</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1、按照《GA270-2009 警用服饰 帽徽》技术标准生产</w:t>
            </w:r>
            <w:r w:rsidR="00C763C5"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枚</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2452</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29</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小帽徽</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1、按照《GA270-2009 警用服饰 帽徽》技术标准生产</w:t>
            </w:r>
            <w:r w:rsidR="00C763C5"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枚</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356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30</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领带卡</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1、按照《GA283-2001 警用服饰 领带夹》技术标准生产</w:t>
            </w:r>
            <w:r w:rsidR="00C763C5"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★2</w:t>
            </w:r>
            <w:r w:rsidRPr="00BF2C70">
              <w:rPr>
                <w:rFonts w:asciiTheme="minorEastAsia" w:eastAsiaTheme="minorEastAsia" w:hAnsiTheme="minorEastAsia" w:hint="eastAsia"/>
                <w:sz w:val="24"/>
                <w:szCs w:val="24"/>
              </w:rPr>
              <w:t>、产品每件产品需以人为单位标明民警姓名、警号及所在单位，以科所队为单位进行包装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proofErr w:type="gramStart"/>
            <w:r w:rsidRPr="00BF2C70">
              <w:rPr>
                <w:rFonts w:asciiTheme="minorEastAsia" w:eastAsiaTheme="minorEastAsia" w:hAnsiTheme="minorEastAsia" w:hint="eastAsia"/>
                <w:sz w:val="24"/>
                <w:szCs w:val="24"/>
              </w:rPr>
              <w:t>个</w:t>
            </w:r>
            <w:proofErr w:type="gramEnd"/>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1872</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31</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套式警衔</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1、按照《GA286-2017 警用服饰 套式肩章》技术标准中套式肩章生产</w:t>
            </w:r>
            <w:r w:rsidR="00C763C5"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lastRenderedPageBreak/>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lastRenderedPageBreak/>
              <w:t>付</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936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lastRenderedPageBreak/>
              <w:t>32</w:t>
            </w:r>
          </w:p>
        </w:tc>
        <w:tc>
          <w:tcPr>
            <w:tcW w:w="1410" w:type="dxa"/>
            <w:vAlign w:val="center"/>
          </w:tcPr>
          <w:p w:rsidR="00110EC9" w:rsidRPr="00BF2C70" w:rsidRDefault="0011536A" w:rsidP="004B2BB6">
            <w:pPr>
              <w:widowControl/>
              <w:tabs>
                <w:tab w:val="left" w:pos="381"/>
              </w:tabs>
              <w:ind w:firstLineChars="100" w:firstLine="223"/>
              <w:jc w:val="left"/>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硬式警衔</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w:t>
            </w:r>
            <w:r w:rsidRPr="00BF2C70">
              <w:rPr>
                <w:rFonts w:asciiTheme="minorEastAsia" w:eastAsiaTheme="minorEastAsia" w:hAnsiTheme="minorEastAsia" w:cs="仿宋_GB2312" w:hint="eastAsia"/>
                <w:color w:val="464646"/>
                <w:sz w:val="24"/>
                <w:szCs w:val="24"/>
                <w:lang w:bidi="ar"/>
              </w:rPr>
              <w:t>《</w:t>
            </w:r>
            <w:r w:rsidRPr="00BF2C70">
              <w:rPr>
                <w:rFonts w:asciiTheme="minorEastAsia" w:eastAsiaTheme="minorEastAsia" w:hAnsiTheme="minorEastAsia" w:hint="eastAsia"/>
                <w:sz w:val="24"/>
                <w:szCs w:val="24"/>
              </w:rPr>
              <w:t>GA1409-2017 警用服饰 硬式肩章》中硬肩章技术标准生产</w:t>
            </w:r>
            <w:r w:rsidR="00C763C5" w:rsidRPr="00BF2C70">
              <w:rPr>
                <w:rFonts w:asciiTheme="minorEastAsia" w:eastAsiaTheme="minorEastAsia" w:hAnsiTheme="minorEastAsia" w:hint="eastAsia"/>
                <w:sz w:val="24"/>
                <w:szCs w:val="24"/>
              </w:rPr>
              <w:t>。</w:t>
            </w:r>
          </w:p>
          <w:p w:rsidR="00110EC9" w:rsidRPr="00BF2C70" w:rsidRDefault="0011536A">
            <w:pPr>
              <w:widowControl/>
              <w:jc w:val="left"/>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付</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936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33</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软式警衔</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1、按照《GA287-2017 警用服饰 软式肩章》中硬肩章技术标准生产</w:t>
            </w:r>
            <w:r w:rsidR="00C763C5"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付</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936</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34</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硬胸徽</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1、按照《GA272-2001 警用服饰 胸徽》技术标准生产</w:t>
            </w:r>
            <w:r w:rsidR="00C763C5"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枚</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1872</w:t>
            </w:r>
          </w:p>
        </w:tc>
      </w:tr>
      <w:tr w:rsidR="00110EC9" w:rsidRPr="00BF2C70">
        <w:trPr>
          <w:trHeight w:val="770"/>
          <w:jc w:val="center"/>
        </w:trPr>
        <w:tc>
          <w:tcPr>
            <w:tcW w:w="792"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35</w:t>
            </w:r>
          </w:p>
        </w:tc>
        <w:tc>
          <w:tcPr>
            <w:tcW w:w="1410" w:type="dxa"/>
            <w:vAlign w:val="center"/>
          </w:tcPr>
          <w:p w:rsidR="00110EC9" w:rsidRPr="00BF2C70" w:rsidRDefault="0011536A">
            <w:pPr>
              <w:widowControl/>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软胸徽</w:t>
            </w:r>
          </w:p>
        </w:tc>
        <w:tc>
          <w:tcPr>
            <w:tcW w:w="5166" w:type="dxa"/>
            <w:vAlign w:val="center"/>
          </w:tcPr>
          <w:p w:rsidR="00110EC9" w:rsidRPr="00BF2C70" w:rsidRDefault="0011536A">
            <w:pPr>
              <w:widowControl/>
              <w:jc w:val="left"/>
              <w:rPr>
                <w:rFonts w:asciiTheme="minorEastAsia" w:eastAsiaTheme="minorEastAsia" w:hAnsiTheme="minorEastAsia"/>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1、按照《GA674-2007 警用服饰 丝织胸徽》技术标准生产，产品规格为每包5枚</w:t>
            </w:r>
            <w:r w:rsidR="00C763C5" w:rsidRPr="00BF2C70">
              <w:rPr>
                <w:rFonts w:asciiTheme="minorEastAsia" w:eastAsiaTheme="minorEastAsia" w:hAnsiTheme="minorEastAsia" w:hint="eastAsia"/>
                <w:sz w:val="24"/>
                <w:szCs w:val="24"/>
              </w:rPr>
              <w:t>。</w:t>
            </w:r>
          </w:p>
          <w:p w:rsidR="00110EC9" w:rsidRPr="00BF2C70" w:rsidRDefault="0011536A">
            <w:pPr>
              <w:rPr>
                <w:rFonts w:asciiTheme="minorEastAsia" w:eastAsiaTheme="minorEastAsia" w:hAnsiTheme="minorEastAsia" w:cs="宋体"/>
                <w:sz w:val="24"/>
                <w:szCs w:val="24"/>
              </w:rPr>
            </w:pPr>
            <w:r w:rsidRPr="00BF2C70">
              <w:rPr>
                <w:rFonts w:asciiTheme="minorEastAsia" w:eastAsiaTheme="minorEastAsia" w:hAnsiTheme="minorEastAsia" w:cs="宋体" w:hint="eastAsia"/>
                <w:sz w:val="24"/>
                <w:szCs w:val="24"/>
              </w:rPr>
              <w:t>★</w:t>
            </w:r>
            <w:r w:rsidRPr="00BF2C70">
              <w:rPr>
                <w:rFonts w:asciiTheme="minorEastAsia" w:eastAsiaTheme="minorEastAsia" w:hAnsiTheme="minorEastAsia" w:hint="eastAsia"/>
                <w:sz w:val="24"/>
                <w:szCs w:val="24"/>
              </w:rPr>
              <w:t>2、产品每件产品需以人为单位标明民警姓名、警号及所在单位，以科所队为单位进行包装</w:t>
            </w:r>
            <w:r w:rsidR="00C763C5" w:rsidRPr="00BF2C70">
              <w:rPr>
                <w:rFonts w:asciiTheme="minorEastAsia" w:eastAsiaTheme="minorEastAsia" w:hAnsiTheme="minorEastAsia" w:hint="eastAsia"/>
                <w:sz w:val="24"/>
                <w:szCs w:val="24"/>
              </w:rPr>
              <w:t>。</w:t>
            </w:r>
          </w:p>
        </w:tc>
        <w:tc>
          <w:tcPr>
            <w:tcW w:w="735"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包</w:t>
            </w:r>
          </w:p>
        </w:tc>
        <w:tc>
          <w:tcPr>
            <w:tcW w:w="840" w:type="dxa"/>
            <w:vAlign w:val="center"/>
          </w:tcPr>
          <w:p w:rsidR="00110EC9" w:rsidRPr="00BF2C70" w:rsidRDefault="0011536A">
            <w:pPr>
              <w:jc w:val="center"/>
              <w:rPr>
                <w:rFonts w:asciiTheme="minorEastAsia" w:eastAsiaTheme="minorEastAsia" w:hAnsiTheme="minorEastAsia"/>
                <w:sz w:val="24"/>
                <w:szCs w:val="24"/>
              </w:rPr>
            </w:pPr>
            <w:r w:rsidRPr="00BF2C70">
              <w:rPr>
                <w:rFonts w:asciiTheme="minorEastAsia" w:eastAsiaTheme="minorEastAsia" w:hAnsiTheme="minorEastAsia" w:hint="eastAsia"/>
                <w:sz w:val="24"/>
                <w:szCs w:val="24"/>
              </w:rPr>
              <w:t>936</w:t>
            </w:r>
          </w:p>
        </w:tc>
      </w:tr>
    </w:tbl>
    <w:p w:rsidR="00110EC9" w:rsidRDefault="00110EC9">
      <w:pPr>
        <w:spacing w:line="360" w:lineRule="auto"/>
        <w:outlineLvl w:val="0"/>
        <w:rPr>
          <w:sz w:val="24"/>
        </w:rPr>
      </w:pPr>
    </w:p>
    <w:p w:rsidR="00110EC9" w:rsidRDefault="0011536A" w:rsidP="004B2BB6">
      <w:pPr>
        <w:ind w:firstLineChars="200" w:firstLine="446"/>
        <w:rPr>
          <w:sz w:val="24"/>
          <w:szCs w:val="24"/>
        </w:rPr>
      </w:pPr>
      <w:r>
        <w:rPr>
          <w:rFonts w:ascii="宋体" w:hAnsi="宋体" w:hint="eastAsia"/>
          <w:sz w:val="24"/>
        </w:rPr>
        <w:t>GA 260-2009 警服多功能服</w:t>
      </w:r>
      <w:r>
        <w:rPr>
          <w:rFonts w:hint="eastAsia"/>
          <w:sz w:val="24"/>
          <w:szCs w:val="24"/>
        </w:rPr>
        <w:t>；</w:t>
      </w:r>
      <w:r>
        <w:rPr>
          <w:rFonts w:hint="eastAsia"/>
          <w:sz w:val="24"/>
          <w:szCs w:val="24"/>
        </w:rPr>
        <w:t xml:space="preserve">GA 261-2009 </w:t>
      </w:r>
      <w:r>
        <w:rPr>
          <w:rFonts w:hint="eastAsia"/>
          <w:sz w:val="24"/>
          <w:szCs w:val="24"/>
        </w:rPr>
        <w:t>警服男春秋、冬常服</w:t>
      </w:r>
      <w:r>
        <w:rPr>
          <w:rFonts w:ascii="宋体" w:hAnsi="宋体" w:hint="eastAsia"/>
          <w:sz w:val="24"/>
        </w:rPr>
        <w:t>；GA 262-2009 警服女春秋、冬常服；GA 565-2009 警服 冬执勤服；GA 763-2008警服 V领、半高领毛针织套</w:t>
      </w:r>
      <w:r w:rsidRPr="00E80215">
        <w:rPr>
          <w:rFonts w:ascii="宋体" w:hAnsi="宋体" w:hint="eastAsia"/>
          <w:sz w:val="24"/>
        </w:rPr>
        <w:t>服；GA309—2021</w:t>
      </w:r>
      <w:proofErr w:type="gramStart"/>
      <w:r w:rsidRPr="00E80215">
        <w:rPr>
          <w:rFonts w:ascii="宋体" w:hAnsi="宋体" w:hint="eastAsia"/>
          <w:sz w:val="24"/>
        </w:rPr>
        <w:t>警鞋</w:t>
      </w:r>
      <w:proofErr w:type="gramEnd"/>
      <w:r w:rsidRPr="00E80215">
        <w:rPr>
          <w:rFonts w:ascii="宋体" w:hAnsi="宋体" w:hint="eastAsia"/>
          <w:sz w:val="24"/>
        </w:rPr>
        <w:t xml:space="preserve"> 男单皮鞋；GA311—2021</w:t>
      </w:r>
      <w:proofErr w:type="gramStart"/>
      <w:r w:rsidRPr="00E80215">
        <w:rPr>
          <w:rFonts w:ascii="宋体" w:hAnsi="宋体" w:hint="eastAsia"/>
          <w:sz w:val="24"/>
        </w:rPr>
        <w:t>警鞋</w:t>
      </w:r>
      <w:proofErr w:type="gramEnd"/>
      <w:r w:rsidRPr="00E80215">
        <w:rPr>
          <w:rFonts w:ascii="宋体" w:hAnsi="宋体" w:hint="eastAsia"/>
          <w:sz w:val="24"/>
        </w:rPr>
        <w:t xml:space="preserve"> 男棉皮鞋 </w:t>
      </w:r>
      <w:r w:rsidRPr="00E80215">
        <w:rPr>
          <w:rFonts w:asciiTheme="minorEastAsia" w:eastAsiaTheme="minorEastAsia" w:hAnsiTheme="minorEastAsia" w:hint="eastAsia"/>
          <w:sz w:val="24"/>
          <w:szCs w:val="24"/>
        </w:rPr>
        <w:t>技术标准在“天津市政府采购中心网”-“</w:t>
      </w:r>
      <w:r w:rsidR="004B2BB6" w:rsidRPr="00E80215">
        <w:rPr>
          <w:rFonts w:asciiTheme="minorEastAsia" w:eastAsiaTheme="minorEastAsia" w:hAnsiTheme="minorEastAsia" w:hint="eastAsia"/>
          <w:sz w:val="24"/>
          <w:szCs w:val="24"/>
        </w:rPr>
        <w:t>天津市公安局警务保障部新警警用被装项目</w:t>
      </w:r>
      <w:r w:rsidRPr="00E80215">
        <w:rPr>
          <w:rFonts w:asciiTheme="minorEastAsia" w:eastAsiaTheme="minorEastAsia" w:hAnsiTheme="minorEastAsia" w:hint="eastAsia"/>
          <w:sz w:val="24"/>
          <w:szCs w:val="24"/>
        </w:rPr>
        <w:t>（项目编号：</w:t>
      </w:r>
      <w:r w:rsidRPr="00E80215">
        <w:rPr>
          <w:rFonts w:asciiTheme="minorEastAsia" w:eastAsiaTheme="minorEastAsia" w:hAnsiTheme="minorEastAsia"/>
          <w:sz w:val="24"/>
          <w:szCs w:val="24"/>
        </w:rPr>
        <w:t>TGPC-202</w:t>
      </w:r>
      <w:r w:rsidRPr="00E80215">
        <w:rPr>
          <w:rFonts w:asciiTheme="minorEastAsia" w:eastAsiaTheme="minorEastAsia" w:hAnsiTheme="minorEastAsia" w:hint="eastAsia"/>
          <w:sz w:val="24"/>
          <w:szCs w:val="24"/>
        </w:rPr>
        <w:t>2</w:t>
      </w:r>
      <w:r w:rsidRPr="00E80215">
        <w:rPr>
          <w:rFonts w:asciiTheme="minorEastAsia" w:eastAsiaTheme="minorEastAsia" w:hAnsiTheme="minorEastAsia"/>
          <w:sz w:val="24"/>
          <w:szCs w:val="24"/>
        </w:rPr>
        <w:t>-A-</w:t>
      </w:r>
      <w:r w:rsidR="004B2BB6" w:rsidRPr="00E80215">
        <w:rPr>
          <w:rFonts w:asciiTheme="minorEastAsia" w:eastAsiaTheme="minorEastAsia" w:hAnsiTheme="minorEastAsia" w:hint="eastAsia"/>
          <w:sz w:val="24"/>
          <w:szCs w:val="24"/>
        </w:rPr>
        <w:t>0192</w:t>
      </w:r>
      <w:r w:rsidRPr="00E80215">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招标公告处下载压缩版招标文件解压可得。</w:t>
      </w:r>
    </w:p>
    <w:p w:rsidR="00110EC9" w:rsidRDefault="0011536A">
      <w:pPr>
        <w:widowControl/>
        <w:jc w:val="left"/>
        <w:rPr>
          <w:sz w:val="24"/>
        </w:rPr>
      </w:pPr>
      <w:r>
        <w:rPr>
          <w:sz w:val="24"/>
        </w:rPr>
        <w:br w:type="page"/>
      </w:r>
    </w:p>
    <w:p w:rsidR="00110EC9" w:rsidRDefault="0011536A">
      <w:pPr>
        <w:pStyle w:val="ad"/>
        <w:rPr>
          <w:rFonts w:ascii="Times New Roman" w:hAnsi="Times New Roman"/>
        </w:rPr>
      </w:pPr>
      <w:r>
        <w:rPr>
          <w:rFonts w:ascii="Times New Roman" w:hAnsi="Times New Roman" w:hint="eastAsia"/>
        </w:rPr>
        <w:lastRenderedPageBreak/>
        <w:t>第三部分</w:t>
      </w:r>
      <w:r>
        <w:rPr>
          <w:rFonts w:ascii="Times New Roman" w:hAnsi="Times New Roman" w:hint="eastAsia"/>
        </w:rPr>
        <w:t xml:space="preserve">  </w:t>
      </w:r>
      <w:r>
        <w:rPr>
          <w:rFonts w:ascii="Times New Roman" w:hAnsi="Times New Roman" w:hint="eastAsia"/>
        </w:rPr>
        <w:t>投标须知</w:t>
      </w:r>
    </w:p>
    <w:p w:rsidR="00110EC9" w:rsidRDefault="0011536A">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A  </w:t>
      </w:r>
      <w:r>
        <w:rPr>
          <w:rFonts w:ascii="Times New Roman" w:eastAsia="宋体" w:hAnsi="Times New Roman" w:cs="Times New Roman" w:hint="eastAsia"/>
          <w:color w:val="auto"/>
        </w:rPr>
        <w:t>说明</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概述</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 </w:t>
      </w:r>
      <w:r>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 </w:t>
      </w:r>
      <w:r>
        <w:rPr>
          <w:rFonts w:ascii="Times New Roman" w:eastAsia="宋体" w:hAnsi="Times New Roman" w:cs="Times New Roman" w:hint="eastAsia"/>
          <w:color w:val="auto"/>
        </w:rPr>
        <w:t>本招标文件仅适用于投标邀请函中所叙述项目货物和服务的采购。</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 </w:t>
      </w:r>
      <w:r>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定义</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 </w:t>
      </w:r>
      <w:r>
        <w:rPr>
          <w:rFonts w:ascii="Times New Roman" w:eastAsia="宋体" w:hAnsi="Times New Roman" w:cs="Times New Roman" w:hint="eastAsia"/>
          <w:color w:val="auto"/>
        </w:rPr>
        <w:t>“采购人”系指本次招标活动的采购单位。“采购代理机构”系指组织本次招标活动的机构，即“天津市政府采购中心”。</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“投标人”系指响应招标、参加投标竞争的法人、其他组织或者自然人。</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“货物”系指投标人按招标文件规定，须向采购人提供的各种形态和种类的物品（包括原材料、燃料、设备、产品等）、备品备件、工具、手册及其它有关技术资料和材料。</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2.4 </w:t>
      </w:r>
      <w:r>
        <w:rPr>
          <w:rFonts w:ascii="Times New Roman" w:eastAsia="宋体" w:hAnsi="Times New Roman" w:cs="Times New Roman" w:hint="eastAsia"/>
          <w:color w:val="auto"/>
        </w:rPr>
        <w:t>“服务”系指招标文件规定投标人须承担的运输、安装、调试、技术协助、校准、培训、维修以及其它类似的义务。</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解释权</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 </w:t>
      </w:r>
      <w:r>
        <w:rPr>
          <w:rFonts w:ascii="Times New Roman" w:eastAsia="宋体" w:hAnsi="Times New Roman" w:cs="Times New Roman" w:hint="eastAsia"/>
          <w:color w:val="auto"/>
        </w:rPr>
        <w:t>本次招投标的最终解释权归为采购人、采购代理机构。</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 </w:t>
      </w:r>
      <w:r>
        <w:rPr>
          <w:rFonts w:ascii="Times New Roman" w:eastAsia="宋体" w:hAnsi="Times New Roman" w:cs="Times New Roman" w:hint="eastAsia"/>
          <w:color w:val="auto"/>
        </w:rPr>
        <w:t>本文件未作须知明示，而又有相关法律、法规规定的，采购人、采购代理机构将对此解释为依据有关法律、法规的规定。</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合格的投标人</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4.1 </w:t>
      </w:r>
      <w:r>
        <w:rPr>
          <w:rFonts w:ascii="Times New Roman" w:eastAsia="宋体" w:hAnsi="Times New Roman" w:cs="Times New Roman" w:hint="eastAsia"/>
          <w:color w:val="auto"/>
        </w:rPr>
        <w:t>符合《中华人民共和国政府采购法》第二十二条供应商参加政府采购活动应当</w:t>
      </w:r>
      <w:r>
        <w:rPr>
          <w:rFonts w:ascii="Times New Roman" w:eastAsia="宋体" w:hAnsi="Times New Roman" w:cs="Times New Roman" w:hint="eastAsia"/>
          <w:color w:val="auto"/>
        </w:rPr>
        <w:lastRenderedPageBreak/>
        <w:t>具备的条件及其他有关法律、法规关于供应商的有关规定，有能力提供招标采购货物及服务的供应商。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4.2 </w:t>
      </w:r>
      <w:r>
        <w:rPr>
          <w:rFonts w:ascii="Times New Roman" w:eastAsia="宋体" w:hAnsi="Times New Roman" w:cs="Times New Roman" w:hint="eastAsia"/>
          <w:color w:val="auto"/>
        </w:rPr>
        <w:t>符合《投标邀请函》中关于供应商资格要求（实质性要求）的规定。</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4.3 </w:t>
      </w:r>
      <w:r>
        <w:rPr>
          <w:rFonts w:ascii="Times New Roman" w:eastAsia="宋体" w:hAnsi="Times New Roman" w:cs="Times New Roman" w:hint="eastAsia"/>
          <w:color w:val="auto"/>
        </w:rPr>
        <w:t>关于联合体投标</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若《投标邀请函》接受联合体投标的：</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）两个以上的自然人、法人或者其他组织可以组成一个联合体，以一个供应商的身份共同参加政府采购。</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要求）。</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不得再以自己名义单独在同一项目中投标，也不得组成新的联合体参加同一项目投标。</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）联合体投标的，应以主体方名义提交投标保证金（如有），对联合体各方均具有约束力。</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hint="eastAsia"/>
          <w:color w:val="auto"/>
        </w:rPr>
        <w:t>对应哪</w:t>
      </w:r>
      <w:proofErr w:type="gramEnd"/>
      <w:r>
        <w:rPr>
          <w:rFonts w:ascii="Times New Roman" w:eastAsia="宋体" w:hAnsi="Times New Roman" w:cs="Times New Roman" w:hint="eastAsia"/>
          <w:color w:val="auto"/>
        </w:rPr>
        <w:t>一方的打分内容按主体方打分。</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）联合体各方应当共同与采购人签订采购合同，就采购合同约定的事项对采购人承担连带责任。</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4.4 </w:t>
      </w:r>
      <w:r>
        <w:rPr>
          <w:rFonts w:ascii="Times New Roman" w:eastAsia="宋体" w:hAnsi="Times New Roman" w:cs="Times New Roman" w:hint="eastAsia"/>
          <w:color w:val="auto"/>
        </w:rPr>
        <w:t>关于关联企业</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除联合体外，法定代表人或单位负责人为同一个人或者存在直接控股、管理关系的不同供应商，不得同时参加同一项目或同一子项目的投标。如同时参加，则评审时将同时被拒绝。</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根据财库〔</w:t>
      </w:r>
      <w:r>
        <w:rPr>
          <w:rFonts w:ascii="Times New Roman" w:eastAsia="宋体" w:hAnsi="Times New Roman" w:cs="Times New Roman" w:hint="eastAsia"/>
          <w:color w:val="auto"/>
        </w:rPr>
        <w:t>2014</w:t>
      </w:r>
      <w:r>
        <w:rPr>
          <w:rFonts w:ascii="Times New Roman" w:eastAsia="宋体" w:hAnsi="Times New Roman" w:cs="Times New Roman" w:hint="eastAsia"/>
          <w:color w:val="auto"/>
        </w:rPr>
        <w:t>〕</w:t>
      </w:r>
      <w:r>
        <w:rPr>
          <w:rFonts w:ascii="Times New Roman" w:eastAsia="宋体" w:hAnsi="Times New Roman" w:cs="Times New Roman" w:hint="eastAsia"/>
          <w:color w:val="auto"/>
        </w:rPr>
        <w:t>68</w:t>
      </w:r>
      <w:r>
        <w:rPr>
          <w:rFonts w:ascii="Times New Roman" w:eastAsia="宋体" w:hAnsi="Times New Roman" w:cs="Times New Roman" w:hint="eastAsia"/>
          <w:color w:val="auto"/>
        </w:rPr>
        <w:t>号《财政部</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hint="eastAsia"/>
          <w:color w:val="auto"/>
        </w:rPr>
        <w:t>(</w:t>
      </w:r>
      <w:r>
        <w:rPr>
          <w:rFonts w:ascii="Times New Roman" w:eastAsia="宋体" w:hAnsi="Times New Roman" w:cs="Times New Roman" w:hint="eastAsia"/>
          <w:color w:val="auto"/>
        </w:rPr>
        <w:t>设区的市</w:t>
      </w:r>
      <w:r>
        <w:rPr>
          <w:rFonts w:ascii="Times New Roman" w:eastAsia="宋体" w:hAnsi="Times New Roman" w:cs="Times New Roman" w:hint="eastAsia"/>
          <w:color w:val="auto"/>
        </w:rPr>
        <w:t>)</w:t>
      </w:r>
      <w:r>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hAnsi="Times New Roman" w:cs="Times New Roman"/>
          <w:color w:val="auto"/>
          <w:szCs w:val="21"/>
        </w:rPr>
        <w:t>根据《财政部</w:t>
      </w:r>
      <w:r>
        <w:rPr>
          <w:rFonts w:ascii="Times New Roman" w:hAnsi="Times New Roman" w:cs="Times New Roman"/>
          <w:color w:val="auto"/>
          <w:szCs w:val="21"/>
        </w:rPr>
        <w:t xml:space="preserve"> </w:t>
      </w:r>
      <w:r>
        <w:rPr>
          <w:rFonts w:ascii="Times New Roman" w:hAnsi="Times New Roman" w:cs="Times New Roman"/>
          <w:color w:val="auto"/>
          <w:szCs w:val="21"/>
        </w:rPr>
        <w:t>民政部</w:t>
      </w:r>
      <w:r>
        <w:rPr>
          <w:rFonts w:ascii="Times New Roman" w:hAnsi="Times New Roman" w:cs="Times New Roman"/>
          <w:color w:val="auto"/>
          <w:szCs w:val="21"/>
        </w:rPr>
        <w:t xml:space="preserve"> </w:t>
      </w:r>
      <w:r>
        <w:rPr>
          <w:rFonts w:ascii="Times New Roman" w:hAnsi="Times New Roman" w:cs="Times New Roman"/>
          <w:color w:val="auto"/>
          <w:szCs w:val="21"/>
        </w:rPr>
        <w:t>中国残疾人联合会关于促进残疾人就业政府采购政策的通知》（财库〔</w:t>
      </w:r>
      <w:r>
        <w:rPr>
          <w:rFonts w:ascii="Times New Roman" w:hAnsi="Times New Roman" w:cs="Times New Roman"/>
          <w:color w:val="auto"/>
          <w:szCs w:val="21"/>
        </w:rPr>
        <w:t>2017</w:t>
      </w:r>
      <w:r>
        <w:rPr>
          <w:rFonts w:ascii="Times New Roman" w:hAnsi="Times New Roman" w:cs="Times New Roman"/>
          <w:color w:val="auto"/>
          <w:szCs w:val="21"/>
        </w:rPr>
        <w:t>〕</w:t>
      </w:r>
      <w:r>
        <w:rPr>
          <w:rFonts w:ascii="Times New Roman" w:hAnsi="Times New Roman" w:cs="Times New Roman"/>
          <w:color w:val="auto"/>
          <w:szCs w:val="21"/>
        </w:rPr>
        <w:t>141</w:t>
      </w:r>
      <w:r>
        <w:rPr>
          <w:rFonts w:ascii="Times New Roman" w:hAnsi="Times New Roman" w:cs="Times New Roman"/>
          <w:color w:val="auto"/>
          <w:szCs w:val="21"/>
        </w:rPr>
        <w:t>号）的规定，残疾人福利性单位视同为小型、微型企业。</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投标人提供的货物质量应当完全符合现行的国家标准、行业标准或地方标准。除《招标项目需求》有特殊规定外，投标人提供的货物应当是全新的、未使用过的，货物和相关服务应当符合招标文件的要求。</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6. </w:t>
      </w:r>
      <w:r>
        <w:rPr>
          <w:rFonts w:ascii="Times New Roman" w:eastAsia="宋体" w:hAnsi="Times New Roman" w:cs="Times New Roman" w:hint="eastAsia"/>
          <w:color w:val="auto"/>
        </w:rPr>
        <w:t>投标费用</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无论投标过程中的做法和结果如何，投标人自行承担所有与参加投标有关的费用。</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7. </w:t>
      </w:r>
      <w:r>
        <w:rPr>
          <w:rFonts w:ascii="Times New Roman" w:eastAsia="宋体" w:hAnsi="Times New Roman" w:cs="Times New Roman" w:hint="eastAsia"/>
          <w:color w:val="auto"/>
        </w:rPr>
        <w:t>信息发布</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天津政府采购网（</w:t>
      </w:r>
      <w:r>
        <w:rPr>
          <w:rFonts w:ascii="Times New Roman" w:eastAsia="宋体" w:hAnsi="Times New Roman" w:cs="Times New Roman"/>
          <w:color w:val="auto"/>
        </w:rPr>
        <w:t>www.tjgp.gov.cn</w:t>
      </w:r>
      <w:r>
        <w:rPr>
          <w:rFonts w:ascii="Times New Roman" w:eastAsia="宋体" w:hAnsi="Times New Roman" w:cs="Times New Roman"/>
          <w:color w:val="auto"/>
        </w:rPr>
        <w:t>）</w:t>
      </w:r>
      <w:r>
        <w:rPr>
          <w:rFonts w:ascii="Times New Roman" w:eastAsia="宋体" w:hAnsi="Times New Roman" w:cs="Times New Roman" w:hint="eastAsia"/>
          <w:color w:val="auto"/>
        </w:rPr>
        <w:t>”和“</w:t>
      </w:r>
      <w:r>
        <w:rPr>
          <w:rFonts w:ascii="Times New Roman" w:eastAsia="宋体" w:hAnsi="Times New Roman" w:cs="Times New Roman"/>
          <w:color w:val="auto"/>
        </w:rPr>
        <w:t>天津政府采购</w:t>
      </w:r>
      <w:r>
        <w:rPr>
          <w:rFonts w:ascii="Times New Roman" w:eastAsia="宋体" w:hAnsi="Times New Roman" w:cs="Times New Roman" w:hint="eastAsia"/>
          <w:color w:val="auto"/>
        </w:rPr>
        <w:t>中心</w:t>
      </w:r>
      <w:r>
        <w:rPr>
          <w:rFonts w:ascii="Times New Roman" w:eastAsia="宋体" w:hAnsi="Times New Roman" w:cs="Times New Roman"/>
          <w:color w:val="auto"/>
        </w:rPr>
        <w:t>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hint="eastAsia"/>
          <w:color w:val="auto"/>
        </w:rPr>
        <w:t>”公开发布。投标人在参与本采购项目招投标活动期间，请及时关注上述媒体和天津市政府采购中心招投标系统“查看项目文件”的相关信息。因没有及时关注而未能如期获取相关信息，投标人自行</w:t>
      </w:r>
      <w:r>
        <w:rPr>
          <w:rFonts w:ascii="Times New Roman" w:eastAsia="宋体" w:hAnsi="Times New Roman" w:cs="Times New Roman"/>
          <w:color w:val="auto"/>
        </w:rPr>
        <w:t>承担由此可能产生的风险。</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号）、《天津市财政局关于进一步加强政府采购供应商质疑投诉管理工作的通知》（津财</w:t>
      </w:r>
      <w:proofErr w:type="gramStart"/>
      <w:r>
        <w:rPr>
          <w:rFonts w:ascii="Times New Roman" w:eastAsia="宋体" w:hAnsi="Times New Roman" w:cs="Times New Roman" w:hint="eastAsia"/>
          <w:color w:val="auto"/>
        </w:rPr>
        <w:t>规</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2017</w:t>
      </w:r>
      <w:r>
        <w:rPr>
          <w:rFonts w:ascii="Times New Roman" w:eastAsia="宋体" w:hAnsi="Times New Roman" w:cs="Times New Roman" w:hint="eastAsia"/>
          <w:color w:val="auto"/>
        </w:rPr>
        <w:t>〕</w:t>
      </w:r>
      <w:r>
        <w:rPr>
          <w:rFonts w:ascii="Times New Roman" w:eastAsia="宋体" w:hAnsi="Times New Roman" w:cs="Times New Roman" w:hint="eastAsia"/>
          <w:color w:val="auto"/>
        </w:rPr>
        <w:t>22</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w:t>
      </w:r>
      <w:r>
        <w:rPr>
          <w:rFonts w:ascii="Times New Roman" w:eastAsia="宋体" w:hAnsi="Times New Roman" w:cs="Times New Roman" w:hint="eastAsia"/>
          <w:color w:val="auto"/>
        </w:rPr>
        <w:lastRenderedPageBreak/>
        <w:t>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110EC9" w:rsidRDefault="0011536A" w:rsidP="004B2BB6">
      <w:pPr>
        <w:pStyle w:val="Default"/>
        <w:spacing w:line="360" w:lineRule="auto"/>
        <w:ind w:firstLineChars="200" w:firstLine="446"/>
        <w:rPr>
          <w:rFonts w:ascii="Times New Roman" w:eastAsia="宋体" w:hAnsi="Times New Roman" w:cs="Times New Roman" w:hint="eastAsia"/>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F338D5" w:rsidRDefault="005D6731" w:rsidP="004B2BB6">
      <w:pPr>
        <w:pStyle w:val="Default"/>
        <w:spacing w:line="360" w:lineRule="auto"/>
        <w:ind w:firstLineChars="200" w:firstLine="446"/>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bookmarkStart w:id="11" w:name="_GoBack"/>
      <w:bookmarkEnd w:id="11"/>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号）第十二条的规定，并按照《天津市财政局关于进一步加强政府采购供应商质疑投诉管理工作的通知》（津财</w:t>
      </w:r>
      <w:proofErr w:type="gramStart"/>
      <w:r>
        <w:rPr>
          <w:rFonts w:ascii="Times New Roman" w:eastAsia="宋体" w:hAnsi="Times New Roman" w:cs="Times New Roman" w:hint="eastAsia"/>
          <w:color w:val="auto"/>
        </w:rPr>
        <w:t>规</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2017</w:t>
      </w:r>
      <w:r>
        <w:rPr>
          <w:rFonts w:ascii="Times New Roman" w:eastAsia="宋体" w:hAnsi="Times New Roman" w:cs="Times New Roman" w:hint="eastAsia"/>
          <w:color w:val="auto"/>
        </w:rPr>
        <w:t>〕</w:t>
      </w:r>
      <w:r>
        <w:rPr>
          <w:rFonts w:ascii="Times New Roman" w:eastAsia="宋体" w:hAnsi="Times New Roman" w:cs="Times New Roman" w:hint="eastAsia"/>
          <w:color w:val="auto"/>
        </w:rPr>
        <w:t>22</w:t>
      </w:r>
      <w:r>
        <w:rPr>
          <w:rFonts w:ascii="Times New Roman" w:eastAsia="宋体" w:hAnsi="Times New Roman" w:cs="Times New Roman" w:hint="eastAsia"/>
          <w:color w:val="auto"/>
        </w:rPr>
        <w:t>号）的要求提出（具体格式可参照天津市政府采购网（</w:t>
      </w:r>
      <w:r>
        <w:rPr>
          <w:rFonts w:ascii="Times New Roman" w:eastAsia="宋体" w:hAnsi="Times New Roman" w:cs="Times New Roman" w:hint="eastAsia"/>
          <w:color w:val="auto"/>
        </w:rPr>
        <w:t>www.tjgp.gov.cn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w:t>
      </w:r>
      <w:r>
        <w:rPr>
          <w:rFonts w:ascii="Times New Roman" w:eastAsia="宋体" w:hAnsi="Times New Roman" w:cs="Times New Roman" w:hint="eastAsia"/>
          <w:color w:val="auto"/>
        </w:rPr>
        <w:lastRenderedPageBreak/>
        <w:t>序的恶意质疑者，将上报天津市财政局政府采购处依法处理。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9. </w:t>
      </w:r>
      <w:r>
        <w:rPr>
          <w:rFonts w:ascii="Times New Roman" w:eastAsia="宋体" w:hAnsi="Times New Roman" w:cs="Times New Roman" w:hint="eastAsia"/>
          <w:color w:val="auto"/>
        </w:rPr>
        <w:t>其他</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110EC9" w:rsidRDefault="00110EC9" w:rsidP="004B2BB6">
      <w:pPr>
        <w:pStyle w:val="Default"/>
        <w:spacing w:line="360" w:lineRule="auto"/>
        <w:ind w:firstLineChars="200" w:firstLine="446"/>
        <w:jc w:val="both"/>
        <w:rPr>
          <w:rFonts w:ascii="Times New Roman" w:eastAsia="宋体" w:hAnsi="Times New Roman" w:cs="Times New Roman"/>
          <w:color w:val="auto"/>
        </w:rPr>
      </w:pPr>
    </w:p>
    <w:p w:rsidR="00110EC9" w:rsidRDefault="0011536A" w:rsidP="004B2BB6">
      <w:pPr>
        <w:pStyle w:val="Default"/>
        <w:spacing w:line="360" w:lineRule="auto"/>
        <w:ind w:firstLineChars="200" w:firstLine="446"/>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招标文件说明</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 </w:t>
      </w:r>
      <w:r>
        <w:rPr>
          <w:rFonts w:ascii="Times New Roman" w:eastAsia="宋体" w:hAnsi="Times New Roman" w:cs="Times New Roman" w:hint="eastAsia"/>
          <w:color w:val="auto"/>
        </w:rPr>
        <w:t>招标文件的构成</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10.1 </w:t>
      </w:r>
      <w:r>
        <w:rPr>
          <w:rFonts w:ascii="Times New Roman" w:eastAsia="宋体" w:hAnsi="Times New Roman" w:cs="Times New Roman" w:hint="eastAsia"/>
          <w:color w:val="auto"/>
        </w:rPr>
        <w:t>招标文件由下述部分组成：</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）投标邀请函</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）招标项目需求</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）投标须知</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）合同条款</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）投标文件格式</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）本项目招标文件的更正公告内容（如有）</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10.2 </w:t>
      </w:r>
      <w:r>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实质性条款，不得出现负偏离，发生负偏离即做无效标处理。加注“▲”号的产品为核心产品（如项目需求书中未明确核心产品，则视为全部产品均为核心产品），任意一种核心产品为同一品牌时，按照本部分第</w:t>
      </w:r>
      <w:r>
        <w:rPr>
          <w:rFonts w:ascii="Times New Roman" w:eastAsia="宋体" w:hAnsi="Times New Roman" w:cs="Times New Roman"/>
          <w:color w:val="auto"/>
        </w:rPr>
        <w:t>32.4</w:t>
      </w:r>
      <w:r>
        <w:rPr>
          <w:rFonts w:ascii="Times New Roman" w:eastAsia="宋体" w:hAnsi="Times New Roman" w:cs="Times New Roman" w:hint="eastAsia"/>
          <w:color w:val="auto"/>
        </w:rPr>
        <w:t>条款执行。</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10.4 </w:t>
      </w:r>
      <w:r>
        <w:rPr>
          <w:rFonts w:ascii="Times New Roman" w:eastAsia="宋体" w:hAnsi="Times New Roman" w:cs="Times New Roman" w:hint="eastAsia"/>
          <w:color w:val="auto"/>
        </w:rPr>
        <w:t>招标文件中涉及的参照品牌、型号仅</w:t>
      </w:r>
      <w:proofErr w:type="gramStart"/>
      <w:r>
        <w:rPr>
          <w:rFonts w:ascii="Times New Roman" w:eastAsia="宋体" w:hAnsi="Times New Roman" w:cs="Times New Roman" w:hint="eastAsia"/>
          <w:color w:val="auto"/>
        </w:rPr>
        <w:t>起说明</w:t>
      </w:r>
      <w:proofErr w:type="gramEnd"/>
      <w:r>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 </w:t>
      </w:r>
      <w:r>
        <w:rPr>
          <w:rFonts w:ascii="Times New Roman" w:eastAsia="宋体" w:hAnsi="Times New Roman" w:cs="Times New Roman" w:hint="eastAsia"/>
          <w:color w:val="auto"/>
        </w:rPr>
        <w:t>招标文件的澄清和修改</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11.1 </w:t>
      </w:r>
      <w:r>
        <w:rPr>
          <w:rFonts w:ascii="Times New Roman" w:eastAsia="宋体" w:hAnsi="Times New Roman" w:cs="Times New Roman" w:hint="eastAsia"/>
          <w:color w:val="auto"/>
        </w:rPr>
        <w:t>投标截止前，采购人、采购代理机构需要对招标文件进行补充或修改的，采购人、采购代理机构将会通过“天津市政府采购网”、“天津市政府采购中心网”以更正公告形式发布。</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11.2 </w:t>
      </w:r>
      <w:r>
        <w:rPr>
          <w:rFonts w:ascii="Times New Roman" w:eastAsia="宋体" w:hAnsi="Times New Roman" w:cs="Times New Roman" w:hint="eastAsia"/>
          <w:color w:val="auto"/>
        </w:rPr>
        <w:t>更正公告一经在“天津市政府采购网”、“天津市政府采购中心网”发布，天津市政府采购中心招投标系统将自动发送通知至已获取招标文件供应商的“查看项目文件”，视同已书面通知所有招标文件的收受人。请参与项目的供应商及时关注更正公告，由此导致的风险由投标人自行承担，采购人、采购代理机构不承担任何责任。</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11.3 </w:t>
      </w:r>
      <w:r>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11.4 </w:t>
      </w:r>
      <w:r>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 </w:t>
      </w:r>
      <w:r>
        <w:rPr>
          <w:rFonts w:ascii="Times New Roman" w:eastAsia="宋体" w:hAnsi="Times New Roman" w:cs="Times New Roman" w:hint="eastAsia"/>
          <w:color w:val="auto"/>
        </w:rPr>
        <w:t>答疑会和踏勘现场</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12.1 </w:t>
      </w:r>
      <w:r>
        <w:rPr>
          <w:rFonts w:ascii="Times New Roman" w:eastAsia="宋体" w:hAnsi="Times New Roman" w:cs="Times New Roman" w:hint="eastAsia"/>
          <w:color w:val="auto"/>
        </w:rPr>
        <w:t>采购人、采购代理机构召开答疑会的，所有投标人应按《投标邀请函》规定的时间、地点参加答疑会。投标人如不参加，其风险由投标人自行承担，采购人、采购代理机构不承担任何责任。</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12.2 </w:t>
      </w:r>
      <w:r>
        <w:rPr>
          <w:rFonts w:ascii="Times New Roman" w:eastAsia="宋体" w:hAnsi="Times New Roman" w:cs="Times New Roman" w:hint="eastAsia"/>
          <w:color w:val="auto"/>
        </w:rPr>
        <w:t>采购人、采购代理机构组织踏勘现场的，所有投标人按《投标邀请函》规定的时间、地点参加踏勘现场活动。投标人如不参加，其风险由投标人自行承担，采购人、采购代理机构不承担任何责任。</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12.3 </w:t>
      </w:r>
      <w:r>
        <w:rPr>
          <w:rFonts w:ascii="Times New Roman" w:eastAsia="宋体" w:hAnsi="Times New Roman" w:cs="Times New Roman" w:hint="eastAsia"/>
          <w:color w:val="auto"/>
        </w:rPr>
        <w:t>采购人、采购代理机构在答疑会或踏勘现场中口头介绍的情况，除经“天津市政府采购网”、“天津市政府采购中心网”以更正公告的形式发布外，不构成对招</w:t>
      </w:r>
      <w:r>
        <w:rPr>
          <w:rFonts w:ascii="Times New Roman" w:eastAsia="宋体" w:hAnsi="Times New Roman" w:cs="Times New Roman" w:hint="eastAsia"/>
          <w:color w:val="auto"/>
        </w:rPr>
        <w:lastRenderedPageBreak/>
        <w:t>标文件的修改，不作为投标人编制投标文件的依据。</w:t>
      </w:r>
    </w:p>
    <w:p w:rsidR="00110EC9" w:rsidRDefault="00110EC9" w:rsidP="004B2BB6">
      <w:pPr>
        <w:pStyle w:val="Default"/>
        <w:spacing w:line="360" w:lineRule="auto"/>
        <w:ind w:firstLineChars="200" w:firstLine="446"/>
        <w:jc w:val="both"/>
        <w:rPr>
          <w:rFonts w:ascii="Times New Roman" w:eastAsia="宋体" w:hAnsi="Times New Roman" w:cs="Times New Roman"/>
          <w:color w:val="auto"/>
        </w:rPr>
      </w:pPr>
    </w:p>
    <w:p w:rsidR="00110EC9" w:rsidRDefault="0011536A" w:rsidP="004B2BB6">
      <w:pPr>
        <w:pStyle w:val="Default"/>
        <w:spacing w:line="360" w:lineRule="auto"/>
        <w:ind w:firstLineChars="200" w:firstLine="446"/>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C  </w:t>
      </w:r>
      <w:r>
        <w:rPr>
          <w:rFonts w:ascii="Times New Roman" w:eastAsia="宋体" w:hAnsi="Times New Roman" w:cs="Times New Roman" w:hint="eastAsia"/>
          <w:color w:val="auto"/>
        </w:rPr>
        <w:t>投标文件的编制</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 </w:t>
      </w:r>
      <w:r>
        <w:rPr>
          <w:rFonts w:ascii="Times New Roman" w:eastAsia="宋体" w:hAnsi="Times New Roman" w:cs="Times New Roman" w:hint="eastAsia"/>
          <w:color w:val="auto"/>
        </w:rPr>
        <w:t>要求</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13.1 </w:t>
      </w:r>
      <w:r>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投标人应仔细阅读招标文件的所有内容，按招标文件要求编制投标文件，以使其投标对招标文件做出实质性响应。否则，其投标文件可能被拒绝，投标人须自行承担由此引起的风险和责任。</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13.2 </w:t>
      </w:r>
      <w:r>
        <w:rPr>
          <w:rFonts w:ascii="Times New Roman" w:eastAsia="宋体" w:hAnsi="Times New Roman" w:cs="Times New Roman" w:hint="eastAsia"/>
          <w:color w:val="auto"/>
        </w:rPr>
        <w:t>投标人应根据招标项目需求和投标文件格式编制投标文件，保证其真实有效，并承担相应的法律责任。</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13.3 </w:t>
      </w:r>
      <w:r>
        <w:rPr>
          <w:rFonts w:ascii="Times New Roman" w:eastAsia="宋体" w:hAnsi="Times New Roman" w:cs="Times New Roman" w:hint="eastAsia"/>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hint="eastAsia"/>
          <w:color w:val="auto"/>
        </w:rPr>
        <w:t>供应商无正当</w:t>
      </w:r>
      <w:proofErr w:type="gramEnd"/>
      <w:r>
        <w:rPr>
          <w:rFonts w:ascii="Times New Roman" w:eastAsia="宋体" w:hAnsi="Times New Roman" w:cs="Times New Roman" w:hint="eastAsia"/>
          <w:color w:val="auto"/>
        </w:rPr>
        <w:t>理由不按时提供原件的，按有关规定执行。</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 </w:t>
      </w:r>
      <w:r>
        <w:rPr>
          <w:rFonts w:ascii="Times New Roman" w:eastAsia="宋体" w:hAnsi="Times New Roman" w:cs="Times New Roman" w:hint="eastAsia"/>
          <w:color w:val="auto"/>
        </w:rPr>
        <w:t>投标语言及计量单位</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14.1 </w:t>
      </w:r>
      <w:r>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14.2 </w:t>
      </w:r>
      <w:r>
        <w:rPr>
          <w:rFonts w:ascii="Times New Roman" w:eastAsia="宋体" w:hAnsi="Times New Roman" w:cs="Times New Roman" w:hint="eastAsia"/>
          <w:color w:val="auto"/>
        </w:rPr>
        <w:t>除招标文件中另有规定外，投标文件所使用的计量单位均应使用中华人民共和国法定计量单位。</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 </w:t>
      </w:r>
      <w:r>
        <w:rPr>
          <w:rFonts w:ascii="Times New Roman" w:eastAsia="宋体" w:hAnsi="Times New Roman" w:cs="Times New Roman" w:hint="eastAsia"/>
          <w:color w:val="auto"/>
        </w:rPr>
        <w:t>投标文件格式</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15.1 </w:t>
      </w:r>
      <w:r>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15.2 </w:t>
      </w:r>
      <w:r>
        <w:rPr>
          <w:rFonts w:ascii="Times New Roman" w:eastAsia="宋体" w:hAnsi="Times New Roman" w:cs="Times New Roman" w:hint="eastAsia"/>
          <w:color w:val="auto"/>
        </w:rPr>
        <w:t>投标人可对本招标文件“招标项目要求”所列的所有货物进行投标，也可只</w:t>
      </w:r>
      <w:r>
        <w:rPr>
          <w:rFonts w:ascii="Times New Roman" w:eastAsia="宋体" w:hAnsi="Times New Roman" w:cs="Times New Roman" w:hint="eastAsia"/>
          <w:color w:val="auto"/>
        </w:rPr>
        <w:lastRenderedPageBreak/>
        <w:t>对其中一包或几包的货物投标；若无特殊说明，每一包的内容不得分项投标，原则上按照整包确定中标供应商。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15.4 </w:t>
      </w:r>
      <w:r>
        <w:rPr>
          <w:rFonts w:ascii="Times New Roman" w:eastAsia="宋体" w:hAnsi="Times New Roman" w:cs="Times New Roman" w:hint="eastAsia"/>
          <w:color w:val="auto"/>
        </w:rPr>
        <w:t>如投标多个包的，要求</w:t>
      </w:r>
      <w:proofErr w:type="gramStart"/>
      <w:r>
        <w:rPr>
          <w:rFonts w:ascii="Times New Roman" w:eastAsia="宋体" w:hAnsi="Times New Roman" w:cs="Times New Roman" w:hint="eastAsia"/>
          <w:color w:val="auto"/>
        </w:rPr>
        <w:t>按包分别</w:t>
      </w:r>
      <w:proofErr w:type="gramEnd"/>
      <w:r>
        <w:rPr>
          <w:rFonts w:ascii="Times New Roman" w:eastAsia="宋体" w:hAnsi="Times New Roman" w:cs="Times New Roman" w:hint="eastAsia"/>
          <w:color w:val="auto"/>
        </w:rPr>
        <w:t>独立制作投标文件。</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15.5 </w:t>
      </w:r>
      <w:r>
        <w:rPr>
          <w:rFonts w:ascii="Times New Roman" w:eastAsia="宋体" w:hAnsi="Times New Roman" w:cs="Times New Roman" w:hint="eastAsia"/>
          <w:color w:val="auto"/>
        </w:rPr>
        <w:t>投标文件（包括封面和目录）的每一页，从封面开始按阿拉伯数字</w:t>
      </w:r>
      <w:r>
        <w:rPr>
          <w:rFonts w:ascii="Times New Roman" w:eastAsia="宋体" w:hAnsi="Times New Roman" w:cs="Times New Roman" w:hint="eastAsia"/>
          <w:color w:val="auto"/>
        </w:rPr>
        <w:t>1</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宋体" w:eastAsia="宋体" w:hAnsi="宋体" w:cs="Times New Roman" w:hint="eastAsia"/>
          <w:color w:val="auto"/>
        </w:rPr>
        <w:t>…</w:t>
      </w:r>
      <w:r>
        <w:rPr>
          <w:rFonts w:ascii="Times New Roman" w:eastAsia="宋体" w:hAnsi="Times New Roman" w:cs="Times New Roman" w:hint="eastAsia"/>
          <w:color w:val="auto"/>
        </w:rPr>
        <w:t>顺序编制页码。</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 </w:t>
      </w:r>
      <w:r>
        <w:rPr>
          <w:rFonts w:ascii="Times New Roman" w:eastAsia="宋体" w:hAnsi="Times New Roman" w:cs="Times New Roman" w:hint="eastAsia"/>
          <w:color w:val="auto"/>
        </w:rPr>
        <w:t>投标报价</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16.1 </w:t>
      </w:r>
      <w:r>
        <w:rPr>
          <w:rFonts w:ascii="Times New Roman" w:eastAsia="宋体" w:hAnsi="Times New Roman" w:cs="Times New Roman" w:hint="eastAsia"/>
          <w:color w:val="auto"/>
        </w:rPr>
        <w:t>投标书、开标一览表等各表中的报价，若无特殊说明应采用人民币填报。</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16.2 </w:t>
      </w:r>
      <w:r>
        <w:rPr>
          <w:rFonts w:ascii="Times New Roman" w:eastAsia="宋体" w:hAnsi="Times New Roman" w:cs="Times New Roman" w:hint="eastAsia"/>
          <w:color w:val="auto"/>
        </w:rPr>
        <w:t>投标报价是</w:t>
      </w:r>
      <w:r>
        <w:rPr>
          <w:rFonts w:hint="eastAsia"/>
          <w:color w:val="auto"/>
        </w:rPr>
        <w:t>为完成招标文件规定的一切工作所需的全部费用的最终优惠价格。</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16.3 </w:t>
      </w:r>
      <w:r>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除《招标项目需求》中说明并允许外，投标的每一个货物、服务的单项报价以及采购项目的投标总价均只允许有一个报价，任何有选择的报价，采购人、采购代理机构均将予以拒绝。</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17. </w:t>
      </w:r>
      <w:r>
        <w:rPr>
          <w:rFonts w:ascii="Times New Roman" w:eastAsia="宋体" w:hAnsi="Times New Roman" w:cs="Times New Roman" w:hint="eastAsia"/>
          <w:color w:val="auto"/>
        </w:rPr>
        <w:t>投标人资格证明文件</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投标人必须提交证明其有资格进行投标和有能力履行合同的文件，作为投标文件的一部分。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）《投标邀请函》中规定的供应商资格要求（实质性要求）证明文件；</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）若国家及行业对投标项目有特殊资格要求的，还须提供特殊资格证明文件；</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）涉及本须知中“</w:t>
      </w: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合格的投标人”相关要求的，按其要求执行。</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 </w:t>
      </w:r>
      <w:r>
        <w:rPr>
          <w:rFonts w:ascii="Times New Roman" w:eastAsia="宋体" w:hAnsi="Times New Roman" w:cs="Times New Roman" w:hint="eastAsia"/>
          <w:color w:val="auto"/>
        </w:rPr>
        <w:t>技术投标文件</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18.1 </w:t>
      </w:r>
      <w:r>
        <w:rPr>
          <w:rFonts w:ascii="Times New Roman" w:eastAsia="宋体" w:hAnsi="Times New Roman" w:cs="Times New Roman" w:hint="eastAsia"/>
          <w:color w:val="auto"/>
        </w:rPr>
        <w:t>投标人须提交证明其拟供货物符合招标文件规定的技术投标文件，作为投标文件的一部分。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18.2 </w:t>
      </w:r>
      <w:r>
        <w:rPr>
          <w:rFonts w:ascii="Times New Roman" w:eastAsia="宋体" w:hAnsi="Times New Roman" w:cs="Times New Roman" w:hint="eastAsia"/>
          <w:color w:val="auto"/>
        </w:rPr>
        <w:t>上述文件可以是文字资料、图纸或数据，并须提供：</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）货物主要技术性能的详细描述；</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）逐条对招标文件要求的技术规格进行评议，并按招标文件所附格式完整地填写《技术要求点对点应答表》，说明自己所投标的货物和相关服务内容与采购人、采购代理机构相应要求的偏离情况。</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18.3 </w:t>
      </w:r>
      <w:r>
        <w:rPr>
          <w:rFonts w:ascii="Times New Roman" w:eastAsia="宋体" w:hAnsi="Times New Roman" w:cs="Times New Roman" w:hint="eastAsia"/>
          <w:color w:val="auto"/>
        </w:rPr>
        <w:t>投标文件中设备的性能指标应达到或优于招标文件中所列技术指标。投标人应注意招标文件中所列技术指标仅列出了最低限度。投标人在《技术要求点对点应答表》“项目需求书要求”的投标应答中必须列出具体数值或内容。如投标人未应答或只注明“符合”、“满足”等类似无具体内容的表述，将被视为不符合招标文件要求。投标人自行承担由此造成的一切后果。</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 </w:t>
      </w:r>
      <w:r>
        <w:rPr>
          <w:rFonts w:ascii="Times New Roman" w:eastAsia="宋体" w:hAnsi="Times New Roman" w:cs="Times New Roman" w:hint="eastAsia"/>
          <w:color w:val="auto"/>
        </w:rPr>
        <w:t>投标保证金</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19.1 </w:t>
      </w:r>
      <w:r>
        <w:rPr>
          <w:rFonts w:ascii="Times New Roman" w:eastAsia="宋体" w:hAnsi="Times New Roman" w:cs="Times New Roman" w:hint="eastAsia"/>
          <w:color w:val="auto"/>
        </w:rPr>
        <w:t>按照《招标项目要求》要求执行。</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19.2 </w:t>
      </w:r>
      <w:r>
        <w:rPr>
          <w:rFonts w:ascii="Times New Roman" w:eastAsia="宋体" w:hAnsi="Times New Roman" w:cs="Times New Roman" w:hint="eastAsia"/>
          <w:color w:val="auto"/>
        </w:rPr>
        <w:t>符合《政府采购货物和服务招标投标管理办法》和《政府采购法实施条例》相关规定。</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 </w:t>
      </w:r>
      <w:r>
        <w:rPr>
          <w:rFonts w:ascii="Times New Roman" w:eastAsia="宋体" w:hAnsi="Times New Roman" w:cs="Times New Roman" w:hint="eastAsia"/>
          <w:color w:val="auto"/>
        </w:rPr>
        <w:t>投标有效期</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20.1 </w:t>
      </w:r>
      <w:r>
        <w:rPr>
          <w:rFonts w:ascii="Times New Roman" w:eastAsia="宋体" w:hAnsi="Times New Roman" w:cs="Times New Roman" w:hint="eastAsia"/>
          <w:color w:val="auto"/>
        </w:rPr>
        <w:t>投标有效期为提交投标文件的截止之日起</w:t>
      </w:r>
      <w:r>
        <w:rPr>
          <w:rFonts w:ascii="Times New Roman" w:eastAsia="宋体" w:hAnsi="Times New Roman" w:cs="Times New Roman" w:hint="eastAsia"/>
          <w:color w:val="auto"/>
        </w:rPr>
        <w:t>60</w:t>
      </w:r>
      <w:r>
        <w:rPr>
          <w:rFonts w:ascii="Times New Roman" w:eastAsia="宋体" w:hAnsi="Times New Roman" w:cs="Times New Roman" w:hint="eastAsia"/>
          <w:color w:val="auto"/>
        </w:rPr>
        <w:t>天。投标书中规定的有效期短于招标文件规定的，其投标将被拒绝。</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20.2 </w:t>
      </w:r>
      <w:r>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 </w:t>
      </w:r>
      <w:r>
        <w:rPr>
          <w:rFonts w:ascii="Times New Roman" w:eastAsia="宋体" w:hAnsi="Times New Roman" w:cs="Times New Roman" w:hint="eastAsia"/>
          <w:color w:val="auto"/>
        </w:rPr>
        <w:t>投标文件的签署及规定</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21.1 </w:t>
      </w:r>
      <w:r>
        <w:rPr>
          <w:rFonts w:ascii="Times New Roman" w:eastAsia="宋体" w:hAnsi="Times New Roman" w:cs="Times New Roman" w:hint="eastAsia"/>
          <w:color w:val="auto"/>
        </w:rPr>
        <w:t>投标文件应按《招标项目要求》和《投标文件格式》如实编写，未尽事宜可</w:t>
      </w:r>
      <w:r>
        <w:rPr>
          <w:rFonts w:ascii="Times New Roman" w:eastAsia="宋体" w:hAnsi="Times New Roman" w:cs="Times New Roman" w:hint="eastAsia"/>
          <w:color w:val="auto"/>
        </w:rPr>
        <w:lastRenderedPageBreak/>
        <w:t>自行补充。投标文件内容不完整、格式不符合导致投标文件被误读、漏读或者查找不到相关内容的，投标人自行承担由此产生的风险。</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正确读取签章信息为准）。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21.3 </w:t>
      </w:r>
      <w:r>
        <w:rPr>
          <w:rFonts w:ascii="Times New Roman" w:eastAsia="宋体" w:hAnsi="Times New Roman" w:cs="Times New Roman" w:hint="eastAsia"/>
          <w:color w:val="auto"/>
        </w:rPr>
        <w:t>若上传加盖投标人电子签章的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格式电子投标文件有修改，须于规定时间内重新提交电子投标文件。电子投标文件因模糊不清或表达不清所引起的后果由投标人自负。</w:t>
      </w:r>
    </w:p>
    <w:p w:rsidR="00110EC9" w:rsidRDefault="00110EC9" w:rsidP="004B2BB6">
      <w:pPr>
        <w:pStyle w:val="Default"/>
        <w:spacing w:line="360" w:lineRule="auto"/>
        <w:ind w:firstLineChars="200" w:firstLine="446"/>
        <w:jc w:val="both"/>
        <w:rPr>
          <w:rFonts w:ascii="Times New Roman" w:eastAsia="宋体" w:hAnsi="Times New Roman" w:cs="Times New Roman"/>
          <w:color w:val="auto"/>
        </w:rPr>
      </w:pPr>
    </w:p>
    <w:p w:rsidR="00110EC9" w:rsidRDefault="0011536A">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D  </w:t>
      </w:r>
      <w:r>
        <w:rPr>
          <w:rFonts w:ascii="Times New Roman" w:eastAsia="宋体" w:hAnsi="Times New Roman" w:cs="Times New Roman" w:hint="eastAsia"/>
          <w:color w:val="auto"/>
        </w:rPr>
        <w:t>投标文件的网上应答和提交</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正确读取签章信息为准）。具体方式：</w:t>
      </w:r>
      <w:r>
        <w:rPr>
          <w:rFonts w:ascii="Times New Roman" w:eastAsia="宋体" w:hAnsi="Times New Roman" w:cs="Times New Roman"/>
          <w:color w:val="auto"/>
        </w:rPr>
        <w:t>使用天津市中环认证服务有限公司发出的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数字证书仍可使用）登陆</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《远程招投标电子签章客户端用户使用说明及安装程序》。</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远程招投标电子签章客户端用户使用说明及安装程序》中《远程招投标电子签章客户端用户使用说明》规定的要求制作加盖投标</w:t>
      </w:r>
      <w:r>
        <w:rPr>
          <w:rFonts w:ascii="Times New Roman" w:eastAsia="宋体" w:hAnsi="Times New Roman" w:cs="Times New Roman" w:hint="eastAsia"/>
          <w:color w:val="auto"/>
        </w:rPr>
        <w:lastRenderedPageBreak/>
        <w:t>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正确读取签章信息为准），并于投标截止时间前上传至天津市政府采购中心招投标系统。</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文件后，对上传文件进行下载，核对文件完整性，如是否缺页少页、图片是否显示完整、签章是否有效等，并按照《远程招投标电子签章客户端用户使用说明》要求的文件检查方法进行检查，确保投标文件上传准确、有效。</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）投标人应当按照《远程招投标电子签章客户端用户使用说明》的要求使用电子签章客户端软件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无法读取签章信息，并导致投标无效。</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24. </w:t>
      </w:r>
      <w:r>
        <w:rPr>
          <w:rFonts w:ascii="Times New Roman" w:eastAsia="宋体" w:hAnsi="Times New Roman" w:cs="Times New Roman" w:hint="eastAsia"/>
          <w:color w:val="auto"/>
        </w:rPr>
        <w:t>投标人须承诺接受电子投标的方式，并自行承担由此带来的废标、无效投标的风险。</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格式电子投标文件（以通过电子签章客户端软件</w:t>
      </w:r>
      <w:r>
        <w:rPr>
          <w:rFonts w:ascii="Times New Roman" w:eastAsia="宋体" w:hAnsi="Times New Roman" w:cs="Times New Roman" w:hint="eastAsia"/>
          <w:color w:val="auto"/>
        </w:rPr>
        <w:t>winaip</w:t>
      </w:r>
      <w:r>
        <w:rPr>
          <w:rFonts w:ascii="Times New Roman" w:eastAsia="宋体" w:hAnsi="Times New Roman" w:cs="Times New Roman" w:hint="eastAsia"/>
          <w:color w:val="auto"/>
        </w:rPr>
        <w:t>正确读取签章信息为准）的投标将被拒绝。</w:t>
      </w:r>
    </w:p>
    <w:p w:rsidR="00110EC9" w:rsidRDefault="0011536A" w:rsidP="004B2BB6">
      <w:pPr>
        <w:pStyle w:val="Default"/>
        <w:spacing w:line="360" w:lineRule="auto"/>
        <w:ind w:firstLineChars="200" w:firstLine="446"/>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E  </w:t>
      </w:r>
      <w:r>
        <w:rPr>
          <w:rFonts w:ascii="Times New Roman" w:eastAsia="宋体" w:hAnsi="Times New Roman" w:cs="Times New Roman" w:hint="eastAsia"/>
          <w:color w:val="auto"/>
        </w:rPr>
        <w:t>开标和评标</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26.2 </w:t>
      </w:r>
      <w:r>
        <w:rPr>
          <w:rFonts w:ascii="Times New Roman" w:eastAsia="宋体" w:hAnsi="Times New Roman" w:cs="Times New Roman" w:hint="eastAsia"/>
          <w:color w:val="auto"/>
        </w:rPr>
        <w:t>由于投标人原因，没有在规定时间内进行网上开标解密，视为无效投标。</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26.3 </w:t>
      </w:r>
      <w:r>
        <w:rPr>
          <w:rFonts w:ascii="Times New Roman" w:eastAsia="宋体" w:hAnsi="Times New Roman" w:cs="Times New Roman" w:hint="eastAsia"/>
          <w:color w:val="auto"/>
        </w:rPr>
        <w:t>开标解密后，对开标结果进行网上公示，投标人报价为空、为零的将被视为无效投标。</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26.4 </w:t>
      </w:r>
      <w:r>
        <w:rPr>
          <w:rFonts w:ascii="Times New Roman" w:eastAsia="宋体" w:hAnsi="Times New Roman" w:cs="Times New Roman" w:hint="eastAsia"/>
          <w:color w:val="auto"/>
        </w:rPr>
        <w:t>开标解密后，投标代表人应保持电话畅通并具备相应的网络环境，随时准备接受评委的网上询标。</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26.5 </w:t>
      </w:r>
      <w:r>
        <w:rPr>
          <w:rFonts w:ascii="Times New Roman" w:eastAsia="宋体" w:hAnsi="Times New Roman" w:cs="Times New Roman" w:hint="eastAsia"/>
          <w:color w:val="auto"/>
        </w:rPr>
        <w:t>投标人须于规定时间内通过天津市政府采购中心招投标系统“询标解答”对评委的网上询标予以解答。如投标代表人被要求到评审现场答疑时，须携带身份证等有效证件原件，以备查验。</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 </w:t>
      </w:r>
      <w:r>
        <w:rPr>
          <w:rFonts w:ascii="Times New Roman" w:eastAsia="宋体" w:hAnsi="Times New Roman" w:cs="Times New Roman" w:hint="eastAsia"/>
          <w:color w:val="auto"/>
        </w:rPr>
        <w:t>评标委员会</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 </w:t>
      </w:r>
      <w:r>
        <w:rPr>
          <w:rFonts w:ascii="Times New Roman" w:eastAsia="宋体" w:hAnsi="Times New Roman" w:cs="Times New Roman" w:hint="eastAsia"/>
          <w:color w:val="auto"/>
        </w:rPr>
        <w:t>对投标文件的审查和响应性的确定</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w:t>
      </w:r>
      <w:r>
        <w:rPr>
          <w:rFonts w:ascii="Times New Roman" w:eastAsia="宋体" w:hAnsi="Times New Roman" w:cs="Times New Roman" w:hint="eastAsia"/>
          <w:color w:val="auto"/>
        </w:rPr>
        <w:lastRenderedPageBreak/>
        <w:t>要求等进行审查，确定每份投标文件是否实质上响应了招标文件的要求。</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28.3 </w:t>
      </w:r>
      <w:r>
        <w:rPr>
          <w:rFonts w:ascii="Times New Roman" w:eastAsia="宋体" w:hAnsi="Times New Roman" w:cs="Times New Roman" w:hint="eastAsia"/>
          <w:color w:val="auto"/>
        </w:rPr>
        <w:t>实质上没有响应招标文件要求的投标文件，将被拒绝。投标人不得通过修改或撤回不符合要求的内容而使其投标成为响应性的投标。如出现下列情况之一的，其投标将被拒绝或中标无效：</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）单位负责人或法定代表人为同一人，或者存在控股、管理关系的不同供应商，参加同一包或者未划分包的同一项目投标的，相关投标均无效；</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28.5 </w:t>
      </w:r>
      <w:r>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评标委员会将要求投标人按上述修改错误的方法调整投标报价，投标人同意后，调整后的报价对投标人起约束作用。如果投标人不接受修改后的报价，其投标将被拒绝。</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 </w:t>
      </w:r>
      <w:r>
        <w:rPr>
          <w:rFonts w:ascii="Times New Roman" w:eastAsia="宋体" w:hAnsi="Times New Roman" w:cs="Times New Roman" w:hint="eastAsia"/>
          <w:color w:val="auto"/>
        </w:rPr>
        <w:t>投标文件的澄清</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29.1 </w:t>
      </w:r>
      <w:r>
        <w:rPr>
          <w:rFonts w:ascii="Times New Roman" w:eastAsia="宋体" w:hAnsi="Times New Roman" w:cs="Times New Roman" w:hint="eastAsia"/>
          <w:color w:val="auto"/>
        </w:rPr>
        <w:t>澄清有关问题。为了有助于对投标文件进行审查、评估和比较，评标委员会有权要求投标人对投标文件中含义不明确、同类问题表述不一致或者有明显文字和计算错误的内容</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29.2 </w:t>
      </w:r>
      <w:r>
        <w:rPr>
          <w:rFonts w:ascii="Times New Roman" w:eastAsia="宋体" w:hAnsi="Times New Roman" w:cs="Times New Roman" w:hint="eastAsia"/>
          <w:color w:val="auto"/>
        </w:rPr>
        <w:t>投标人澄清、说明、答复或者补充的内容须为</w:t>
      </w:r>
      <w:r>
        <w:rPr>
          <w:rFonts w:ascii="Times New Roman" w:eastAsia="宋体" w:hAnsi="Times New Roman" w:cs="Times New Roman" w:hint="eastAsia"/>
          <w:color w:val="auto"/>
        </w:rPr>
        <w:t>PDF</w:t>
      </w:r>
      <w:r>
        <w:rPr>
          <w:rFonts w:ascii="Times New Roman" w:eastAsia="宋体" w:hAnsi="Times New Roman" w:cs="Times New Roman" w:hint="eastAsia"/>
          <w:color w:val="auto"/>
        </w:rPr>
        <w:t>格式并加盖电子签章后上传至天津市政府采购中心招投标系统。</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29.3 </w:t>
      </w:r>
      <w:r>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29.4 </w:t>
      </w:r>
      <w:r>
        <w:rPr>
          <w:rFonts w:ascii="Times New Roman" w:eastAsia="宋体" w:hAnsi="Times New Roman" w:cs="Times New Roman" w:hint="eastAsia"/>
          <w:color w:val="auto"/>
        </w:rPr>
        <w:t>澄清文件将作为投标文件的一部分，与投标文件具有同等的法律效力。</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30. </w:t>
      </w:r>
      <w:r>
        <w:rPr>
          <w:rFonts w:ascii="Times New Roman" w:eastAsia="宋体" w:hAnsi="Times New Roman" w:cs="Times New Roman" w:hint="eastAsia"/>
          <w:color w:val="auto"/>
        </w:rPr>
        <w:t>投标的评估和比较</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 </w:t>
      </w:r>
      <w:r>
        <w:rPr>
          <w:rFonts w:ascii="Times New Roman" w:eastAsia="宋体" w:hAnsi="Times New Roman" w:cs="Times New Roman" w:hint="eastAsia"/>
          <w:color w:val="auto"/>
        </w:rPr>
        <w:t>评标原则和评标方法</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31.1 </w:t>
      </w:r>
      <w:r>
        <w:rPr>
          <w:rFonts w:ascii="Times New Roman" w:eastAsia="宋体" w:hAnsi="Times New Roman" w:cs="Times New Roman" w:hint="eastAsia"/>
          <w:color w:val="auto"/>
        </w:rPr>
        <w:t>评标原则</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w:t>
      </w:r>
      <w:r>
        <w:rPr>
          <w:rFonts w:ascii="Times New Roman" w:hAnsi="Times New Roman" w:cs="Times New Roman"/>
          <w:color w:val="auto"/>
        </w:rPr>
        <w:lastRenderedPageBreak/>
        <w:t>招标文件内容违反国家有关强制性规定的，应当停止评标工作，与采购人或者采购代理机构沟通并作书面记录。采购人或者采购代理机构确认后，应当修改招标文件，重新组织采购活动。</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）对招标文件中描述有歧义或前后不一致的地方，但不影响项目评审的，评标委员会有权进行评判，但对同一条款的评判应适用于每个投标人。</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31.2 </w:t>
      </w:r>
      <w:r>
        <w:rPr>
          <w:rFonts w:ascii="Times New Roman" w:eastAsia="宋体" w:hAnsi="Times New Roman" w:cs="Times New Roman" w:hint="eastAsia"/>
          <w:color w:val="auto"/>
        </w:rPr>
        <w:t>评标方法</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采用“综合评分法”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hint="eastAsia"/>
          <w:color w:val="auto"/>
        </w:rPr>
        <w:t>该平均</w:t>
      </w:r>
      <w:proofErr w:type="gramEnd"/>
      <w:r>
        <w:rPr>
          <w:rFonts w:ascii="Times New Roman" w:eastAsia="宋体" w:hAnsi="Times New Roman" w:cs="Times New Roman" w:hint="eastAsia"/>
          <w:color w:val="auto"/>
        </w:rPr>
        <w:t>分为供应商的得分。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）根据《中华人民共和国政府采购法实施条例》和《关于进一步规范政府采购评审工作有关问题的通知》（财库〔</w:t>
      </w:r>
      <w:r>
        <w:rPr>
          <w:rFonts w:ascii="Times New Roman" w:eastAsia="宋体" w:hAnsi="Times New Roman" w:cs="Times New Roman" w:hint="eastAsia"/>
          <w:color w:val="auto"/>
        </w:rPr>
        <w:t>2012</w:t>
      </w:r>
      <w:r>
        <w:rPr>
          <w:rFonts w:ascii="Times New Roman" w:eastAsia="宋体" w:hAnsi="Times New Roman" w:cs="Times New Roman" w:hint="eastAsia"/>
          <w:color w:val="auto"/>
        </w:rPr>
        <w:t>〕</w:t>
      </w:r>
      <w:r>
        <w:rPr>
          <w:rFonts w:ascii="Times New Roman" w:eastAsia="宋体" w:hAnsi="Times New Roman" w:cs="Times New Roman" w:hint="eastAsia"/>
          <w:color w:val="auto"/>
        </w:rPr>
        <w:t>69</w:t>
      </w:r>
      <w:r>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Pr>
          <w:rFonts w:ascii="Times New Roman" w:eastAsia="宋体" w:hAnsi="Times New Roman" w:cs="Times New Roman" w:hint="eastAsia"/>
          <w:color w:val="auto"/>
        </w:rPr>
        <w:t>最</w:t>
      </w:r>
      <w:proofErr w:type="gramEnd"/>
      <w:r>
        <w:rPr>
          <w:rFonts w:ascii="Times New Roman" w:eastAsia="宋体" w:hAnsi="Times New Roman" w:cs="Times New Roman" w:hint="eastAsia"/>
          <w:color w:val="auto"/>
        </w:rPr>
        <w:t>本质原义等情况，而不应以投标文件中产品名称与招标文件产品名称是否一致作为审查的标准。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）中标候选供应</w:t>
      </w:r>
      <w:proofErr w:type="gramStart"/>
      <w:r>
        <w:rPr>
          <w:rFonts w:ascii="Times New Roman" w:eastAsia="宋体" w:hAnsi="Times New Roman" w:cs="Times New Roman" w:hint="eastAsia"/>
          <w:color w:val="auto"/>
        </w:rPr>
        <w:t>商产生</w:t>
      </w:r>
      <w:proofErr w:type="gramEnd"/>
      <w:r>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办法：按得分由高到低顺序确定中标候选供应商；得分相同的，按投标报价由低到高顺序确定中标候选供应商；得分且投标报价相同的，按技术指标优劣顺序确定中标候选供应商。</w:t>
      </w:r>
      <w:r>
        <w:rPr>
          <w:rFonts w:ascii="Times New Roman" w:eastAsia="宋体" w:hAnsi="Times New Roman" w:cs="Times New Roman"/>
          <w:color w:val="auto"/>
        </w:rPr>
        <w:t>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）根据《政府采购货物和服务招标投标管理办法》（财政部令第</w:t>
      </w:r>
      <w:r>
        <w:rPr>
          <w:rFonts w:ascii="Times New Roman" w:eastAsia="宋体" w:hAnsi="Times New Roman" w:cs="Times New Roman" w:hint="eastAsia"/>
          <w:color w:val="auto"/>
        </w:rPr>
        <w:t>87</w:t>
      </w:r>
      <w:r>
        <w:rPr>
          <w:rFonts w:ascii="Times New Roman" w:eastAsia="宋体" w:hAnsi="Times New Roman" w:cs="Times New Roman" w:hint="eastAsia"/>
          <w:color w:val="auto"/>
        </w:rPr>
        <w:t>号）第</w:t>
      </w:r>
      <w:r>
        <w:rPr>
          <w:rFonts w:ascii="Times New Roman" w:eastAsia="宋体" w:hAnsi="Times New Roman" w:cs="Times New Roman" w:hint="eastAsia"/>
          <w:color w:val="auto"/>
        </w:rPr>
        <w:t>43</w:t>
      </w:r>
      <w:r>
        <w:rPr>
          <w:rFonts w:ascii="Times New Roman" w:eastAsia="宋体" w:hAnsi="Times New Roman" w:cs="Times New Roman" w:hint="eastAsia"/>
          <w:color w:val="auto"/>
        </w:rPr>
        <w:t>条规定，如评审现场经财政部门批准本项目转为其他采购方式的，按相应采购方式程序执行。</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 </w:t>
      </w:r>
      <w:r>
        <w:rPr>
          <w:rFonts w:ascii="Times New Roman" w:eastAsia="宋体" w:hAnsi="Times New Roman" w:cs="Times New Roman" w:hint="eastAsia"/>
          <w:color w:val="auto"/>
        </w:rPr>
        <w:t>其他注意事项</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32.1 </w:t>
      </w:r>
      <w:r>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32.2 </w:t>
      </w:r>
      <w:r>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110EC9" w:rsidRDefault="0011536A" w:rsidP="004B2BB6">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32.3 </w:t>
      </w:r>
      <w:r>
        <w:rPr>
          <w:rFonts w:ascii="Times New Roman" w:eastAsia="宋体" w:hAnsi="Times New Roman" w:cs="Times New Roman" w:hint="eastAsia"/>
          <w:color w:val="auto"/>
        </w:rPr>
        <w:t>本项目不接受赠品、回扣或者与采购无关的其他商品、服务。</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32.4 </w:t>
      </w:r>
      <w:r>
        <w:rPr>
          <w:rFonts w:ascii="Times New Roman" w:eastAsia="宋体" w:hAnsi="Times New Roman" w:cs="Times New Roman" w:hint="eastAsia"/>
          <w:color w:val="auto"/>
        </w:rPr>
        <w:t>不同投标人所投产品均为同一品牌或任</w:t>
      </w:r>
      <w:proofErr w:type="gramStart"/>
      <w:r>
        <w:rPr>
          <w:rFonts w:ascii="Times New Roman" w:eastAsia="宋体" w:hAnsi="Times New Roman" w:cs="Times New Roman" w:hint="eastAsia"/>
          <w:color w:val="auto"/>
        </w:rPr>
        <w:t>一</w:t>
      </w:r>
      <w:proofErr w:type="gramEnd"/>
      <w:r>
        <w:rPr>
          <w:rFonts w:ascii="Times New Roman" w:eastAsia="宋体" w:hAnsi="Times New Roman" w:cs="Times New Roman" w:hint="eastAsia"/>
          <w:color w:val="auto"/>
        </w:rPr>
        <w:t>核心产品为同一品牌时，按以下原则处理：</w:t>
      </w:r>
    </w:p>
    <w:p w:rsidR="00110EC9" w:rsidRDefault="0011536A" w:rsidP="004B2BB6">
      <w:pPr>
        <w:spacing w:line="360" w:lineRule="auto"/>
        <w:ind w:firstLineChars="200" w:firstLine="446"/>
        <w:jc w:val="left"/>
        <w:rPr>
          <w:sz w:val="24"/>
          <w:szCs w:val="24"/>
        </w:rPr>
      </w:pPr>
      <w:r>
        <w:rPr>
          <w:rFonts w:hint="eastAsia"/>
          <w:sz w:val="24"/>
          <w:szCs w:val="24"/>
        </w:rPr>
        <w:t>（</w:t>
      </w:r>
      <w:r>
        <w:rPr>
          <w:rFonts w:hint="eastAsia"/>
          <w:sz w:val="24"/>
          <w:szCs w:val="24"/>
        </w:rPr>
        <w:t>1</w:t>
      </w:r>
      <w:r>
        <w:rPr>
          <w:rFonts w:hint="eastAsia"/>
          <w:sz w:val="24"/>
          <w:szCs w:val="24"/>
        </w:rPr>
        <w:t>）</w:t>
      </w:r>
      <w:r>
        <w:rPr>
          <w:sz w:val="24"/>
          <w:szCs w:val="24"/>
        </w:rPr>
        <w:t>采用最低评标价法的采购项目，提供相同品牌产品的不同投标人参加同一合同项下投标的，以其中通过资格审查、符合性审查且报价最低的参加评标；报价相同的，由采购人</w:t>
      </w:r>
      <w:r>
        <w:rPr>
          <w:rFonts w:hint="eastAsia"/>
          <w:sz w:val="24"/>
          <w:szCs w:val="24"/>
        </w:rPr>
        <w:t>自行选取一个投标人参加评标</w:t>
      </w:r>
      <w:r>
        <w:rPr>
          <w:sz w:val="24"/>
          <w:szCs w:val="24"/>
        </w:rPr>
        <w:t>，其他投标无效。</w:t>
      </w:r>
    </w:p>
    <w:p w:rsidR="00110EC9" w:rsidRDefault="0011536A" w:rsidP="004B2BB6">
      <w:pPr>
        <w:spacing w:line="360" w:lineRule="auto"/>
        <w:ind w:firstLineChars="200" w:firstLine="446"/>
        <w:jc w:val="left"/>
        <w:rPr>
          <w:sz w:val="24"/>
          <w:szCs w:val="24"/>
        </w:rPr>
      </w:pPr>
      <w:r>
        <w:rPr>
          <w:rFonts w:hint="eastAsia"/>
          <w:sz w:val="24"/>
          <w:szCs w:val="24"/>
        </w:rPr>
        <w:t>（</w:t>
      </w:r>
      <w:r>
        <w:rPr>
          <w:rFonts w:hint="eastAsia"/>
          <w:sz w:val="24"/>
          <w:szCs w:val="24"/>
        </w:rPr>
        <w:t>2</w:t>
      </w:r>
      <w:r>
        <w:rPr>
          <w:rFonts w:hint="eastAsia"/>
          <w:sz w:val="24"/>
          <w:szCs w:val="24"/>
        </w:rPr>
        <w:t>）采用</w:t>
      </w:r>
      <w:r>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Pr>
          <w:rFonts w:hint="eastAsia"/>
          <w:sz w:val="24"/>
          <w:szCs w:val="24"/>
        </w:rPr>
        <w:t>自行选取</w:t>
      </w:r>
      <w:r>
        <w:rPr>
          <w:sz w:val="24"/>
          <w:szCs w:val="24"/>
        </w:rPr>
        <w:t>一个投标人获得中标人推荐资格，其他同品牌投标人不作为中标候选人。</w:t>
      </w:r>
    </w:p>
    <w:p w:rsidR="00110EC9" w:rsidRDefault="00110EC9" w:rsidP="004B2BB6">
      <w:pPr>
        <w:pStyle w:val="Default"/>
        <w:spacing w:line="360" w:lineRule="auto"/>
        <w:ind w:firstLineChars="200" w:firstLine="446"/>
        <w:jc w:val="both"/>
        <w:rPr>
          <w:rFonts w:ascii="Times New Roman" w:eastAsia="宋体" w:hAnsi="Times New Roman" w:cs="Times New Roman"/>
          <w:color w:val="auto"/>
        </w:rPr>
      </w:pPr>
    </w:p>
    <w:p w:rsidR="00110EC9" w:rsidRDefault="0011536A" w:rsidP="004B2BB6">
      <w:pPr>
        <w:pStyle w:val="Default"/>
        <w:spacing w:line="360" w:lineRule="auto"/>
        <w:ind w:firstLineChars="200" w:firstLine="446"/>
        <w:jc w:val="center"/>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F  </w:t>
      </w:r>
      <w:r>
        <w:rPr>
          <w:rFonts w:ascii="Times New Roman" w:eastAsia="宋体" w:hAnsi="Times New Roman" w:cs="Times New Roman" w:hint="eastAsia"/>
          <w:color w:val="auto"/>
        </w:rPr>
        <w:t>授予合同</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33. </w:t>
      </w:r>
      <w:r>
        <w:rPr>
          <w:rFonts w:ascii="Times New Roman" w:eastAsia="宋体" w:hAnsi="Times New Roman" w:cs="Times New Roman" w:hint="eastAsia"/>
          <w:color w:val="auto"/>
        </w:rPr>
        <w:t>中标供应商的产生</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33.1 </w:t>
      </w:r>
      <w:r>
        <w:rPr>
          <w:rFonts w:ascii="Times New Roman" w:eastAsia="宋体" w:hAnsi="Times New Roman" w:cs="Times New Roman" w:hint="eastAsia"/>
          <w:color w:val="auto"/>
        </w:rPr>
        <w:t>采购人可以事先授权评标委员会直接确定中标供应商。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33.2 </w:t>
      </w:r>
      <w:r>
        <w:rPr>
          <w:rFonts w:ascii="Times New Roman" w:eastAsia="宋体" w:hAnsi="Times New Roman" w:cs="Times New Roman" w:hint="eastAsia"/>
          <w:color w:val="auto"/>
        </w:rPr>
        <w:t>采购人也可以按照《政府采购法》及其实施条例等法律法规的规定和招标文件的要求确认中标供应商。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采购人与中标供应商应当在中标通知书发出之日起三十日内，按照招标文件确定的事项签订政府采购合同。合同文本请使用天津市中环认证服务有限公司发出的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w:t>
      </w:r>
      <w:r>
        <w:rPr>
          <w:rFonts w:ascii="Times New Roman" w:eastAsia="宋体" w:hAnsi="Times New Roman" w:cs="Times New Roman" w:hint="eastAsia"/>
          <w:color w:val="auto"/>
        </w:rPr>
        <w:lastRenderedPageBreak/>
        <w:t>且为合同的组成部分。</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若《招标项目要求》规定须提交履约保证金的，合同签订前，中标供应商须按照规定要求提交履约保证金，履约保证金的</w:t>
      </w:r>
      <w:proofErr w:type="gramStart"/>
      <w:r>
        <w:rPr>
          <w:rFonts w:ascii="Times New Roman" w:eastAsia="宋体" w:hAnsi="Times New Roman" w:cs="Times New Roman" w:hint="eastAsia"/>
          <w:color w:val="auto"/>
        </w:rPr>
        <w:t>有效期至货到</w:t>
      </w:r>
      <w:proofErr w:type="gramEnd"/>
      <w:r>
        <w:rPr>
          <w:rFonts w:ascii="Times New Roman" w:eastAsia="宋体" w:hAnsi="Times New Roman" w:cs="Times New Roman" w:hint="eastAsia"/>
          <w:color w:val="auto"/>
        </w:rPr>
        <w:t>并最终验收合格之日。</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110EC9" w:rsidRDefault="0011536A" w:rsidP="004B2B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110EC9" w:rsidRDefault="0011536A" w:rsidP="004B2BB6">
      <w:pPr>
        <w:pStyle w:val="Default"/>
        <w:spacing w:line="360" w:lineRule="auto"/>
        <w:ind w:firstLineChars="200" w:firstLine="446"/>
        <w:jc w:val="both"/>
        <w:rPr>
          <w:b/>
          <w:bCs/>
          <w:kern w:val="28"/>
          <w:sz w:val="32"/>
          <w:szCs w:val="32"/>
        </w:rPr>
      </w:pPr>
      <w:r>
        <w:br w:type="page"/>
      </w:r>
    </w:p>
    <w:p w:rsidR="00110EC9" w:rsidRDefault="0011536A">
      <w:pPr>
        <w:pStyle w:val="ad"/>
        <w:rPr>
          <w:rFonts w:ascii="Times New Roman" w:hAnsi="Times New Roman"/>
        </w:rPr>
      </w:pPr>
      <w:r>
        <w:rPr>
          <w:rFonts w:ascii="Times New Roman" w:hAnsi="Times New Roman" w:hint="eastAsia"/>
        </w:rPr>
        <w:lastRenderedPageBreak/>
        <w:t>第四部分</w:t>
      </w:r>
      <w:r>
        <w:rPr>
          <w:rFonts w:ascii="Times New Roman" w:hAnsi="Times New Roman" w:hint="eastAsia"/>
        </w:rPr>
        <w:t xml:space="preserve">  </w:t>
      </w:r>
      <w:r>
        <w:rPr>
          <w:rFonts w:ascii="Times New Roman" w:hAnsi="Times New Roman" w:hint="eastAsia"/>
        </w:rPr>
        <w:t>合同条款</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需方：</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供方：</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供、需双方根据</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日天津市政府采购中心关于</w:t>
      </w:r>
      <w:r>
        <w:rPr>
          <w:rFonts w:hint="eastAsia"/>
          <w:color w:val="000000"/>
          <w:sz w:val="24"/>
        </w:rPr>
        <w:t xml:space="preserve">              </w:t>
      </w:r>
      <w:r>
        <w:rPr>
          <w:rFonts w:hint="eastAsia"/>
          <w:color w:val="000000"/>
          <w:sz w:val="24"/>
        </w:rPr>
        <w:t>项目（项目编号：</w:t>
      </w:r>
      <w:r>
        <w:rPr>
          <w:rFonts w:hint="eastAsia"/>
          <w:color w:val="000000"/>
          <w:sz w:val="24"/>
        </w:rPr>
        <w:t xml:space="preserve">TGPC-20   -    -    </w:t>
      </w:r>
      <w:r>
        <w:rPr>
          <w:rFonts w:hint="eastAsia"/>
          <w:color w:val="000000"/>
          <w:sz w:val="24"/>
        </w:rPr>
        <w:t>）的招标结果和招标文件的要求，并经双方协商一致，达成货物购销合同：</w:t>
      </w:r>
    </w:p>
    <w:p w:rsidR="00110EC9" w:rsidRDefault="0011536A">
      <w:pPr>
        <w:pStyle w:val="af1"/>
        <w:numPr>
          <w:ilvl w:val="0"/>
          <w:numId w:val="2"/>
        </w:numPr>
        <w:spacing w:line="480" w:lineRule="exact"/>
        <w:ind w:firstLineChars="0"/>
        <w:rPr>
          <w:sz w:val="24"/>
          <w:szCs w:val="24"/>
        </w:rPr>
      </w:pPr>
      <w:r>
        <w:rPr>
          <w:rFonts w:hint="eastAsia"/>
          <w:sz w:val="24"/>
          <w:szCs w:val="24"/>
        </w:rPr>
        <w:t>本合同为中小企业预留合同</w:t>
      </w:r>
    </w:p>
    <w:p w:rsidR="00110EC9" w:rsidRDefault="0011536A">
      <w:pPr>
        <w:pStyle w:val="af1"/>
        <w:numPr>
          <w:ilvl w:val="0"/>
          <w:numId w:val="2"/>
        </w:numPr>
        <w:spacing w:line="480" w:lineRule="exact"/>
        <w:ind w:firstLineChars="0"/>
        <w:rPr>
          <w:sz w:val="24"/>
          <w:szCs w:val="24"/>
        </w:rPr>
      </w:pPr>
      <w:r>
        <w:rPr>
          <w:rFonts w:hint="eastAsia"/>
          <w:sz w:val="24"/>
          <w:szCs w:val="24"/>
        </w:rPr>
        <w:t>本合同非中小企业预留合同</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一、货物名称：</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货物型号：</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制造商：</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货物原产地：</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货物数量：</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货物单价：</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货物总价款：</w:t>
      </w:r>
      <w:r>
        <w:rPr>
          <w:rFonts w:hint="eastAsia"/>
          <w:color w:val="000000"/>
          <w:sz w:val="24"/>
        </w:rPr>
        <w:t xml:space="preserve"> </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大写：</w:t>
      </w:r>
      <w:r>
        <w:rPr>
          <w:rFonts w:hint="eastAsia"/>
          <w:color w:val="000000"/>
          <w:sz w:val="24"/>
        </w:rPr>
        <w:t xml:space="preserve"> </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二、货物质量要求及供方对质量负责条件和期限：</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 xml:space="preserve">1. </w:t>
      </w:r>
      <w:r>
        <w:rPr>
          <w:rFonts w:hint="eastAsia"/>
          <w:color w:val="000000"/>
          <w:sz w:val="24"/>
        </w:rPr>
        <w:t>货物具体技术指标见附件</w:t>
      </w:r>
      <w:r>
        <w:rPr>
          <w:rFonts w:hint="eastAsia"/>
          <w:color w:val="000000"/>
          <w:sz w:val="24"/>
        </w:rPr>
        <w:t>1</w:t>
      </w:r>
      <w:r>
        <w:rPr>
          <w:rFonts w:hint="eastAsia"/>
          <w:color w:val="000000"/>
          <w:sz w:val="24"/>
        </w:rPr>
        <w:t>。</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 xml:space="preserve">2. </w:t>
      </w:r>
      <w:r>
        <w:rPr>
          <w:rFonts w:hint="eastAsia"/>
          <w:color w:val="000000"/>
          <w:sz w:val="24"/>
        </w:rPr>
        <w:t>供方提供的货物必须是全新（包括零部件）的，货物必须符合国家标准、行业标准以及企业标准。供方承诺所供货物与中标所示货物完全一致，不存在任何偏差。如出现不一致，供方将承担违约责任。投标人所投及交付产品中如涉及软件，应为正版软件。</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 xml:space="preserve">3. </w:t>
      </w:r>
      <w:r>
        <w:rPr>
          <w:rFonts w:hint="eastAsia"/>
          <w:color w:val="000000"/>
          <w:sz w:val="24"/>
        </w:rPr>
        <w:t>供方对所提供的货物提供</w:t>
      </w:r>
      <w:r>
        <w:rPr>
          <w:rFonts w:hint="eastAsia"/>
          <w:color w:val="000000"/>
          <w:sz w:val="24"/>
        </w:rPr>
        <w:t xml:space="preserve">     </w:t>
      </w:r>
      <w:r>
        <w:rPr>
          <w:rFonts w:hint="eastAsia"/>
          <w:color w:val="000000"/>
          <w:sz w:val="24"/>
        </w:rPr>
        <w:t>年免费维修保质期（详见附件），并负责终身维护。保质期内非因需方的人为因素而出现的质量问题，由供方负责。供方负责保修、</w:t>
      </w:r>
      <w:r>
        <w:rPr>
          <w:rFonts w:hint="eastAsia"/>
          <w:color w:val="000000"/>
          <w:sz w:val="24"/>
        </w:rPr>
        <w:lastRenderedPageBreak/>
        <w:t>包换或者包退，并承担修理、调换或退货以及由此给需方造成的实际费用。供方不能修理和不能调换，按不能交货处理。</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三、供方所提供的货物必须具有合法手续及相关文件。如涉及知识产权则必须是自己拥有或合法使用的。</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四、交货时间、地点、方式：</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合同签订后，于</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日之前将所供货物在需方或需方指定处交付（具体地点：</w:t>
      </w:r>
      <w:r>
        <w:rPr>
          <w:rFonts w:hint="eastAsia"/>
          <w:color w:val="000000"/>
          <w:sz w:val="24"/>
        </w:rPr>
        <w:t xml:space="preserve">       </w:t>
      </w:r>
      <w:r>
        <w:rPr>
          <w:rFonts w:hint="eastAsia"/>
          <w:color w:val="000000"/>
          <w:sz w:val="24"/>
        </w:rPr>
        <w:t>），并于</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日之前完成安装、调试工作，货物运送产生的费用由供方负责。</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五、供方应随货物向需方交付货物的使用说明书及与货物相关的资料。如果所提交文件是外文的，供方有义务为需方提供中文或译成中文文件。</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六、验收工作由需方负责对货物进行验收。</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七、货款支付方式：</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 xml:space="preserve">1. </w:t>
      </w:r>
      <w:r>
        <w:rPr>
          <w:rFonts w:hint="eastAsia"/>
          <w:color w:val="000000"/>
          <w:sz w:val="24"/>
        </w:rPr>
        <w:t>本合同以人民币进行结算</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 xml:space="preserve">2. </w:t>
      </w:r>
      <w:r>
        <w:rPr>
          <w:rFonts w:hint="eastAsia"/>
          <w:color w:val="000000"/>
          <w:sz w:val="24"/>
        </w:rPr>
        <w:t>付款方式：</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合同签订后</w:t>
      </w:r>
      <w:r>
        <w:rPr>
          <w:rFonts w:hint="eastAsia"/>
          <w:color w:val="000000"/>
          <w:sz w:val="24"/>
        </w:rPr>
        <w:t xml:space="preserve">    </w:t>
      </w:r>
      <w:proofErr w:type="gramStart"/>
      <w:r>
        <w:rPr>
          <w:rFonts w:hint="eastAsia"/>
          <w:color w:val="000000"/>
          <w:sz w:val="24"/>
        </w:rPr>
        <w:t>个</w:t>
      </w:r>
      <w:proofErr w:type="gramEnd"/>
      <w:r>
        <w:rPr>
          <w:rFonts w:hint="eastAsia"/>
          <w:color w:val="000000"/>
          <w:sz w:val="24"/>
        </w:rPr>
        <w:t>工作日内支付合同总额</w:t>
      </w:r>
      <w:r>
        <w:rPr>
          <w:rFonts w:hint="eastAsia"/>
          <w:color w:val="000000"/>
          <w:sz w:val="24"/>
        </w:rPr>
        <w:t xml:space="preserve">   %</w:t>
      </w:r>
      <w:r>
        <w:rPr>
          <w:rFonts w:hint="eastAsia"/>
          <w:color w:val="000000"/>
          <w:sz w:val="24"/>
        </w:rPr>
        <w:t>的货款；货到现场安装调试完毕验收合格无质量问题后</w:t>
      </w:r>
      <w:r>
        <w:rPr>
          <w:rFonts w:hint="eastAsia"/>
          <w:color w:val="000000"/>
          <w:sz w:val="24"/>
        </w:rPr>
        <w:t xml:space="preserve">   </w:t>
      </w:r>
      <w:proofErr w:type="gramStart"/>
      <w:r>
        <w:rPr>
          <w:rFonts w:hint="eastAsia"/>
          <w:color w:val="000000"/>
          <w:sz w:val="24"/>
        </w:rPr>
        <w:t>个</w:t>
      </w:r>
      <w:proofErr w:type="gramEnd"/>
      <w:r>
        <w:rPr>
          <w:rFonts w:hint="eastAsia"/>
          <w:color w:val="000000"/>
          <w:sz w:val="24"/>
        </w:rPr>
        <w:t>工作日内支付合同总额</w:t>
      </w:r>
      <w:r>
        <w:rPr>
          <w:rFonts w:hint="eastAsia"/>
          <w:color w:val="000000"/>
          <w:sz w:val="24"/>
        </w:rPr>
        <w:t xml:space="preserve">   %</w:t>
      </w:r>
      <w:r>
        <w:rPr>
          <w:rFonts w:hint="eastAsia"/>
          <w:color w:val="000000"/>
          <w:sz w:val="24"/>
        </w:rPr>
        <w:t>的货款；所有货物使用无质量问题，自验收合格之日起</w:t>
      </w:r>
      <w:r>
        <w:rPr>
          <w:rFonts w:hint="eastAsia"/>
          <w:color w:val="000000"/>
          <w:sz w:val="24"/>
        </w:rPr>
        <w:t xml:space="preserve">   </w:t>
      </w:r>
      <w:proofErr w:type="gramStart"/>
      <w:r>
        <w:rPr>
          <w:rFonts w:hint="eastAsia"/>
          <w:color w:val="000000"/>
          <w:sz w:val="24"/>
        </w:rPr>
        <w:t>个</w:t>
      </w:r>
      <w:proofErr w:type="gramEnd"/>
      <w:r>
        <w:rPr>
          <w:rFonts w:hint="eastAsia"/>
          <w:color w:val="000000"/>
          <w:sz w:val="24"/>
        </w:rPr>
        <w:t>月后</w:t>
      </w:r>
      <w:r>
        <w:rPr>
          <w:rFonts w:hint="eastAsia"/>
          <w:color w:val="000000"/>
          <w:sz w:val="24"/>
        </w:rPr>
        <w:t xml:space="preserve">   </w:t>
      </w:r>
      <w:proofErr w:type="gramStart"/>
      <w:r>
        <w:rPr>
          <w:rFonts w:hint="eastAsia"/>
          <w:color w:val="000000"/>
          <w:sz w:val="24"/>
        </w:rPr>
        <w:t>个</w:t>
      </w:r>
      <w:proofErr w:type="gramEnd"/>
      <w:r>
        <w:rPr>
          <w:rFonts w:hint="eastAsia"/>
          <w:color w:val="000000"/>
          <w:sz w:val="24"/>
        </w:rPr>
        <w:t>工作日内支付其余</w:t>
      </w:r>
      <w:r>
        <w:rPr>
          <w:rFonts w:hint="eastAsia"/>
          <w:color w:val="000000"/>
          <w:sz w:val="24"/>
        </w:rPr>
        <w:t xml:space="preserve">   %</w:t>
      </w:r>
      <w:r>
        <w:rPr>
          <w:rFonts w:hint="eastAsia"/>
          <w:color w:val="000000"/>
          <w:sz w:val="24"/>
        </w:rPr>
        <w:t>的货款。</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供方开户银行（汉字全称）：</w:t>
      </w:r>
      <w:r>
        <w:rPr>
          <w:rFonts w:hint="eastAsia"/>
          <w:color w:val="000000"/>
          <w:sz w:val="24"/>
        </w:rPr>
        <w:t xml:space="preserve">              </w:t>
      </w:r>
      <w:r>
        <w:rPr>
          <w:rFonts w:hint="eastAsia"/>
          <w:color w:val="000000"/>
          <w:sz w:val="24"/>
        </w:rPr>
        <w:t>，行号（数字代码）：</w:t>
      </w:r>
      <w:r>
        <w:rPr>
          <w:rFonts w:hint="eastAsia"/>
          <w:color w:val="000000"/>
          <w:sz w:val="24"/>
        </w:rPr>
        <w:t xml:space="preserve">        </w:t>
      </w:r>
      <w:r>
        <w:rPr>
          <w:rFonts w:hint="eastAsia"/>
          <w:color w:val="000000"/>
          <w:sz w:val="24"/>
        </w:rPr>
        <w:t>，</w:t>
      </w:r>
    </w:p>
    <w:p w:rsidR="00110EC9" w:rsidRDefault="0011536A" w:rsidP="004B2BB6">
      <w:pPr>
        <w:autoSpaceDE w:val="0"/>
        <w:autoSpaceDN w:val="0"/>
        <w:adjustRightInd w:val="0"/>
        <w:spacing w:line="360" w:lineRule="auto"/>
        <w:ind w:firstLineChars="200" w:firstLine="446"/>
        <w:rPr>
          <w:color w:val="000000"/>
          <w:sz w:val="24"/>
        </w:rPr>
      </w:pPr>
      <w:proofErr w:type="gramStart"/>
      <w:r>
        <w:rPr>
          <w:rFonts w:hint="eastAsia"/>
          <w:color w:val="000000"/>
          <w:sz w:val="24"/>
        </w:rPr>
        <w:t>帐号</w:t>
      </w:r>
      <w:proofErr w:type="gramEnd"/>
      <w:r>
        <w:rPr>
          <w:rFonts w:hint="eastAsia"/>
          <w:color w:val="000000"/>
          <w:sz w:val="24"/>
        </w:rPr>
        <w:t>：</w:t>
      </w:r>
      <w:r>
        <w:rPr>
          <w:rFonts w:hint="eastAsia"/>
          <w:color w:val="000000"/>
          <w:sz w:val="24"/>
        </w:rPr>
        <w:t xml:space="preserve">                                 </w:t>
      </w:r>
      <w:r>
        <w:rPr>
          <w:rFonts w:hint="eastAsia"/>
          <w:color w:val="000000"/>
          <w:sz w:val="24"/>
        </w:rPr>
        <w:t>。</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合同约定的交货期或验收期届满，需方由于不具备现场条件导致供方无法安装和验收，合同顺延，延期</w:t>
      </w:r>
      <w:r>
        <w:rPr>
          <w:rFonts w:hint="eastAsia"/>
          <w:color w:val="000000"/>
          <w:sz w:val="24"/>
        </w:rPr>
        <w:t>30</w:t>
      </w:r>
      <w:r>
        <w:rPr>
          <w:rFonts w:hint="eastAsia"/>
          <w:color w:val="000000"/>
          <w:sz w:val="24"/>
        </w:rPr>
        <w:t>日以上，需方应按约定支付货款，如在实际验收过程中出现质量问题，另行商定；需方无故推迟验收或拒不验收的，则视同“验收合格”并向供方付款，但合同中与验收有关的其他条款以合同实际履行后的验收为准。需方具备现场条件，供方应积极做好安装和验收工作。</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lastRenderedPageBreak/>
        <w:t xml:space="preserve">3. </w:t>
      </w:r>
      <w:r>
        <w:rPr>
          <w:rFonts w:hint="eastAsia"/>
          <w:color w:val="000000"/>
          <w:sz w:val="24"/>
        </w:rPr>
        <w:t>如所供货物出现质量问题，需方在付款期内随时有权停止付款，待供方对该货物消除障碍正常运转后再行付款。付款的时间则相应顺延。</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八、违约责任：</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需方无正当理由拒收货物的，需方向供方偿付货款总值</w:t>
      </w:r>
      <w:r>
        <w:rPr>
          <w:rFonts w:hint="eastAsia"/>
          <w:color w:val="000000"/>
          <w:sz w:val="24"/>
        </w:rPr>
        <w:t>30%</w:t>
      </w:r>
      <w:r>
        <w:rPr>
          <w:rFonts w:hint="eastAsia"/>
          <w:color w:val="000000"/>
          <w:sz w:val="24"/>
        </w:rPr>
        <w:t>的违约金。</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需方逾期支付货款的，需方向供方每日偿付欠款总额</w:t>
      </w:r>
      <w:r>
        <w:rPr>
          <w:rFonts w:hint="eastAsia"/>
          <w:color w:val="000000"/>
          <w:sz w:val="24"/>
        </w:rPr>
        <w:t>5</w:t>
      </w:r>
      <w:r>
        <w:rPr>
          <w:rFonts w:hint="eastAsia"/>
          <w:color w:val="000000"/>
          <w:sz w:val="24"/>
        </w:rPr>
        <w:t>‰的违约金。</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供方所交的货物品种、型号、规格、产地及制造商、质量不符合合同规定标准的，需方有权拒收，供方向需方偿付货款总值</w:t>
      </w:r>
      <w:r>
        <w:rPr>
          <w:rFonts w:hint="eastAsia"/>
          <w:color w:val="000000"/>
          <w:sz w:val="24"/>
        </w:rPr>
        <w:t>30%</w:t>
      </w:r>
      <w:r>
        <w:rPr>
          <w:rFonts w:hint="eastAsia"/>
          <w:color w:val="000000"/>
          <w:sz w:val="24"/>
        </w:rPr>
        <w:t>的违约金。</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供方不能交付货物的，供方向需方支付货款总值</w:t>
      </w:r>
      <w:r>
        <w:rPr>
          <w:rFonts w:hint="eastAsia"/>
          <w:color w:val="000000"/>
          <w:sz w:val="24"/>
        </w:rPr>
        <w:t>30%</w:t>
      </w:r>
      <w:r>
        <w:rPr>
          <w:rFonts w:hint="eastAsia"/>
          <w:color w:val="000000"/>
          <w:sz w:val="24"/>
        </w:rPr>
        <w:t>的违约金。</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供方逾期交付货物的，供方向需方每日偿付货款总额</w:t>
      </w:r>
      <w:r>
        <w:rPr>
          <w:rFonts w:hint="eastAsia"/>
          <w:color w:val="000000"/>
          <w:sz w:val="24"/>
        </w:rPr>
        <w:t>5</w:t>
      </w:r>
      <w:r>
        <w:rPr>
          <w:color w:val="000000"/>
          <w:sz w:val="24"/>
        </w:rPr>
        <w:t>‰</w:t>
      </w:r>
      <w:r>
        <w:rPr>
          <w:rFonts w:hint="eastAsia"/>
          <w:color w:val="000000"/>
          <w:sz w:val="24"/>
        </w:rPr>
        <w:t>的违约金。</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九、因货物的质量问题发生争议，依据国家标准，由天津市市场和质量监督管理委员会或其指定的技术单位进行质量鉴定，该鉴定结论是终局的，供需双方应当接受，质量鉴定期间所发生的相关费用由货物质量责任方承担。</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十、由于供需双方在履行本合同过程中出现问题，由供需双方直接交涉解决，包括采用诉诸法律的手段。</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十一、有关涉及本合同供方向天津市政府采购中心所提交的投标文件及有关澄清资料和服务承诺均视为本合同不可分割的部分，对供方具有约束力。</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十二、本合同未作明示约定，而又有相关法律、法规规定的，从其规定。本合同发生争议产生的诉讼，由合同履行所在地人民法院管辖。</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十三、本合同一式</w:t>
      </w:r>
      <w:r>
        <w:rPr>
          <w:rFonts w:hint="eastAsia"/>
          <w:color w:val="000000"/>
          <w:sz w:val="24"/>
        </w:rPr>
        <w:t xml:space="preserve">   </w:t>
      </w:r>
      <w:r>
        <w:rPr>
          <w:rFonts w:hint="eastAsia"/>
          <w:color w:val="000000"/>
          <w:sz w:val="24"/>
        </w:rPr>
        <w:t>份，供方持</w:t>
      </w:r>
      <w:r>
        <w:rPr>
          <w:rFonts w:hint="eastAsia"/>
          <w:color w:val="000000"/>
          <w:sz w:val="24"/>
        </w:rPr>
        <w:t xml:space="preserve">   </w:t>
      </w:r>
      <w:r>
        <w:rPr>
          <w:rFonts w:hint="eastAsia"/>
          <w:color w:val="000000"/>
          <w:sz w:val="24"/>
        </w:rPr>
        <w:t>份，需方持</w:t>
      </w:r>
      <w:r>
        <w:rPr>
          <w:rFonts w:hint="eastAsia"/>
          <w:color w:val="000000"/>
          <w:sz w:val="24"/>
        </w:rPr>
        <w:t xml:space="preserve">   </w:t>
      </w:r>
      <w:r>
        <w:rPr>
          <w:rFonts w:hint="eastAsia"/>
          <w:color w:val="000000"/>
          <w:sz w:val="24"/>
        </w:rPr>
        <w:t>份，均具同等效力，签字盖章后生效。</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供方（公章）：</w:t>
      </w:r>
      <w:r>
        <w:rPr>
          <w:rFonts w:hint="eastAsia"/>
          <w:color w:val="000000"/>
          <w:sz w:val="24"/>
        </w:rPr>
        <w:t xml:space="preserve">                </w:t>
      </w:r>
      <w:r>
        <w:rPr>
          <w:rFonts w:hint="eastAsia"/>
          <w:color w:val="000000"/>
          <w:sz w:val="24"/>
        </w:rPr>
        <w:t>需方（公章）：</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地址：</w:t>
      </w:r>
      <w:r>
        <w:rPr>
          <w:rFonts w:hint="eastAsia"/>
          <w:color w:val="000000"/>
          <w:sz w:val="24"/>
        </w:rPr>
        <w:t xml:space="preserve">                       </w:t>
      </w:r>
      <w:r>
        <w:rPr>
          <w:rFonts w:hint="eastAsia"/>
          <w:color w:val="000000"/>
          <w:sz w:val="24"/>
        </w:rPr>
        <w:t>地址：</w:t>
      </w:r>
      <w:r>
        <w:rPr>
          <w:rFonts w:hint="eastAsia"/>
          <w:color w:val="000000"/>
          <w:sz w:val="24"/>
        </w:rPr>
        <w:t xml:space="preserve"> </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法定代表人：</w:t>
      </w:r>
      <w:r>
        <w:rPr>
          <w:rFonts w:hint="eastAsia"/>
          <w:color w:val="000000"/>
          <w:sz w:val="24"/>
        </w:rPr>
        <w:t xml:space="preserve">                 </w:t>
      </w:r>
      <w:r>
        <w:rPr>
          <w:rFonts w:hint="eastAsia"/>
          <w:color w:val="000000"/>
          <w:sz w:val="24"/>
        </w:rPr>
        <w:t>法定代表人：</w:t>
      </w:r>
      <w:r>
        <w:rPr>
          <w:rFonts w:hint="eastAsia"/>
          <w:color w:val="000000"/>
          <w:sz w:val="24"/>
        </w:rPr>
        <w:t xml:space="preserve"> </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t>委托代理人：</w:t>
      </w:r>
      <w:r>
        <w:rPr>
          <w:rFonts w:hint="eastAsia"/>
          <w:color w:val="000000"/>
          <w:sz w:val="24"/>
        </w:rPr>
        <w:t xml:space="preserve">                 </w:t>
      </w:r>
      <w:r>
        <w:rPr>
          <w:rFonts w:hint="eastAsia"/>
          <w:color w:val="000000"/>
          <w:sz w:val="24"/>
        </w:rPr>
        <w:t>委托代理人：</w:t>
      </w:r>
      <w:r>
        <w:rPr>
          <w:rFonts w:hint="eastAsia"/>
          <w:color w:val="000000"/>
          <w:sz w:val="24"/>
        </w:rPr>
        <w:t xml:space="preserve"> </w:t>
      </w:r>
    </w:p>
    <w:p w:rsidR="00110EC9" w:rsidRDefault="0011536A" w:rsidP="004B2BB6">
      <w:pPr>
        <w:autoSpaceDE w:val="0"/>
        <w:autoSpaceDN w:val="0"/>
        <w:adjustRightInd w:val="0"/>
        <w:spacing w:line="360" w:lineRule="auto"/>
        <w:ind w:firstLineChars="200" w:firstLine="446"/>
        <w:rPr>
          <w:color w:val="000000"/>
          <w:sz w:val="24"/>
        </w:rPr>
      </w:pPr>
      <w:r>
        <w:rPr>
          <w:rFonts w:hint="eastAsia"/>
          <w:color w:val="000000"/>
          <w:sz w:val="24"/>
        </w:rPr>
        <w:lastRenderedPageBreak/>
        <w:t>电话：</w:t>
      </w:r>
      <w:r>
        <w:rPr>
          <w:rFonts w:hint="eastAsia"/>
          <w:color w:val="000000"/>
          <w:sz w:val="24"/>
        </w:rPr>
        <w:t xml:space="preserve">                       </w:t>
      </w:r>
      <w:r>
        <w:rPr>
          <w:rFonts w:hint="eastAsia"/>
          <w:color w:val="000000"/>
          <w:sz w:val="24"/>
        </w:rPr>
        <w:t>电话：</w:t>
      </w:r>
    </w:p>
    <w:p w:rsidR="00110EC9" w:rsidRDefault="0011536A" w:rsidP="004B2BB6">
      <w:pPr>
        <w:autoSpaceDE w:val="0"/>
        <w:autoSpaceDN w:val="0"/>
        <w:adjustRightInd w:val="0"/>
        <w:spacing w:line="360" w:lineRule="auto"/>
        <w:ind w:firstLineChars="200" w:firstLine="446"/>
        <w:rPr>
          <w:sz w:val="24"/>
        </w:rPr>
      </w:pPr>
      <w:r>
        <w:rPr>
          <w:rFonts w:hint="eastAsia"/>
          <w:color w:val="000000"/>
          <w:sz w:val="24"/>
        </w:rPr>
        <w:t>时间：</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r>
        <w:rPr>
          <w:sz w:val="24"/>
        </w:rPr>
        <w:br w:type="page"/>
      </w:r>
    </w:p>
    <w:p w:rsidR="00110EC9" w:rsidRDefault="0011536A">
      <w:pPr>
        <w:pStyle w:val="ad"/>
        <w:rPr>
          <w:rFonts w:ascii="Times New Roman" w:hAnsi="Times New Roman"/>
        </w:rPr>
      </w:pPr>
      <w:r>
        <w:rPr>
          <w:rFonts w:ascii="Times New Roman" w:hAnsi="Times New Roman" w:hint="eastAsia"/>
        </w:rPr>
        <w:lastRenderedPageBreak/>
        <w:t>第五部分</w:t>
      </w:r>
      <w:r>
        <w:rPr>
          <w:rFonts w:ascii="Times New Roman" w:hAnsi="Times New Roman" w:hint="eastAsia"/>
        </w:rPr>
        <w:t xml:space="preserve">  </w:t>
      </w:r>
      <w:r>
        <w:rPr>
          <w:rFonts w:ascii="Times New Roman" w:hAnsi="Times New Roman" w:hint="eastAsia"/>
        </w:rPr>
        <w:t>投标文件格式</w:t>
      </w:r>
    </w:p>
    <w:p w:rsidR="00110EC9" w:rsidRDefault="0011536A">
      <w:pPr>
        <w:autoSpaceDN w:val="0"/>
        <w:spacing w:line="360" w:lineRule="auto"/>
        <w:jc w:val="center"/>
        <w:rPr>
          <w:b/>
          <w:bCs/>
          <w:sz w:val="24"/>
        </w:rPr>
      </w:pPr>
      <w:r>
        <w:rPr>
          <w:rFonts w:hint="eastAsia"/>
          <w:b/>
          <w:bCs/>
          <w:sz w:val="24"/>
        </w:rPr>
        <w:t>投标文件封面格式</w:t>
      </w:r>
    </w:p>
    <w:p w:rsidR="00110EC9" w:rsidRDefault="00110EC9">
      <w:pPr>
        <w:autoSpaceDE w:val="0"/>
        <w:autoSpaceDN w:val="0"/>
        <w:adjustRightInd w:val="0"/>
        <w:spacing w:line="520" w:lineRule="exact"/>
      </w:pPr>
    </w:p>
    <w:p w:rsidR="00110EC9" w:rsidRDefault="0011536A">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110EC9" w:rsidRDefault="00110EC9">
      <w:pPr>
        <w:autoSpaceDE w:val="0"/>
        <w:autoSpaceDN w:val="0"/>
        <w:adjustRightInd w:val="0"/>
        <w:spacing w:line="520" w:lineRule="exact"/>
        <w:rPr>
          <w:b/>
          <w:kern w:val="0"/>
          <w:sz w:val="24"/>
        </w:rPr>
      </w:pPr>
    </w:p>
    <w:p w:rsidR="00110EC9" w:rsidRDefault="00110EC9">
      <w:pPr>
        <w:autoSpaceDE w:val="0"/>
        <w:autoSpaceDN w:val="0"/>
        <w:adjustRightInd w:val="0"/>
        <w:spacing w:line="520" w:lineRule="exact"/>
        <w:rPr>
          <w:b/>
          <w:kern w:val="0"/>
          <w:sz w:val="24"/>
        </w:rPr>
      </w:pPr>
    </w:p>
    <w:p w:rsidR="00110EC9" w:rsidRDefault="0011536A">
      <w:pPr>
        <w:autoSpaceDE w:val="0"/>
        <w:autoSpaceDN w:val="0"/>
        <w:adjustRightInd w:val="0"/>
        <w:jc w:val="center"/>
        <w:rPr>
          <w:kern w:val="0"/>
          <w:sz w:val="144"/>
          <w:szCs w:val="144"/>
        </w:rPr>
      </w:pPr>
      <w:r>
        <w:rPr>
          <w:rFonts w:hint="eastAsia"/>
          <w:sz w:val="160"/>
          <w:szCs w:val="84"/>
        </w:rPr>
        <w:t>投</w:t>
      </w:r>
      <w:r>
        <w:rPr>
          <w:rFonts w:hint="eastAsia"/>
          <w:sz w:val="90"/>
          <w:szCs w:val="90"/>
        </w:rPr>
        <w:t xml:space="preserve"> </w:t>
      </w:r>
      <w:r>
        <w:rPr>
          <w:rFonts w:hint="eastAsia"/>
          <w:sz w:val="160"/>
          <w:szCs w:val="84"/>
        </w:rPr>
        <w:t>标</w:t>
      </w:r>
      <w:r>
        <w:rPr>
          <w:rFonts w:hint="eastAsia"/>
          <w:sz w:val="84"/>
          <w:szCs w:val="84"/>
        </w:rPr>
        <w:t xml:space="preserve"> </w:t>
      </w:r>
      <w:r>
        <w:rPr>
          <w:rFonts w:hint="eastAsia"/>
          <w:sz w:val="160"/>
          <w:szCs w:val="84"/>
        </w:rPr>
        <w:t>文</w:t>
      </w:r>
      <w:r>
        <w:rPr>
          <w:rFonts w:hint="eastAsia"/>
          <w:sz w:val="84"/>
          <w:szCs w:val="84"/>
        </w:rPr>
        <w:t xml:space="preserve"> </w:t>
      </w:r>
      <w:r>
        <w:rPr>
          <w:rFonts w:hint="eastAsia"/>
          <w:sz w:val="160"/>
          <w:szCs w:val="84"/>
        </w:rPr>
        <w:t>件</w:t>
      </w:r>
    </w:p>
    <w:p w:rsidR="00110EC9" w:rsidRDefault="00110EC9">
      <w:pPr>
        <w:autoSpaceDE w:val="0"/>
        <w:autoSpaceDN w:val="0"/>
        <w:adjustRightInd w:val="0"/>
        <w:spacing w:line="520" w:lineRule="exact"/>
        <w:rPr>
          <w:b/>
          <w:kern w:val="0"/>
          <w:sz w:val="36"/>
          <w:szCs w:val="36"/>
        </w:rPr>
      </w:pPr>
    </w:p>
    <w:p w:rsidR="00110EC9" w:rsidRDefault="0011536A">
      <w:pPr>
        <w:autoSpaceDE w:val="0"/>
        <w:autoSpaceDN w:val="0"/>
        <w:adjustRightInd w:val="0"/>
        <w:spacing w:line="520" w:lineRule="exact"/>
        <w:jc w:val="center"/>
        <w:rPr>
          <w:b/>
          <w:color w:val="FF0000"/>
          <w:kern w:val="0"/>
          <w:sz w:val="24"/>
        </w:rPr>
      </w:pPr>
      <w:r>
        <w:rPr>
          <w:rFonts w:hint="eastAsia"/>
          <w:b/>
          <w:color w:val="FF0000"/>
          <w:kern w:val="0"/>
          <w:sz w:val="24"/>
        </w:rPr>
        <w:t>（加盖电子签章）</w:t>
      </w:r>
    </w:p>
    <w:p w:rsidR="00110EC9" w:rsidRDefault="0011536A" w:rsidP="004B2BB6">
      <w:pPr>
        <w:spacing w:beforeLines="30" w:before="85" w:afterLines="70" w:after="199" w:line="540" w:lineRule="exact"/>
        <w:ind w:leftChars="300" w:left="579"/>
        <w:rPr>
          <w:b/>
          <w:sz w:val="34"/>
          <w:szCs w:val="34"/>
        </w:rPr>
      </w:pPr>
      <w:r>
        <w:rPr>
          <w:rFonts w:hint="eastAsia"/>
          <w:b/>
          <w:sz w:val="34"/>
          <w:szCs w:val="34"/>
        </w:rPr>
        <w:t>项目编号：</w:t>
      </w:r>
    </w:p>
    <w:p w:rsidR="00110EC9" w:rsidRDefault="0011536A" w:rsidP="004B2BB6">
      <w:pPr>
        <w:spacing w:beforeLines="30" w:before="85" w:afterLines="70" w:after="199" w:line="540" w:lineRule="exact"/>
        <w:ind w:leftChars="300" w:left="2026" w:hangingChars="446" w:hanging="1447"/>
        <w:rPr>
          <w:b/>
          <w:sz w:val="34"/>
          <w:szCs w:val="34"/>
        </w:rPr>
      </w:pPr>
      <w:r>
        <w:rPr>
          <w:rFonts w:hint="eastAsia"/>
          <w:b/>
          <w:sz w:val="34"/>
          <w:szCs w:val="34"/>
        </w:rPr>
        <w:t>项目名称：</w:t>
      </w:r>
    </w:p>
    <w:p w:rsidR="00110EC9" w:rsidRDefault="0011536A" w:rsidP="004B2BB6">
      <w:pPr>
        <w:spacing w:beforeLines="30" w:before="85" w:afterLines="70" w:after="199" w:line="540" w:lineRule="exact"/>
        <w:ind w:leftChars="300" w:left="2026" w:hangingChars="446" w:hanging="1447"/>
        <w:rPr>
          <w:b/>
          <w:sz w:val="34"/>
          <w:szCs w:val="34"/>
        </w:rPr>
      </w:pPr>
      <w:r>
        <w:rPr>
          <w:rFonts w:hint="eastAsia"/>
          <w:b/>
          <w:sz w:val="34"/>
          <w:szCs w:val="34"/>
        </w:rPr>
        <w:t>投标包号：</w:t>
      </w:r>
    </w:p>
    <w:p w:rsidR="00110EC9" w:rsidRDefault="0011536A" w:rsidP="004B2BB6">
      <w:pPr>
        <w:spacing w:beforeLines="30" w:before="85" w:afterLines="70" w:after="199" w:line="540" w:lineRule="exact"/>
        <w:ind w:leftChars="300" w:left="579"/>
        <w:rPr>
          <w:b/>
          <w:sz w:val="34"/>
          <w:szCs w:val="34"/>
        </w:rPr>
      </w:pPr>
      <w:r>
        <w:rPr>
          <w:rFonts w:hint="eastAsia"/>
          <w:b/>
          <w:sz w:val="34"/>
          <w:szCs w:val="34"/>
        </w:rPr>
        <w:t>投标单位名称：</w:t>
      </w:r>
    </w:p>
    <w:p w:rsidR="00110EC9" w:rsidRDefault="00110EC9" w:rsidP="004B2BB6">
      <w:pPr>
        <w:spacing w:beforeLines="30" w:before="85" w:afterLines="70" w:after="199" w:line="540" w:lineRule="exact"/>
        <w:ind w:leftChars="300" w:left="579"/>
        <w:rPr>
          <w:b/>
          <w:sz w:val="34"/>
          <w:szCs w:val="34"/>
        </w:rPr>
      </w:pPr>
    </w:p>
    <w:p w:rsidR="00110EC9" w:rsidRDefault="00110EC9" w:rsidP="004B2BB6">
      <w:pPr>
        <w:spacing w:beforeLines="30" w:before="85" w:afterLines="70" w:after="199" w:line="540" w:lineRule="exact"/>
        <w:ind w:leftChars="300" w:left="579"/>
        <w:rPr>
          <w:b/>
          <w:sz w:val="34"/>
          <w:szCs w:val="34"/>
        </w:rPr>
      </w:pPr>
    </w:p>
    <w:p w:rsidR="00110EC9" w:rsidRDefault="00110EC9" w:rsidP="004B2BB6">
      <w:pPr>
        <w:spacing w:beforeLines="30" w:before="85" w:afterLines="70" w:after="199" w:line="540" w:lineRule="exact"/>
        <w:ind w:leftChars="300" w:left="579"/>
        <w:rPr>
          <w:b/>
          <w:sz w:val="34"/>
          <w:szCs w:val="34"/>
        </w:rPr>
      </w:pPr>
    </w:p>
    <w:p w:rsidR="00110EC9" w:rsidRDefault="00110EC9" w:rsidP="004B2BB6">
      <w:pPr>
        <w:spacing w:beforeLines="30" w:before="85" w:afterLines="70" w:after="199" w:line="540" w:lineRule="exact"/>
        <w:ind w:leftChars="300" w:left="579"/>
        <w:rPr>
          <w:b/>
          <w:sz w:val="34"/>
          <w:szCs w:val="34"/>
        </w:rPr>
      </w:pPr>
    </w:p>
    <w:p w:rsidR="00110EC9" w:rsidRDefault="0011536A" w:rsidP="004B2BB6">
      <w:pPr>
        <w:spacing w:beforeLines="30" w:before="85" w:afterLines="70" w:after="199" w:line="540" w:lineRule="exact"/>
        <w:ind w:leftChars="300" w:left="579"/>
        <w:rPr>
          <w:b/>
          <w:bCs/>
          <w:sz w:val="24"/>
        </w:rPr>
      </w:pPr>
      <w:r>
        <w:rPr>
          <w:rFonts w:hint="eastAsia"/>
          <w:b/>
          <w:sz w:val="34"/>
          <w:szCs w:val="34"/>
        </w:rPr>
        <w:t>投标日期：</w:t>
      </w:r>
      <w:r>
        <w:rPr>
          <w:rFonts w:hint="eastAsia"/>
          <w:b/>
          <w:sz w:val="34"/>
          <w:szCs w:val="34"/>
        </w:rPr>
        <w:t xml:space="preserve">   </w:t>
      </w:r>
      <w:r>
        <w:rPr>
          <w:rFonts w:hint="eastAsia"/>
          <w:b/>
          <w:sz w:val="34"/>
          <w:szCs w:val="34"/>
        </w:rPr>
        <w:t>年</w:t>
      </w:r>
      <w:r>
        <w:rPr>
          <w:rFonts w:hint="eastAsia"/>
          <w:b/>
          <w:sz w:val="34"/>
          <w:szCs w:val="34"/>
        </w:rPr>
        <w:t xml:space="preserve">   </w:t>
      </w:r>
      <w:r>
        <w:rPr>
          <w:rFonts w:hint="eastAsia"/>
          <w:b/>
          <w:sz w:val="34"/>
          <w:szCs w:val="34"/>
        </w:rPr>
        <w:t>月</w:t>
      </w:r>
      <w:r>
        <w:rPr>
          <w:rFonts w:hint="eastAsia"/>
          <w:b/>
          <w:sz w:val="34"/>
          <w:szCs w:val="34"/>
        </w:rPr>
        <w:t xml:space="preserve">   </w:t>
      </w:r>
      <w:r>
        <w:rPr>
          <w:rFonts w:hint="eastAsia"/>
          <w:b/>
          <w:sz w:val="34"/>
          <w:szCs w:val="34"/>
        </w:rPr>
        <w:t>日</w:t>
      </w:r>
    </w:p>
    <w:p w:rsidR="00110EC9" w:rsidRDefault="0011536A">
      <w:pPr>
        <w:widowControl/>
        <w:jc w:val="left"/>
        <w:rPr>
          <w:b/>
          <w:bCs/>
          <w:sz w:val="24"/>
        </w:rPr>
      </w:pPr>
      <w:r>
        <w:rPr>
          <w:b/>
          <w:bCs/>
          <w:sz w:val="24"/>
        </w:rPr>
        <w:br w:type="page"/>
      </w:r>
    </w:p>
    <w:p w:rsidR="00110EC9" w:rsidRDefault="0011536A">
      <w:pPr>
        <w:autoSpaceDN w:val="0"/>
        <w:spacing w:line="360" w:lineRule="auto"/>
        <w:jc w:val="center"/>
        <w:rPr>
          <w:b/>
          <w:bCs/>
          <w:sz w:val="24"/>
        </w:rPr>
      </w:pPr>
      <w:r>
        <w:rPr>
          <w:rFonts w:hint="eastAsia"/>
          <w:b/>
          <w:bCs/>
          <w:sz w:val="24"/>
        </w:rPr>
        <w:lastRenderedPageBreak/>
        <w:t>投标文件目录格式</w:t>
      </w:r>
    </w:p>
    <w:p w:rsidR="00110EC9" w:rsidRDefault="0011536A">
      <w:pPr>
        <w:autoSpaceDN w:val="0"/>
        <w:spacing w:line="360" w:lineRule="auto"/>
        <w:jc w:val="center"/>
        <w:rPr>
          <w:b/>
          <w:bCs/>
          <w:sz w:val="24"/>
        </w:rPr>
      </w:pPr>
      <w:r>
        <w:rPr>
          <w:rFonts w:hint="eastAsia"/>
          <w:b/>
          <w:bCs/>
          <w:sz w:val="24"/>
        </w:rPr>
        <w:t>（投标人自行编制）</w:t>
      </w:r>
    </w:p>
    <w:p w:rsidR="00110EC9" w:rsidRDefault="00110EC9">
      <w:pPr>
        <w:widowControl/>
        <w:jc w:val="center"/>
        <w:rPr>
          <w:b/>
          <w:sz w:val="24"/>
        </w:rPr>
      </w:pPr>
    </w:p>
    <w:p w:rsidR="00110EC9" w:rsidRDefault="0011536A">
      <w:pPr>
        <w:widowControl/>
        <w:jc w:val="left"/>
        <w:rPr>
          <w:b/>
          <w:sz w:val="24"/>
        </w:rPr>
      </w:pPr>
      <w:r>
        <w:rPr>
          <w:b/>
          <w:sz w:val="24"/>
        </w:rPr>
        <w:br w:type="page"/>
      </w:r>
    </w:p>
    <w:p w:rsidR="00110EC9" w:rsidRDefault="0011536A">
      <w:pPr>
        <w:widowControl/>
        <w:jc w:val="center"/>
        <w:rPr>
          <w:b/>
          <w:sz w:val="24"/>
        </w:rPr>
      </w:pPr>
      <w:r>
        <w:rPr>
          <w:rFonts w:hint="eastAsia"/>
          <w:b/>
          <w:sz w:val="24"/>
        </w:rPr>
        <w:lastRenderedPageBreak/>
        <w:t>评分因素及评标标准页码检索</w:t>
      </w:r>
    </w:p>
    <w:p w:rsidR="00110EC9" w:rsidRDefault="0011536A">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110EC9" w:rsidRDefault="00110EC9">
      <w:pPr>
        <w:widowControl/>
        <w:jc w:val="center"/>
        <w:rPr>
          <w:b/>
          <w:sz w:val="24"/>
        </w:rPr>
      </w:pPr>
    </w:p>
    <w:p w:rsidR="00110EC9" w:rsidRDefault="0011536A">
      <w:pPr>
        <w:widowControl/>
        <w:jc w:val="left"/>
        <w:rPr>
          <w:sz w:val="24"/>
        </w:rPr>
      </w:pPr>
      <w:r>
        <w:rPr>
          <w:sz w:val="24"/>
        </w:rPr>
        <w:br w:type="page"/>
      </w:r>
    </w:p>
    <w:p w:rsidR="00110EC9" w:rsidRDefault="0011536A">
      <w:pPr>
        <w:tabs>
          <w:tab w:val="left" w:pos="360"/>
        </w:tabs>
        <w:spacing w:afterLines="100" w:after="285" w:line="360" w:lineRule="auto"/>
        <w:rPr>
          <w:b/>
          <w:sz w:val="24"/>
        </w:rPr>
      </w:pPr>
      <w:r>
        <w:rPr>
          <w:b/>
          <w:sz w:val="24"/>
        </w:rPr>
        <w:lastRenderedPageBreak/>
        <w:t>附件</w:t>
      </w:r>
      <w:r>
        <w:rPr>
          <w:b/>
          <w:sz w:val="24"/>
        </w:rPr>
        <w:t>1</w:t>
      </w:r>
    </w:p>
    <w:p w:rsidR="00110EC9" w:rsidRDefault="0011536A">
      <w:pPr>
        <w:autoSpaceDN w:val="0"/>
        <w:spacing w:line="360" w:lineRule="auto"/>
        <w:jc w:val="center"/>
        <w:rPr>
          <w:b/>
          <w:bCs/>
          <w:sz w:val="24"/>
        </w:rPr>
      </w:pPr>
      <w:r>
        <w:rPr>
          <w:b/>
          <w:bCs/>
          <w:sz w:val="24"/>
        </w:rPr>
        <w:t>投标书</w:t>
      </w:r>
    </w:p>
    <w:p w:rsidR="00110EC9" w:rsidRDefault="0011536A">
      <w:pPr>
        <w:spacing w:line="360" w:lineRule="auto"/>
        <w:rPr>
          <w:sz w:val="24"/>
        </w:rPr>
      </w:pPr>
      <w:r>
        <w:rPr>
          <w:sz w:val="24"/>
        </w:rPr>
        <w:t>致：天津市政府采购中心</w:t>
      </w:r>
    </w:p>
    <w:p w:rsidR="00110EC9" w:rsidRDefault="0011536A" w:rsidP="004B2BB6">
      <w:pPr>
        <w:spacing w:line="360" w:lineRule="auto"/>
        <w:ind w:firstLineChars="200" w:firstLine="446"/>
        <w:rPr>
          <w:sz w:val="24"/>
        </w:rPr>
      </w:pPr>
      <w:r>
        <w:rPr>
          <w:sz w:val="24"/>
        </w:rPr>
        <w:t>根据贵方为天津市</w:t>
      </w:r>
      <w:r>
        <w:rPr>
          <w:sz w:val="24"/>
          <w:u w:val="single"/>
        </w:rPr>
        <w:t xml:space="preserve">      </w:t>
      </w:r>
      <w:r>
        <w:rPr>
          <w:rFonts w:hint="eastAsia"/>
          <w:sz w:val="24"/>
          <w:u w:val="single"/>
        </w:rPr>
        <w:t xml:space="preserve">   </w:t>
      </w:r>
      <w:r>
        <w:rPr>
          <w:sz w:val="24"/>
          <w:u w:val="single"/>
        </w:rPr>
        <w:t xml:space="preserve">         </w:t>
      </w:r>
      <w:r>
        <w:rPr>
          <w:sz w:val="24"/>
        </w:rPr>
        <w:t>项目（项目编号：</w:t>
      </w:r>
      <w:r>
        <w:rPr>
          <w:sz w:val="24"/>
          <w:u w:val="single"/>
        </w:rPr>
        <w:t xml:space="preserve">             </w:t>
      </w:r>
      <w:r>
        <w:rPr>
          <w:sz w:val="24"/>
        </w:rPr>
        <w:t>）的投标邀请，</w:t>
      </w:r>
      <w:r>
        <w:rPr>
          <w:rFonts w:hint="eastAsia"/>
          <w:sz w:val="24"/>
        </w:rPr>
        <w:t>投标</w:t>
      </w:r>
      <w:r>
        <w:rPr>
          <w:sz w:val="24"/>
        </w:rPr>
        <w:t>代表人</w:t>
      </w:r>
      <w:r>
        <w:rPr>
          <w:sz w:val="24"/>
          <w:u w:val="single"/>
        </w:rPr>
        <w:t xml:space="preserve">       </w:t>
      </w:r>
      <w:r>
        <w:rPr>
          <w:rFonts w:hint="eastAsia"/>
          <w:sz w:val="24"/>
          <w:u w:val="single"/>
        </w:rPr>
        <w:t xml:space="preserve">              </w:t>
      </w:r>
      <w:r>
        <w:rPr>
          <w:sz w:val="24"/>
          <w:u w:val="single"/>
        </w:rPr>
        <w:t xml:space="preserve">      </w:t>
      </w:r>
      <w:r>
        <w:rPr>
          <w:sz w:val="24"/>
        </w:rPr>
        <w:t>（姓名</w:t>
      </w:r>
      <w:r>
        <w:rPr>
          <w:sz w:val="24"/>
          <w:lang w:val="en-GB"/>
        </w:rPr>
        <w:t>/</w:t>
      </w:r>
      <w:r>
        <w:rPr>
          <w:sz w:val="24"/>
        </w:rPr>
        <w:t>职务）经正式授权并代表</w:t>
      </w:r>
      <w:r>
        <w:rPr>
          <w:rFonts w:hint="eastAsia"/>
          <w:sz w:val="24"/>
        </w:rPr>
        <w:t>我公司</w:t>
      </w:r>
      <w:r>
        <w:rPr>
          <w:sz w:val="24"/>
          <w:u w:val="single"/>
        </w:rPr>
        <w:t xml:space="preserve">               </w:t>
      </w:r>
      <w:r>
        <w:rPr>
          <w:rFonts w:hint="eastAsia"/>
          <w:sz w:val="24"/>
          <w:u w:val="single"/>
        </w:rPr>
        <w:t xml:space="preserve">   </w:t>
      </w:r>
      <w:r>
        <w:rPr>
          <w:sz w:val="24"/>
          <w:u w:val="single"/>
        </w:rPr>
        <w:t xml:space="preserve">         </w:t>
      </w:r>
      <w:r>
        <w:rPr>
          <w:sz w:val="24"/>
        </w:rPr>
        <w:t>（</w:t>
      </w:r>
      <w:r>
        <w:rPr>
          <w:rFonts w:hint="eastAsia"/>
          <w:sz w:val="24"/>
        </w:rPr>
        <w:t>投标单位</w:t>
      </w:r>
      <w:r>
        <w:rPr>
          <w:sz w:val="24"/>
        </w:rPr>
        <w:t>名称、地址）提交</w:t>
      </w:r>
      <w:r>
        <w:rPr>
          <w:rFonts w:hint="eastAsia"/>
          <w:sz w:val="24"/>
        </w:rPr>
        <w:t>网上应答及上传加盖电子签章的投标文件</w:t>
      </w:r>
      <w:r>
        <w:rPr>
          <w:sz w:val="24"/>
        </w:rPr>
        <w:t>。</w:t>
      </w:r>
    </w:p>
    <w:p w:rsidR="00110EC9" w:rsidRDefault="0011536A" w:rsidP="004B2BB6">
      <w:pPr>
        <w:spacing w:line="360" w:lineRule="auto"/>
        <w:ind w:firstLineChars="200" w:firstLine="446"/>
        <w:rPr>
          <w:sz w:val="24"/>
        </w:rPr>
      </w:pPr>
      <w:r>
        <w:rPr>
          <w:sz w:val="24"/>
        </w:rPr>
        <w:t>据此函，签字代表宣布同意如下：</w:t>
      </w:r>
    </w:p>
    <w:p w:rsidR="00110EC9" w:rsidRDefault="0011536A" w:rsidP="004B2BB6">
      <w:pPr>
        <w:spacing w:line="360" w:lineRule="auto"/>
        <w:ind w:firstLineChars="200" w:firstLine="446"/>
        <w:rPr>
          <w:sz w:val="24"/>
        </w:rPr>
      </w:pPr>
      <w:r>
        <w:rPr>
          <w:rFonts w:hint="eastAsia"/>
          <w:sz w:val="24"/>
        </w:rPr>
        <w:t xml:space="preserve">1. </w:t>
      </w:r>
      <w:r>
        <w:rPr>
          <w:rFonts w:hint="eastAsia"/>
          <w:sz w:val="24"/>
        </w:rPr>
        <w:t>所附投标报价表中规定的应提供和交付的货物投标总价为：</w:t>
      </w:r>
    </w:p>
    <w:p w:rsidR="00110EC9" w:rsidRDefault="0011536A" w:rsidP="004B2BB6">
      <w:pPr>
        <w:spacing w:line="360" w:lineRule="auto"/>
        <w:ind w:firstLineChars="200" w:firstLine="446"/>
        <w:rPr>
          <w:sz w:val="24"/>
        </w:rPr>
      </w:pPr>
      <w:r>
        <w:rPr>
          <w:rFonts w:hint="eastAsia"/>
          <w:sz w:val="24"/>
        </w:rPr>
        <w:t>第一包，￥</w:t>
      </w:r>
      <w:r>
        <w:rPr>
          <w:rFonts w:hint="eastAsia"/>
          <w:sz w:val="24"/>
          <w:u w:val="single"/>
        </w:rPr>
        <w:t xml:space="preserve">      </w:t>
      </w:r>
      <w:r>
        <w:rPr>
          <w:rFonts w:hint="eastAsia"/>
          <w:sz w:val="24"/>
        </w:rPr>
        <w:t>元（人民币），大写</w:t>
      </w:r>
      <w:r>
        <w:rPr>
          <w:rFonts w:hint="eastAsia"/>
          <w:sz w:val="24"/>
          <w:u w:val="single"/>
        </w:rPr>
        <w:t xml:space="preserve">                   </w:t>
      </w:r>
      <w:r>
        <w:rPr>
          <w:rFonts w:hint="eastAsia"/>
          <w:sz w:val="24"/>
        </w:rPr>
        <w:t>。</w:t>
      </w:r>
    </w:p>
    <w:p w:rsidR="00110EC9" w:rsidRDefault="0011536A" w:rsidP="004B2BB6">
      <w:pPr>
        <w:spacing w:line="360" w:lineRule="auto"/>
        <w:ind w:firstLineChars="200" w:firstLine="446"/>
        <w:rPr>
          <w:sz w:val="24"/>
        </w:rPr>
      </w:pPr>
      <w:r>
        <w:rPr>
          <w:rFonts w:hint="eastAsia"/>
          <w:sz w:val="24"/>
        </w:rPr>
        <w:t>第二包，￥</w:t>
      </w:r>
      <w:r>
        <w:rPr>
          <w:rFonts w:hint="eastAsia"/>
          <w:sz w:val="24"/>
          <w:u w:val="single"/>
        </w:rPr>
        <w:t xml:space="preserve">      </w:t>
      </w:r>
      <w:r>
        <w:rPr>
          <w:rFonts w:hint="eastAsia"/>
          <w:sz w:val="24"/>
        </w:rPr>
        <w:t>元（人民币），大写</w:t>
      </w:r>
      <w:r>
        <w:rPr>
          <w:rFonts w:hint="eastAsia"/>
          <w:sz w:val="24"/>
          <w:u w:val="single"/>
        </w:rPr>
        <w:t xml:space="preserve">                   </w:t>
      </w:r>
      <w:r>
        <w:rPr>
          <w:rFonts w:hint="eastAsia"/>
          <w:sz w:val="24"/>
        </w:rPr>
        <w:t>。</w:t>
      </w:r>
    </w:p>
    <w:p w:rsidR="00110EC9" w:rsidRDefault="0011536A" w:rsidP="004B2BB6">
      <w:pPr>
        <w:spacing w:line="360" w:lineRule="auto"/>
        <w:ind w:firstLineChars="200" w:firstLine="446"/>
        <w:rPr>
          <w:sz w:val="24"/>
        </w:rPr>
      </w:pPr>
      <w:r>
        <w:rPr>
          <w:sz w:val="24"/>
        </w:rPr>
        <w:t>……</w:t>
      </w:r>
    </w:p>
    <w:p w:rsidR="00110EC9" w:rsidRDefault="0011536A" w:rsidP="004B2BB6">
      <w:pPr>
        <w:spacing w:line="360" w:lineRule="auto"/>
        <w:ind w:firstLineChars="200" w:firstLine="446"/>
        <w:rPr>
          <w:sz w:val="24"/>
        </w:rPr>
      </w:pPr>
      <w:r>
        <w:rPr>
          <w:sz w:val="24"/>
        </w:rPr>
        <w:t>2.</w:t>
      </w:r>
      <w:r>
        <w:rPr>
          <w:rFonts w:hint="eastAsia"/>
          <w:sz w:val="24"/>
        </w:rPr>
        <w:t xml:space="preserve"> </w:t>
      </w:r>
      <w:r>
        <w:rPr>
          <w:rFonts w:hint="eastAsia"/>
          <w:sz w:val="24"/>
        </w:rPr>
        <w:t>我公司</w:t>
      </w:r>
      <w:r>
        <w:rPr>
          <w:sz w:val="24"/>
        </w:rPr>
        <w:t>将按招标文件的规定履行合同责任和义务。</w:t>
      </w:r>
    </w:p>
    <w:p w:rsidR="00110EC9" w:rsidRDefault="0011536A" w:rsidP="004B2BB6">
      <w:pPr>
        <w:spacing w:line="360" w:lineRule="auto"/>
        <w:ind w:firstLineChars="200" w:firstLine="446"/>
        <w:rPr>
          <w:sz w:val="24"/>
        </w:rPr>
      </w:pPr>
      <w:r>
        <w:rPr>
          <w:sz w:val="24"/>
        </w:rPr>
        <w:t>3.</w:t>
      </w:r>
      <w:r>
        <w:rPr>
          <w:rFonts w:hint="eastAsia"/>
          <w:sz w:val="24"/>
        </w:rPr>
        <w:t xml:space="preserve"> </w:t>
      </w:r>
      <w:r>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110EC9" w:rsidRDefault="0011536A" w:rsidP="004B2BB6">
      <w:pPr>
        <w:spacing w:line="360" w:lineRule="auto"/>
        <w:ind w:firstLineChars="200" w:firstLine="446"/>
        <w:rPr>
          <w:sz w:val="24"/>
        </w:rPr>
      </w:pPr>
      <w:r>
        <w:rPr>
          <w:sz w:val="24"/>
        </w:rPr>
        <w:t>4.</w:t>
      </w:r>
      <w:r>
        <w:rPr>
          <w:rFonts w:hint="eastAsia"/>
          <w:sz w:val="24"/>
        </w:rPr>
        <w:t xml:space="preserve"> </w:t>
      </w:r>
      <w:r>
        <w:rPr>
          <w:rFonts w:hint="eastAsia"/>
          <w:sz w:val="24"/>
        </w:rPr>
        <w:t>我公司的投标有效期为提交投标文件的截止之日起</w:t>
      </w:r>
      <w:r>
        <w:rPr>
          <w:rFonts w:hint="eastAsia"/>
          <w:sz w:val="24"/>
        </w:rPr>
        <w:t>60</w:t>
      </w:r>
      <w:r>
        <w:rPr>
          <w:rFonts w:hint="eastAsia"/>
          <w:sz w:val="24"/>
        </w:rPr>
        <w:t>天。</w:t>
      </w:r>
    </w:p>
    <w:p w:rsidR="00110EC9" w:rsidRDefault="0011536A" w:rsidP="004B2BB6">
      <w:pPr>
        <w:spacing w:line="360" w:lineRule="auto"/>
        <w:ind w:firstLineChars="200" w:firstLine="446"/>
        <w:rPr>
          <w:sz w:val="24"/>
        </w:rPr>
      </w:pPr>
      <w:r>
        <w:rPr>
          <w:rFonts w:hint="eastAsia"/>
          <w:sz w:val="24"/>
        </w:rPr>
        <w:t>5</w:t>
      </w:r>
      <w:r>
        <w:rPr>
          <w:sz w:val="24"/>
        </w:rPr>
        <w:t>.</w:t>
      </w:r>
      <w:r>
        <w:rPr>
          <w:rFonts w:hint="eastAsia"/>
          <w:sz w:val="24"/>
        </w:rPr>
        <w:t xml:space="preserve"> </w:t>
      </w:r>
      <w:r>
        <w:rPr>
          <w:rFonts w:hint="eastAsia"/>
          <w:sz w:val="24"/>
        </w:rPr>
        <w:t>我公司同意按照招标方要求</w:t>
      </w:r>
      <w:r>
        <w:rPr>
          <w:sz w:val="24"/>
        </w:rPr>
        <w:t>提供的与投标有关的一切数据或资料</w:t>
      </w:r>
      <w:r>
        <w:rPr>
          <w:rFonts w:hint="eastAsia"/>
          <w:sz w:val="24"/>
        </w:rPr>
        <w:t>，并声明投标文件及所提供的一切资料</w:t>
      </w:r>
      <w:proofErr w:type="gramStart"/>
      <w:r>
        <w:rPr>
          <w:rFonts w:hint="eastAsia"/>
          <w:sz w:val="24"/>
        </w:rPr>
        <w:t>均真实</w:t>
      </w:r>
      <w:proofErr w:type="gramEnd"/>
      <w:r>
        <w:rPr>
          <w:rFonts w:hint="eastAsia"/>
          <w:sz w:val="24"/>
        </w:rPr>
        <w:t>有效。由于我公司提供资料不实而造成的责任和后果由我公司自行承担。</w:t>
      </w:r>
    </w:p>
    <w:p w:rsidR="00110EC9" w:rsidRDefault="0011536A" w:rsidP="004B2BB6">
      <w:pPr>
        <w:spacing w:line="360" w:lineRule="auto"/>
        <w:ind w:firstLineChars="200" w:firstLine="446"/>
        <w:rPr>
          <w:sz w:val="24"/>
        </w:rPr>
      </w:pPr>
      <w:r>
        <w:rPr>
          <w:rFonts w:hint="eastAsia"/>
          <w:sz w:val="24"/>
        </w:rPr>
        <w:t xml:space="preserve">6. </w:t>
      </w:r>
      <w:r>
        <w:rPr>
          <w:rFonts w:hint="eastAsia"/>
          <w:sz w:val="24"/>
        </w:rPr>
        <w:t>我公司保证所投产品来自合法的供货渠道，若中标，则有义务向采购人提供其需要的有效书面证明材料。如果提供非法渠道的商品，视为欺诈，并承担相关责任。</w:t>
      </w:r>
    </w:p>
    <w:p w:rsidR="00110EC9" w:rsidRDefault="0011536A" w:rsidP="004B2BB6">
      <w:pPr>
        <w:spacing w:line="360" w:lineRule="auto"/>
        <w:ind w:firstLineChars="200" w:firstLine="446"/>
        <w:rPr>
          <w:sz w:val="24"/>
        </w:rPr>
      </w:pPr>
      <w:r>
        <w:rPr>
          <w:rFonts w:hint="eastAsia"/>
          <w:sz w:val="24"/>
        </w:rPr>
        <w:t xml:space="preserve">7. </w:t>
      </w:r>
      <w:r>
        <w:rPr>
          <w:rFonts w:hint="eastAsia"/>
          <w:sz w:val="24"/>
        </w:rPr>
        <w:t>我公司已熟知贵中心关于本项目电子招投标的要求和规定。我公司</w:t>
      </w:r>
      <w:proofErr w:type="gramStart"/>
      <w:r>
        <w:rPr>
          <w:rFonts w:hint="eastAsia"/>
          <w:sz w:val="24"/>
        </w:rPr>
        <w:t>完全响应</w:t>
      </w:r>
      <w:proofErr w:type="gramEnd"/>
      <w:r>
        <w:rPr>
          <w:rFonts w:hint="eastAsia"/>
          <w:sz w:val="24"/>
        </w:rPr>
        <w:t>本次招投标通过网上进行的方式，我方承诺投标数据以应答截止时间贵中心网络服务器</w:t>
      </w:r>
      <w:r>
        <w:rPr>
          <w:rFonts w:hint="eastAsia"/>
          <w:sz w:val="24"/>
        </w:rPr>
        <w:lastRenderedPageBreak/>
        <w:t>数据库的记录为准，一切因网络通信或我方操作失误造成的应答数据错误或</w:t>
      </w:r>
      <w:proofErr w:type="gramStart"/>
      <w:r>
        <w:rPr>
          <w:rFonts w:hint="eastAsia"/>
          <w:sz w:val="24"/>
        </w:rPr>
        <w:t>缺失均</w:t>
      </w:r>
      <w:proofErr w:type="gramEnd"/>
      <w:r>
        <w:rPr>
          <w:rFonts w:hint="eastAsia"/>
          <w:sz w:val="24"/>
        </w:rPr>
        <w:t>与贵中心无关，我方愿承担因此出现的任何风险和责任。</w:t>
      </w:r>
    </w:p>
    <w:p w:rsidR="00110EC9" w:rsidRDefault="0011536A" w:rsidP="004B2BB6">
      <w:pPr>
        <w:spacing w:line="360" w:lineRule="auto"/>
        <w:ind w:firstLineChars="200" w:firstLine="446"/>
        <w:rPr>
          <w:sz w:val="24"/>
        </w:rPr>
      </w:pPr>
      <w:r>
        <w:rPr>
          <w:rFonts w:hint="eastAsia"/>
          <w:sz w:val="24"/>
        </w:rPr>
        <w:t xml:space="preserve">8. </w:t>
      </w:r>
      <w:r>
        <w:rPr>
          <w:rFonts w:hint="eastAsia"/>
          <w:sz w:val="24"/>
        </w:rPr>
        <w:t>我公司承诺完全符合《政府采购法》、《政府采购法实施条例》等法律法规规定，并随时接受采购人、采购代理机构的检查验证。</w:t>
      </w:r>
      <w:r>
        <w:rPr>
          <w:sz w:val="24"/>
        </w:rPr>
        <w:t>在整个招标过程中，</w:t>
      </w:r>
      <w:r>
        <w:rPr>
          <w:rFonts w:hint="eastAsia"/>
          <w:sz w:val="24"/>
        </w:rPr>
        <w:t>我公司</w:t>
      </w:r>
      <w:r>
        <w:rPr>
          <w:sz w:val="24"/>
        </w:rPr>
        <w:t>若有违规行为，</w:t>
      </w:r>
      <w:r>
        <w:rPr>
          <w:rFonts w:hint="eastAsia"/>
          <w:sz w:val="24"/>
        </w:rPr>
        <w:t>我公司完全接受</w:t>
      </w:r>
      <w:r>
        <w:rPr>
          <w:sz w:val="24"/>
        </w:rPr>
        <w:t>贵</w:t>
      </w:r>
      <w:r>
        <w:rPr>
          <w:rFonts w:hint="eastAsia"/>
          <w:sz w:val="24"/>
        </w:rPr>
        <w:t>中心依照相关法律法规和</w:t>
      </w:r>
      <w:r>
        <w:rPr>
          <w:sz w:val="24"/>
        </w:rPr>
        <w:t>招标文件</w:t>
      </w:r>
      <w:r>
        <w:rPr>
          <w:rFonts w:hint="eastAsia"/>
          <w:sz w:val="24"/>
        </w:rPr>
        <w:t>的</w:t>
      </w:r>
      <w:r>
        <w:rPr>
          <w:sz w:val="24"/>
        </w:rPr>
        <w:t>规定给予</w:t>
      </w:r>
      <w:r>
        <w:rPr>
          <w:rFonts w:hint="eastAsia"/>
          <w:sz w:val="24"/>
        </w:rPr>
        <w:t>处罚</w:t>
      </w:r>
      <w:r>
        <w:rPr>
          <w:sz w:val="24"/>
        </w:rPr>
        <w:t>。</w:t>
      </w:r>
    </w:p>
    <w:p w:rsidR="00110EC9" w:rsidRDefault="0011536A" w:rsidP="004B2BB6">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110EC9" w:rsidRDefault="0011536A" w:rsidP="004B2BB6">
      <w:pPr>
        <w:spacing w:line="360" w:lineRule="auto"/>
        <w:ind w:firstLineChars="200" w:firstLine="446"/>
        <w:rPr>
          <w:sz w:val="24"/>
        </w:rPr>
      </w:pPr>
      <w:r>
        <w:rPr>
          <w:rFonts w:hint="eastAsia"/>
          <w:sz w:val="24"/>
        </w:rPr>
        <w:t xml:space="preserve">10. </w:t>
      </w:r>
      <w:r>
        <w:rPr>
          <w:rFonts w:hint="eastAsia"/>
          <w:sz w:val="24"/>
        </w:rPr>
        <w:t>我公司完全认同招标文件中对于节能产品政府采购强制采购产品范围的划定。</w:t>
      </w:r>
    </w:p>
    <w:p w:rsidR="00110EC9" w:rsidRDefault="0011536A" w:rsidP="004B2BB6">
      <w:pPr>
        <w:spacing w:line="360" w:lineRule="auto"/>
        <w:ind w:firstLineChars="200" w:firstLine="446"/>
        <w:rPr>
          <w:sz w:val="24"/>
        </w:rPr>
      </w:pPr>
      <w:r>
        <w:rPr>
          <w:rFonts w:hint="eastAsia"/>
          <w:sz w:val="24"/>
        </w:rPr>
        <w:t>11</w:t>
      </w:r>
      <w:r>
        <w:rPr>
          <w:sz w:val="24"/>
        </w:rPr>
        <w:t>.</w:t>
      </w:r>
      <w:r>
        <w:rPr>
          <w:rFonts w:hint="eastAsia"/>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110EC9" w:rsidRDefault="0011536A" w:rsidP="004B2BB6">
      <w:pPr>
        <w:spacing w:line="360" w:lineRule="auto"/>
        <w:ind w:firstLineChars="200" w:firstLine="446"/>
        <w:rPr>
          <w:sz w:val="24"/>
        </w:rPr>
      </w:pPr>
      <w:r>
        <w:rPr>
          <w:rFonts w:hint="eastAsia"/>
          <w:sz w:val="24"/>
        </w:rPr>
        <w:t xml:space="preserve">12. </w:t>
      </w:r>
      <w:r>
        <w:rPr>
          <w:rFonts w:hint="eastAsia"/>
          <w:sz w:val="24"/>
        </w:rPr>
        <w:t>如违反上述承诺，我公司投标无效且接受相关部门依法</w:t>
      </w:r>
      <w:proofErr w:type="gramStart"/>
      <w:r>
        <w:rPr>
          <w:rFonts w:hint="eastAsia"/>
          <w:sz w:val="24"/>
        </w:rPr>
        <w:t>作出</w:t>
      </w:r>
      <w:proofErr w:type="gramEnd"/>
      <w:r>
        <w:rPr>
          <w:rFonts w:hint="eastAsia"/>
          <w:sz w:val="24"/>
        </w:rPr>
        <w:t>的处罚，并承担通过“天津市政府采购网”等相关媒体予以公布的任何风险和责任。</w:t>
      </w:r>
    </w:p>
    <w:p w:rsidR="00110EC9" w:rsidRDefault="0011536A" w:rsidP="004B2BB6">
      <w:pPr>
        <w:spacing w:line="360" w:lineRule="auto"/>
        <w:ind w:firstLineChars="200" w:firstLine="446"/>
        <w:rPr>
          <w:sz w:val="24"/>
        </w:rPr>
      </w:pPr>
      <w:r>
        <w:rPr>
          <w:sz w:val="24"/>
        </w:rPr>
        <w:t>1</w:t>
      </w:r>
      <w:r>
        <w:rPr>
          <w:rFonts w:hint="eastAsia"/>
          <w:sz w:val="24"/>
        </w:rPr>
        <w:t>3</w:t>
      </w:r>
      <w:r>
        <w:rPr>
          <w:sz w:val="24"/>
        </w:rPr>
        <w:t xml:space="preserve">. </w:t>
      </w:r>
      <w:r>
        <w:rPr>
          <w:rFonts w:hint="eastAsia"/>
          <w:sz w:val="24"/>
        </w:rPr>
        <w:t>我公司开票信息如下，</w:t>
      </w:r>
      <w:r>
        <w:rPr>
          <w:rFonts w:hint="eastAsia"/>
          <w:b/>
          <w:sz w:val="24"/>
        </w:rPr>
        <w:t>此信息与我公司在税务局注册的信息一致</w:t>
      </w:r>
      <w:r>
        <w:rPr>
          <w:rFonts w:hint="eastAsia"/>
          <w:sz w:val="24"/>
        </w:rPr>
        <w:t>：</w:t>
      </w:r>
    </w:p>
    <w:p w:rsidR="00110EC9" w:rsidRDefault="0011536A" w:rsidP="004B2BB6">
      <w:pPr>
        <w:spacing w:line="360" w:lineRule="auto"/>
        <w:ind w:firstLineChars="200" w:firstLine="446"/>
        <w:rPr>
          <w:sz w:val="24"/>
        </w:rPr>
      </w:pPr>
      <w:r>
        <w:rPr>
          <w:rFonts w:hint="eastAsia"/>
          <w:sz w:val="24"/>
        </w:rPr>
        <w:t>纳税人识别号：</w:t>
      </w:r>
    </w:p>
    <w:p w:rsidR="00110EC9" w:rsidRDefault="0011536A" w:rsidP="004B2BB6">
      <w:pPr>
        <w:spacing w:line="360" w:lineRule="auto"/>
        <w:ind w:firstLineChars="200" w:firstLine="446"/>
        <w:rPr>
          <w:sz w:val="24"/>
        </w:rPr>
      </w:pPr>
      <w:r>
        <w:rPr>
          <w:rFonts w:hint="eastAsia"/>
          <w:sz w:val="24"/>
        </w:rPr>
        <w:t>地址、电话：</w:t>
      </w:r>
    </w:p>
    <w:p w:rsidR="00110EC9" w:rsidRDefault="0011536A" w:rsidP="004B2BB6">
      <w:pPr>
        <w:spacing w:line="360" w:lineRule="auto"/>
        <w:ind w:firstLineChars="200" w:firstLine="446"/>
        <w:rPr>
          <w:sz w:val="24"/>
        </w:rPr>
      </w:pPr>
      <w:r>
        <w:rPr>
          <w:rFonts w:hint="eastAsia"/>
          <w:sz w:val="24"/>
        </w:rPr>
        <w:t>开户行及账号：</w:t>
      </w:r>
    </w:p>
    <w:p w:rsidR="00110EC9" w:rsidRDefault="0011536A" w:rsidP="004B2BB6">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110EC9" w:rsidRDefault="0011536A" w:rsidP="004B2BB6">
      <w:pPr>
        <w:spacing w:line="360" w:lineRule="auto"/>
        <w:ind w:firstLineChars="200" w:firstLine="446"/>
        <w:rPr>
          <w:sz w:val="24"/>
        </w:rPr>
      </w:pPr>
      <w:r>
        <w:rPr>
          <w:rFonts w:hint="eastAsia"/>
          <w:sz w:val="24"/>
        </w:rPr>
        <w:t xml:space="preserve">14.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110EC9" w:rsidRDefault="0011536A">
      <w:pPr>
        <w:spacing w:line="360" w:lineRule="auto"/>
        <w:ind w:firstLineChars="200" w:firstLine="448"/>
        <w:rPr>
          <w:b/>
          <w:sz w:val="24"/>
        </w:rPr>
      </w:pPr>
      <w:r>
        <w:rPr>
          <w:rFonts w:hint="eastAsia"/>
          <w:b/>
          <w:sz w:val="24"/>
        </w:rPr>
        <w:t>□</w:t>
      </w:r>
      <w:r>
        <w:rPr>
          <w:b/>
          <w:sz w:val="24"/>
        </w:rPr>
        <w:t>上门自取</w:t>
      </w:r>
    </w:p>
    <w:p w:rsidR="00110EC9" w:rsidRDefault="00110EC9" w:rsidP="004B2BB6">
      <w:pPr>
        <w:spacing w:line="360" w:lineRule="auto"/>
        <w:ind w:firstLineChars="200" w:firstLine="446"/>
        <w:rPr>
          <w:sz w:val="24"/>
        </w:rPr>
      </w:pPr>
    </w:p>
    <w:p w:rsidR="00110EC9" w:rsidRDefault="0011536A">
      <w:pPr>
        <w:spacing w:line="360" w:lineRule="auto"/>
        <w:ind w:firstLineChars="200" w:firstLine="448"/>
        <w:rPr>
          <w:b/>
          <w:sz w:val="24"/>
        </w:rPr>
      </w:pPr>
      <w:r>
        <w:rPr>
          <w:rFonts w:hint="eastAsia"/>
          <w:b/>
          <w:sz w:val="24"/>
        </w:rPr>
        <w:lastRenderedPageBreak/>
        <w:t>□</w:t>
      </w:r>
      <w:r>
        <w:rPr>
          <w:b/>
          <w:sz w:val="24"/>
        </w:rPr>
        <w:t>到付邮寄</w:t>
      </w:r>
    </w:p>
    <w:p w:rsidR="00110EC9" w:rsidRDefault="0011536A" w:rsidP="004B2BB6">
      <w:pPr>
        <w:spacing w:line="360" w:lineRule="auto"/>
        <w:ind w:firstLineChars="200" w:firstLine="446"/>
        <w:rPr>
          <w:sz w:val="24"/>
        </w:rPr>
      </w:pPr>
      <w:r>
        <w:rPr>
          <w:sz w:val="24"/>
        </w:rPr>
        <w:t>邮寄地址</w:t>
      </w:r>
      <w:r>
        <w:rPr>
          <w:rFonts w:hint="eastAsia"/>
          <w:sz w:val="24"/>
        </w:rPr>
        <w:t>、邮编</w:t>
      </w:r>
      <w:r>
        <w:rPr>
          <w:sz w:val="24"/>
        </w:rPr>
        <w:t>：</w:t>
      </w:r>
    </w:p>
    <w:p w:rsidR="00110EC9" w:rsidRDefault="0011536A" w:rsidP="004B2BB6">
      <w:pPr>
        <w:spacing w:line="360" w:lineRule="auto"/>
        <w:ind w:firstLineChars="200" w:firstLine="446"/>
        <w:rPr>
          <w:sz w:val="24"/>
        </w:rPr>
      </w:pPr>
      <w:r>
        <w:rPr>
          <w:sz w:val="24"/>
        </w:rPr>
        <w:t>邮寄联系人、手机号码：</w:t>
      </w:r>
    </w:p>
    <w:p w:rsidR="00110EC9" w:rsidRDefault="00110EC9" w:rsidP="004B2BB6">
      <w:pPr>
        <w:spacing w:line="360" w:lineRule="auto"/>
        <w:ind w:firstLineChars="200" w:firstLine="446"/>
        <w:rPr>
          <w:sz w:val="24"/>
        </w:rPr>
      </w:pPr>
    </w:p>
    <w:p w:rsidR="00110EC9" w:rsidRDefault="00110EC9" w:rsidP="004B2BB6">
      <w:pPr>
        <w:spacing w:line="360" w:lineRule="auto"/>
        <w:ind w:firstLineChars="200" w:firstLine="446"/>
        <w:rPr>
          <w:sz w:val="24"/>
        </w:rPr>
      </w:pPr>
    </w:p>
    <w:p w:rsidR="00110EC9" w:rsidRDefault="00110EC9" w:rsidP="004B2BB6">
      <w:pPr>
        <w:spacing w:line="360" w:lineRule="auto"/>
        <w:ind w:firstLineChars="200" w:firstLine="446"/>
        <w:rPr>
          <w:sz w:val="24"/>
        </w:rPr>
      </w:pPr>
    </w:p>
    <w:p w:rsidR="00110EC9" w:rsidRDefault="0011536A" w:rsidP="004B2BB6">
      <w:pPr>
        <w:spacing w:line="360" w:lineRule="auto"/>
        <w:ind w:firstLineChars="1700" w:firstLine="3794"/>
        <w:rPr>
          <w:sz w:val="24"/>
        </w:rPr>
      </w:pPr>
      <w:r>
        <w:rPr>
          <w:sz w:val="24"/>
        </w:rPr>
        <w:t>投标人名称：</w:t>
      </w:r>
    </w:p>
    <w:p w:rsidR="00110EC9" w:rsidRDefault="0011536A" w:rsidP="004B2BB6">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10EC9" w:rsidRDefault="00110EC9">
      <w:pPr>
        <w:spacing w:line="460" w:lineRule="exact"/>
        <w:rPr>
          <w:sz w:val="24"/>
        </w:rPr>
      </w:pPr>
    </w:p>
    <w:p w:rsidR="00110EC9" w:rsidRDefault="0011536A">
      <w:pPr>
        <w:widowControl/>
        <w:jc w:val="left"/>
        <w:rPr>
          <w:sz w:val="24"/>
        </w:rPr>
      </w:pPr>
      <w:r>
        <w:rPr>
          <w:sz w:val="24"/>
        </w:rPr>
        <w:br w:type="page"/>
      </w:r>
    </w:p>
    <w:p w:rsidR="00110EC9" w:rsidRDefault="0011536A">
      <w:pPr>
        <w:tabs>
          <w:tab w:val="left" w:pos="360"/>
        </w:tabs>
        <w:spacing w:afterLines="100" w:after="285" w:line="360" w:lineRule="auto"/>
        <w:rPr>
          <w:b/>
          <w:sz w:val="24"/>
        </w:rPr>
      </w:pPr>
      <w:r>
        <w:rPr>
          <w:b/>
          <w:sz w:val="24"/>
        </w:rPr>
        <w:lastRenderedPageBreak/>
        <w:t>附件</w:t>
      </w:r>
      <w:r>
        <w:rPr>
          <w:rFonts w:hint="eastAsia"/>
          <w:b/>
          <w:sz w:val="24"/>
        </w:rPr>
        <w:t>2</w:t>
      </w:r>
    </w:p>
    <w:p w:rsidR="00110EC9" w:rsidRDefault="0011536A">
      <w:pPr>
        <w:autoSpaceDN w:val="0"/>
        <w:spacing w:line="360" w:lineRule="auto"/>
        <w:jc w:val="center"/>
        <w:rPr>
          <w:b/>
          <w:bCs/>
          <w:sz w:val="24"/>
        </w:rPr>
      </w:pPr>
      <w:r>
        <w:rPr>
          <w:rFonts w:hint="eastAsia"/>
          <w:b/>
          <w:bCs/>
          <w:sz w:val="24"/>
        </w:rPr>
        <w:t>供应商资格要求证明文件</w:t>
      </w:r>
    </w:p>
    <w:p w:rsidR="00110EC9" w:rsidRDefault="00110EC9">
      <w:pPr>
        <w:spacing w:line="620" w:lineRule="exact"/>
        <w:rPr>
          <w:sz w:val="24"/>
        </w:rPr>
      </w:pPr>
    </w:p>
    <w:p w:rsidR="00110EC9" w:rsidRDefault="00110EC9">
      <w:pPr>
        <w:spacing w:line="620" w:lineRule="exact"/>
        <w:rPr>
          <w:sz w:val="24"/>
        </w:rPr>
      </w:pPr>
    </w:p>
    <w:p w:rsidR="00110EC9" w:rsidRDefault="00110EC9">
      <w:pPr>
        <w:spacing w:line="620" w:lineRule="exact"/>
        <w:rPr>
          <w:sz w:val="24"/>
        </w:rPr>
      </w:pPr>
    </w:p>
    <w:p w:rsidR="00110EC9" w:rsidRDefault="00110EC9">
      <w:pPr>
        <w:spacing w:line="620" w:lineRule="exact"/>
        <w:rPr>
          <w:sz w:val="24"/>
        </w:rPr>
      </w:pPr>
    </w:p>
    <w:p w:rsidR="00110EC9" w:rsidRDefault="00110EC9">
      <w:pPr>
        <w:spacing w:line="620" w:lineRule="exact"/>
        <w:rPr>
          <w:sz w:val="24"/>
        </w:rPr>
      </w:pPr>
    </w:p>
    <w:p w:rsidR="00110EC9" w:rsidRDefault="00110EC9">
      <w:pPr>
        <w:spacing w:line="620" w:lineRule="exact"/>
        <w:rPr>
          <w:sz w:val="24"/>
        </w:rPr>
      </w:pPr>
    </w:p>
    <w:p w:rsidR="00110EC9" w:rsidRDefault="0011536A" w:rsidP="004B2BB6">
      <w:pPr>
        <w:spacing w:line="360" w:lineRule="auto"/>
        <w:ind w:firstLineChars="300" w:firstLine="669"/>
        <w:rPr>
          <w:sz w:val="24"/>
        </w:rPr>
      </w:pPr>
      <w:r>
        <w:rPr>
          <w:sz w:val="24"/>
        </w:rPr>
        <w:t>注：相关证明材料应</w:t>
      </w:r>
      <w:proofErr w:type="gramStart"/>
      <w:r>
        <w:rPr>
          <w:sz w:val="24"/>
        </w:rPr>
        <w:t>附在此</w:t>
      </w:r>
      <w:proofErr w:type="gramEnd"/>
      <w:r>
        <w:rPr>
          <w:sz w:val="24"/>
        </w:rPr>
        <w:t>页后面。</w:t>
      </w:r>
    </w:p>
    <w:p w:rsidR="00110EC9" w:rsidRDefault="00110EC9">
      <w:pPr>
        <w:spacing w:line="620" w:lineRule="exact"/>
        <w:rPr>
          <w:sz w:val="24"/>
        </w:rPr>
      </w:pPr>
    </w:p>
    <w:p w:rsidR="00110EC9" w:rsidRDefault="00110EC9">
      <w:pPr>
        <w:spacing w:line="620" w:lineRule="exact"/>
        <w:rPr>
          <w:sz w:val="24"/>
        </w:rPr>
      </w:pPr>
    </w:p>
    <w:p w:rsidR="00110EC9" w:rsidRDefault="00110EC9">
      <w:pPr>
        <w:spacing w:line="460" w:lineRule="exact"/>
        <w:rPr>
          <w:sz w:val="24"/>
        </w:rPr>
      </w:pPr>
    </w:p>
    <w:p w:rsidR="00110EC9" w:rsidRDefault="0011536A">
      <w:pPr>
        <w:widowControl/>
        <w:jc w:val="left"/>
        <w:rPr>
          <w:sz w:val="24"/>
        </w:rPr>
      </w:pPr>
      <w:r>
        <w:rPr>
          <w:sz w:val="24"/>
        </w:rPr>
        <w:br w:type="page"/>
      </w:r>
    </w:p>
    <w:p w:rsidR="00110EC9" w:rsidRDefault="0011536A">
      <w:pPr>
        <w:tabs>
          <w:tab w:val="left" w:pos="360"/>
        </w:tabs>
        <w:spacing w:afterLines="100" w:after="285" w:line="360" w:lineRule="auto"/>
        <w:rPr>
          <w:b/>
          <w:sz w:val="24"/>
        </w:rPr>
      </w:pPr>
      <w:r>
        <w:rPr>
          <w:b/>
          <w:sz w:val="24"/>
        </w:rPr>
        <w:lastRenderedPageBreak/>
        <w:t>附件</w:t>
      </w:r>
      <w:r>
        <w:rPr>
          <w:rFonts w:hint="eastAsia"/>
          <w:b/>
          <w:sz w:val="24"/>
        </w:rPr>
        <w:t>3</w:t>
      </w:r>
    </w:p>
    <w:p w:rsidR="00110EC9" w:rsidRDefault="0011536A">
      <w:pPr>
        <w:autoSpaceDN w:val="0"/>
        <w:spacing w:line="360" w:lineRule="auto"/>
        <w:jc w:val="center"/>
        <w:rPr>
          <w:b/>
          <w:bCs/>
          <w:sz w:val="24"/>
        </w:rPr>
      </w:pPr>
      <w:r>
        <w:rPr>
          <w:rFonts w:hint="eastAsia"/>
          <w:b/>
          <w:bCs/>
          <w:sz w:val="24"/>
        </w:rPr>
        <w:t>投标</w:t>
      </w:r>
      <w:r>
        <w:rPr>
          <w:b/>
          <w:bCs/>
          <w:sz w:val="24"/>
        </w:rPr>
        <w:t>代表人授权书</w:t>
      </w:r>
    </w:p>
    <w:p w:rsidR="00110EC9" w:rsidRDefault="00110EC9">
      <w:pPr>
        <w:spacing w:line="360" w:lineRule="auto"/>
        <w:rPr>
          <w:sz w:val="24"/>
          <w:szCs w:val="21"/>
        </w:rPr>
      </w:pPr>
    </w:p>
    <w:p w:rsidR="00110EC9" w:rsidRDefault="0011536A">
      <w:pPr>
        <w:spacing w:line="360" w:lineRule="auto"/>
        <w:rPr>
          <w:sz w:val="24"/>
          <w:szCs w:val="21"/>
        </w:rPr>
      </w:pPr>
      <w:r>
        <w:rPr>
          <w:sz w:val="24"/>
          <w:szCs w:val="21"/>
        </w:rPr>
        <w:t>致：天津市政府采购中心</w:t>
      </w:r>
    </w:p>
    <w:p w:rsidR="00110EC9" w:rsidRDefault="0011536A" w:rsidP="004B2BB6">
      <w:pPr>
        <w:snapToGrid w:val="0"/>
        <w:spacing w:line="360" w:lineRule="auto"/>
        <w:ind w:firstLineChars="200" w:firstLine="446"/>
        <w:rPr>
          <w:sz w:val="24"/>
          <w:szCs w:val="21"/>
        </w:rPr>
      </w:pPr>
      <w:r>
        <w:rPr>
          <w:rFonts w:hint="eastAsia"/>
          <w:sz w:val="24"/>
          <w:szCs w:val="21"/>
        </w:rPr>
        <w:t>我单位</w:t>
      </w:r>
      <w:r>
        <w:rPr>
          <w:sz w:val="24"/>
          <w:szCs w:val="21"/>
        </w:rPr>
        <w:t>授权委托在职职工</w:t>
      </w:r>
      <w:r>
        <w:rPr>
          <w:sz w:val="24"/>
          <w:szCs w:val="21"/>
        </w:rPr>
        <w:t>_______________</w:t>
      </w:r>
      <w:r>
        <w:rPr>
          <w:sz w:val="24"/>
          <w:szCs w:val="21"/>
        </w:rPr>
        <w:t>（姓名，职务）（身份证号码：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110EC9" w:rsidRDefault="0011536A" w:rsidP="004B2BB6">
      <w:pPr>
        <w:snapToGrid w:val="0"/>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110EC9" w:rsidRDefault="0011536A" w:rsidP="004B2BB6">
      <w:pPr>
        <w:snapToGrid w:val="0"/>
        <w:spacing w:line="360" w:lineRule="auto"/>
        <w:ind w:firstLineChars="200" w:firstLine="446"/>
        <w:rPr>
          <w:sz w:val="24"/>
          <w:szCs w:val="21"/>
        </w:rPr>
      </w:pPr>
      <w:r>
        <w:rPr>
          <w:sz w:val="24"/>
          <w:szCs w:val="21"/>
        </w:rPr>
        <w:t>本授权书至投标有效期结束前始终有效。</w:t>
      </w:r>
    </w:p>
    <w:p w:rsidR="00110EC9" w:rsidRDefault="0011536A" w:rsidP="004B2BB6">
      <w:pPr>
        <w:snapToGrid w:val="0"/>
        <w:spacing w:line="360" w:lineRule="auto"/>
        <w:ind w:firstLineChars="200" w:firstLine="446"/>
        <w:rPr>
          <w:sz w:val="24"/>
          <w:szCs w:val="21"/>
        </w:rPr>
      </w:pPr>
      <w:r>
        <w:rPr>
          <w:sz w:val="24"/>
          <w:szCs w:val="21"/>
        </w:rPr>
        <w:t>投标代表人无转委托权，特此委托。</w:t>
      </w:r>
    </w:p>
    <w:p w:rsidR="00110EC9" w:rsidRDefault="00110EC9" w:rsidP="004B2BB6">
      <w:pPr>
        <w:spacing w:line="360" w:lineRule="auto"/>
        <w:ind w:firstLineChars="200" w:firstLine="446"/>
        <w:rPr>
          <w:sz w:val="24"/>
        </w:rPr>
      </w:pPr>
    </w:p>
    <w:p w:rsidR="00110EC9" w:rsidRDefault="00110EC9" w:rsidP="004B2BB6">
      <w:pPr>
        <w:spacing w:line="360" w:lineRule="auto"/>
        <w:ind w:firstLineChars="200" w:firstLine="446"/>
        <w:rPr>
          <w:sz w:val="24"/>
        </w:rPr>
      </w:pPr>
    </w:p>
    <w:p w:rsidR="00110EC9" w:rsidRDefault="0011536A" w:rsidP="004B2BB6">
      <w:pPr>
        <w:spacing w:line="360" w:lineRule="auto"/>
        <w:ind w:firstLineChars="2100" w:firstLine="4686"/>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bl>
      <w:tblPr>
        <w:tblStyle w:val="ae"/>
        <w:tblW w:w="8528" w:type="dxa"/>
        <w:tblLayout w:type="fixed"/>
        <w:tblLook w:val="04A0" w:firstRow="1" w:lastRow="0" w:firstColumn="1" w:lastColumn="0" w:noHBand="0" w:noVBand="1"/>
      </w:tblPr>
      <w:tblGrid>
        <w:gridCol w:w="4264"/>
        <w:gridCol w:w="4264"/>
      </w:tblGrid>
      <w:tr w:rsidR="00110EC9">
        <w:tc>
          <w:tcPr>
            <w:tcW w:w="4264" w:type="dxa"/>
          </w:tcPr>
          <w:p w:rsidR="00110EC9" w:rsidRDefault="0011536A">
            <w:pPr>
              <w:spacing w:line="360" w:lineRule="auto"/>
              <w:jc w:val="left"/>
              <w:rPr>
                <w:sz w:val="24"/>
              </w:rPr>
            </w:pPr>
            <w:r>
              <w:rPr>
                <w:rFonts w:hint="eastAsia"/>
                <w:sz w:val="24"/>
              </w:rPr>
              <w:t>投标代表人身份证正面</w:t>
            </w:r>
          </w:p>
          <w:p w:rsidR="00110EC9" w:rsidRDefault="00110EC9">
            <w:pPr>
              <w:spacing w:line="360" w:lineRule="auto"/>
              <w:jc w:val="left"/>
              <w:rPr>
                <w:sz w:val="24"/>
              </w:rPr>
            </w:pPr>
          </w:p>
          <w:p w:rsidR="00110EC9" w:rsidRDefault="00110EC9">
            <w:pPr>
              <w:spacing w:line="360" w:lineRule="auto"/>
              <w:jc w:val="left"/>
              <w:rPr>
                <w:sz w:val="24"/>
              </w:rPr>
            </w:pPr>
          </w:p>
          <w:p w:rsidR="00110EC9" w:rsidRDefault="00110EC9">
            <w:pPr>
              <w:spacing w:line="360" w:lineRule="auto"/>
              <w:jc w:val="left"/>
              <w:rPr>
                <w:sz w:val="24"/>
              </w:rPr>
            </w:pPr>
          </w:p>
          <w:p w:rsidR="00110EC9" w:rsidRDefault="00110EC9">
            <w:pPr>
              <w:spacing w:line="360" w:lineRule="auto"/>
              <w:jc w:val="left"/>
              <w:rPr>
                <w:sz w:val="24"/>
              </w:rPr>
            </w:pPr>
          </w:p>
          <w:p w:rsidR="00110EC9" w:rsidRDefault="00110EC9">
            <w:pPr>
              <w:spacing w:line="360" w:lineRule="auto"/>
              <w:jc w:val="left"/>
              <w:rPr>
                <w:sz w:val="24"/>
              </w:rPr>
            </w:pPr>
          </w:p>
        </w:tc>
        <w:tc>
          <w:tcPr>
            <w:tcW w:w="4264" w:type="dxa"/>
          </w:tcPr>
          <w:p w:rsidR="00110EC9" w:rsidRDefault="0011536A">
            <w:pPr>
              <w:spacing w:line="360" w:lineRule="auto"/>
              <w:jc w:val="left"/>
              <w:rPr>
                <w:sz w:val="24"/>
              </w:rPr>
            </w:pPr>
            <w:r>
              <w:rPr>
                <w:rFonts w:hint="eastAsia"/>
                <w:sz w:val="24"/>
              </w:rPr>
              <w:t>投标代表人身份证背面</w:t>
            </w:r>
          </w:p>
        </w:tc>
      </w:tr>
    </w:tbl>
    <w:p w:rsidR="00110EC9" w:rsidRDefault="00110EC9" w:rsidP="004B2BB6">
      <w:pPr>
        <w:spacing w:line="360" w:lineRule="auto"/>
        <w:ind w:firstLineChars="2100" w:firstLine="4686"/>
        <w:rPr>
          <w:sz w:val="24"/>
        </w:rPr>
      </w:pPr>
    </w:p>
    <w:p w:rsidR="00110EC9" w:rsidRDefault="0011536A">
      <w:pPr>
        <w:widowControl/>
        <w:jc w:val="left"/>
        <w:rPr>
          <w:b/>
          <w:sz w:val="24"/>
        </w:rPr>
      </w:pPr>
      <w:r>
        <w:rPr>
          <w:sz w:val="24"/>
        </w:rPr>
        <w:br w:type="page"/>
      </w:r>
      <w:r>
        <w:rPr>
          <w:b/>
          <w:sz w:val="24"/>
        </w:rPr>
        <w:lastRenderedPageBreak/>
        <w:t>附件</w:t>
      </w:r>
      <w:r>
        <w:rPr>
          <w:rFonts w:hint="eastAsia"/>
          <w:b/>
          <w:sz w:val="24"/>
        </w:rPr>
        <w:t>4</w:t>
      </w:r>
    </w:p>
    <w:p w:rsidR="00110EC9" w:rsidRDefault="0011536A">
      <w:pPr>
        <w:autoSpaceDN w:val="0"/>
        <w:spacing w:line="360" w:lineRule="auto"/>
        <w:jc w:val="center"/>
        <w:rPr>
          <w:b/>
          <w:bCs/>
          <w:sz w:val="24"/>
        </w:rPr>
      </w:pPr>
      <w:r>
        <w:rPr>
          <w:b/>
          <w:bCs/>
          <w:sz w:val="24"/>
        </w:rPr>
        <w:t>开标一览表</w:t>
      </w:r>
    </w:p>
    <w:p w:rsidR="00110EC9" w:rsidRDefault="00110EC9">
      <w:pPr>
        <w:ind w:right="84"/>
        <w:rPr>
          <w:sz w:val="24"/>
        </w:rPr>
      </w:pPr>
    </w:p>
    <w:p w:rsidR="00110EC9" w:rsidRDefault="0011536A">
      <w:pPr>
        <w:spacing w:line="460" w:lineRule="exact"/>
        <w:ind w:left="192"/>
        <w:rPr>
          <w:sz w:val="24"/>
        </w:rPr>
      </w:pPr>
      <w:r>
        <w:rPr>
          <w:sz w:val="24"/>
        </w:rPr>
        <w:t>项目名称：</w:t>
      </w:r>
      <w:r>
        <w:rPr>
          <w:sz w:val="24"/>
          <w:u w:val="single"/>
        </w:rPr>
        <w:t xml:space="preserve">                    </w:t>
      </w:r>
      <w:r>
        <w:rPr>
          <w:sz w:val="24"/>
        </w:rPr>
        <w:t xml:space="preserve">                  </w:t>
      </w:r>
    </w:p>
    <w:p w:rsidR="00110EC9" w:rsidRDefault="0011536A">
      <w:pPr>
        <w:spacing w:line="460" w:lineRule="exact"/>
        <w:ind w:left="192"/>
        <w:rPr>
          <w:sz w:val="24"/>
        </w:rPr>
      </w:pPr>
      <w:r>
        <w:rPr>
          <w:sz w:val="24"/>
        </w:rPr>
        <w:t>项目编号：</w:t>
      </w:r>
      <w:r>
        <w:rPr>
          <w:sz w:val="24"/>
          <w:u w:val="single"/>
        </w:rPr>
        <w:t xml:space="preserve">                    </w:t>
      </w:r>
      <w:r>
        <w:rPr>
          <w:sz w:val="24"/>
        </w:rPr>
        <w:t xml:space="preserve">                  </w:t>
      </w:r>
    </w:p>
    <w:p w:rsidR="00110EC9" w:rsidRDefault="0011536A">
      <w:pPr>
        <w:spacing w:line="460" w:lineRule="exact"/>
        <w:rPr>
          <w:sz w:val="24"/>
        </w:rPr>
      </w:pPr>
      <w:r>
        <w:rPr>
          <w:sz w:val="24"/>
        </w:rPr>
        <w:t xml:space="preserve">                                                       </w:t>
      </w:r>
      <w:r>
        <w:rPr>
          <w:sz w:val="24"/>
        </w:rPr>
        <w:t>单位：元</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707"/>
        <w:gridCol w:w="1463"/>
        <w:gridCol w:w="1605"/>
        <w:gridCol w:w="1463"/>
        <w:gridCol w:w="1313"/>
      </w:tblGrid>
      <w:tr w:rsidR="00110EC9">
        <w:trPr>
          <w:jc w:val="center"/>
        </w:trPr>
        <w:tc>
          <w:tcPr>
            <w:tcW w:w="977" w:type="dxa"/>
            <w:vAlign w:val="center"/>
          </w:tcPr>
          <w:p w:rsidR="00110EC9" w:rsidRDefault="0011536A">
            <w:pPr>
              <w:spacing w:line="460" w:lineRule="exact"/>
              <w:jc w:val="center"/>
              <w:rPr>
                <w:sz w:val="24"/>
              </w:rPr>
            </w:pPr>
            <w:proofErr w:type="gramStart"/>
            <w:r>
              <w:rPr>
                <w:rFonts w:hint="eastAsia"/>
                <w:sz w:val="24"/>
              </w:rPr>
              <w:t>包</w:t>
            </w:r>
            <w:r>
              <w:rPr>
                <w:sz w:val="24"/>
              </w:rPr>
              <w:t>号</w:t>
            </w:r>
            <w:proofErr w:type="gramEnd"/>
          </w:p>
        </w:tc>
        <w:tc>
          <w:tcPr>
            <w:tcW w:w="1707" w:type="dxa"/>
            <w:vAlign w:val="center"/>
          </w:tcPr>
          <w:p w:rsidR="00110EC9" w:rsidRDefault="0011536A">
            <w:pPr>
              <w:spacing w:line="460" w:lineRule="exact"/>
              <w:jc w:val="center"/>
              <w:rPr>
                <w:sz w:val="24"/>
              </w:rPr>
            </w:pPr>
            <w:r>
              <w:rPr>
                <w:rFonts w:hint="eastAsia"/>
                <w:sz w:val="24"/>
              </w:rPr>
              <w:t>包</w:t>
            </w:r>
            <w:r>
              <w:rPr>
                <w:sz w:val="24"/>
              </w:rPr>
              <w:t>名称</w:t>
            </w:r>
          </w:p>
        </w:tc>
        <w:tc>
          <w:tcPr>
            <w:tcW w:w="1463" w:type="dxa"/>
            <w:vAlign w:val="center"/>
          </w:tcPr>
          <w:p w:rsidR="00110EC9" w:rsidRDefault="0011536A">
            <w:pPr>
              <w:spacing w:line="460" w:lineRule="exact"/>
              <w:jc w:val="center"/>
              <w:rPr>
                <w:sz w:val="24"/>
              </w:rPr>
            </w:pPr>
            <w:r>
              <w:rPr>
                <w:sz w:val="24"/>
              </w:rPr>
              <w:t>品牌</w:t>
            </w:r>
          </w:p>
        </w:tc>
        <w:tc>
          <w:tcPr>
            <w:tcW w:w="1605" w:type="dxa"/>
            <w:vAlign w:val="center"/>
          </w:tcPr>
          <w:p w:rsidR="00110EC9" w:rsidRDefault="0011536A">
            <w:pPr>
              <w:spacing w:line="460" w:lineRule="exact"/>
              <w:jc w:val="center"/>
              <w:rPr>
                <w:sz w:val="24"/>
              </w:rPr>
            </w:pPr>
            <w:r>
              <w:rPr>
                <w:sz w:val="24"/>
              </w:rPr>
              <w:t>投标总价</w:t>
            </w:r>
          </w:p>
        </w:tc>
        <w:tc>
          <w:tcPr>
            <w:tcW w:w="1463" w:type="dxa"/>
            <w:vAlign w:val="center"/>
          </w:tcPr>
          <w:p w:rsidR="00110EC9" w:rsidRDefault="0011536A">
            <w:pPr>
              <w:spacing w:line="460" w:lineRule="exact"/>
              <w:jc w:val="center"/>
              <w:rPr>
                <w:sz w:val="24"/>
              </w:rPr>
            </w:pPr>
            <w:r>
              <w:rPr>
                <w:sz w:val="24"/>
              </w:rPr>
              <w:t>交货期</w:t>
            </w:r>
          </w:p>
        </w:tc>
        <w:tc>
          <w:tcPr>
            <w:tcW w:w="1313" w:type="dxa"/>
            <w:vAlign w:val="center"/>
          </w:tcPr>
          <w:p w:rsidR="00110EC9" w:rsidRDefault="0011536A">
            <w:pPr>
              <w:spacing w:line="460" w:lineRule="exact"/>
              <w:jc w:val="center"/>
              <w:rPr>
                <w:sz w:val="24"/>
              </w:rPr>
            </w:pPr>
            <w:r>
              <w:rPr>
                <w:sz w:val="24"/>
              </w:rPr>
              <w:t>备注</w:t>
            </w:r>
          </w:p>
        </w:tc>
      </w:tr>
      <w:tr w:rsidR="00110EC9">
        <w:trPr>
          <w:jc w:val="center"/>
        </w:trPr>
        <w:tc>
          <w:tcPr>
            <w:tcW w:w="977" w:type="dxa"/>
            <w:vAlign w:val="center"/>
          </w:tcPr>
          <w:p w:rsidR="00110EC9" w:rsidRDefault="0011536A">
            <w:pPr>
              <w:spacing w:line="460" w:lineRule="exact"/>
              <w:jc w:val="center"/>
              <w:rPr>
                <w:sz w:val="24"/>
              </w:rPr>
            </w:pPr>
            <w:r>
              <w:rPr>
                <w:sz w:val="24"/>
              </w:rPr>
              <w:t>1</w:t>
            </w:r>
          </w:p>
        </w:tc>
        <w:tc>
          <w:tcPr>
            <w:tcW w:w="1707"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605"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313" w:type="dxa"/>
            <w:vAlign w:val="center"/>
          </w:tcPr>
          <w:p w:rsidR="00110EC9" w:rsidRDefault="00110EC9">
            <w:pPr>
              <w:spacing w:line="460" w:lineRule="exact"/>
              <w:jc w:val="center"/>
              <w:rPr>
                <w:sz w:val="24"/>
              </w:rPr>
            </w:pPr>
          </w:p>
        </w:tc>
      </w:tr>
      <w:tr w:rsidR="00110EC9">
        <w:trPr>
          <w:jc w:val="center"/>
        </w:trPr>
        <w:tc>
          <w:tcPr>
            <w:tcW w:w="977" w:type="dxa"/>
            <w:vAlign w:val="center"/>
          </w:tcPr>
          <w:p w:rsidR="00110EC9" w:rsidRDefault="0011536A">
            <w:pPr>
              <w:spacing w:line="460" w:lineRule="exact"/>
              <w:jc w:val="center"/>
              <w:rPr>
                <w:sz w:val="24"/>
              </w:rPr>
            </w:pPr>
            <w:r>
              <w:rPr>
                <w:rFonts w:hint="eastAsia"/>
                <w:sz w:val="24"/>
              </w:rPr>
              <w:t>2</w:t>
            </w:r>
          </w:p>
        </w:tc>
        <w:tc>
          <w:tcPr>
            <w:tcW w:w="1707"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605"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313" w:type="dxa"/>
            <w:vAlign w:val="center"/>
          </w:tcPr>
          <w:p w:rsidR="00110EC9" w:rsidRDefault="00110EC9">
            <w:pPr>
              <w:spacing w:line="460" w:lineRule="exact"/>
              <w:jc w:val="center"/>
              <w:rPr>
                <w:sz w:val="24"/>
              </w:rPr>
            </w:pPr>
          </w:p>
        </w:tc>
      </w:tr>
      <w:tr w:rsidR="00110EC9">
        <w:trPr>
          <w:jc w:val="center"/>
        </w:trPr>
        <w:tc>
          <w:tcPr>
            <w:tcW w:w="977" w:type="dxa"/>
            <w:vAlign w:val="center"/>
          </w:tcPr>
          <w:p w:rsidR="00110EC9" w:rsidRDefault="00110EC9">
            <w:pPr>
              <w:spacing w:line="460" w:lineRule="exact"/>
              <w:jc w:val="center"/>
              <w:rPr>
                <w:sz w:val="24"/>
              </w:rPr>
            </w:pPr>
          </w:p>
        </w:tc>
        <w:tc>
          <w:tcPr>
            <w:tcW w:w="1707"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605"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313" w:type="dxa"/>
            <w:vAlign w:val="center"/>
          </w:tcPr>
          <w:p w:rsidR="00110EC9" w:rsidRDefault="00110EC9">
            <w:pPr>
              <w:spacing w:line="460" w:lineRule="exact"/>
              <w:jc w:val="center"/>
              <w:rPr>
                <w:sz w:val="24"/>
              </w:rPr>
            </w:pPr>
          </w:p>
        </w:tc>
      </w:tr>
      <w:tr w:rsidR="00110EC9">
        <w:trPr>
          <w:jc w:val="center"/>
        </w:trPr>
        <w:tc>
          <w:tcPr>
            <w:tcW w:w="977" w:type="dxa"/>
            <w:vAlign w:val="center"/>
          </w:tcPr>
          <w:p w:rsidR="00110EC9" w:rsidRDefault="00110EC9">
            <w:pPr>
              <w:spacing w:line="460" w:lineRule="exact"/>
              <w:jc w:val="center"/>
              <w:rPr>
                <w:sz w:val="24"/>
              </w:rPr>
            </w:pPr>
          </w:p>
        </w:tc>
        <w:tc>
          <w:tcPr>
            <w:tcW w:w="1707"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605"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313" w:type="dxa"/>
            <w:vAlign w:val="center"/>
          </w:tcPr>
          <w:p w:rsidR="00110EC9" w:rsidRDefault="00110EC9">
            <w:pPr>
              <w:spacing w:line="460" w:lineRule="exact"/>
              <w:jc w:val="center"/>
              <w:rPr>
                <w:sz w:val="24"/>
              </w:rPr>
            </w:pPr>
          </w:p>
        </w:tc>
      </w:tr>
      <w:tr w:rsidR="00110EC9">
        <w:trPr>
          <w:jc w:val="center"/>
        </w:trPr>
        <w:tc>
          <w:tcPr>
            <w:tcW w:w="977" w:type="dxa"/>
            <w:vAlign w:val="center"/>
          </w:tcPr>
          <w:p w:rsidR="00110EC9" w:rsidRDefault="00110EC9">
            <w:pPr>
              <w:spacing w:line="460" w:lineRule="exact"/>
              <w:jc w:val="center"/>
              <w:rPr>
                <w:sz w:val="24"/>
              </w:rPr>
            </w:pPr>
          </w:p>
        </w:tc>
        <w:tc>
          <w:tcPr>
            <w:tcW w:w="1707"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605"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313" w:type="dxa"/>
            <w:vAlign w:val="center"/>
          </w:tcPr>
          <w:p w:rsidR="00110EC9" w:rsidRDefault="00110EC9">
            <w:pPr>
              <w:spacing w:line="460" w:lineRule="exact"/>
              <w:jc w:val="center"/>
              <w:rPr>
                <w:sz w:val="24"/>
              </w:rPr>
            </w:pPr>
          </w:p>
        </w:tc>
      </w:tr>
      <w:tr w:rsidR="00110EC9">
        <w:trPr>
          <w:jc w:val="center"/>
        </w:trPr>
        <w:tc>
          <w:tcPr>
            <w:tcW w:w="977" w:type="dxa"/>
            <w:vAlign w:val="center"/>
          </w:tcPr>
          <w:p w:rsidR="00110EC9" w:rsidRDefault="00110EC9">
            <w:pPr>
              <w:spacing w:line="460" w:lineRule="exact"/>
              <w:jc w:val="center"/>
              <w:rPr>
                <w:sz w:val="24"/>
              </w:rPr>
            </w:pPr>
          </w:p>
        </w:tc>
        <w:tc>
          <w:tcPr>
            <w:tcW w:w="1707"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605"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313" w:type="dxa"/>
            <w:vAlign w:val="center"/>
          </w:tcPr>
          <w:p w:rsidR="00110EC9" w:rsidRDefault="00110EC9">
            <w:pPr>
              <w:spacing w:line="460" w:lineRule="exact"/>
              <w:jc w:val="center"/>
              <w:rPr>
                <w:sz w:val="24"/>
              </w:rPr>
            </w:pPr>
          </w:p>
        </w:tc>
      </w:tr>
      <w:tr w:rsidR="00110EC9">
        <w:trPr>
          <w:jc w:val="center"/>
        </w:trPr>
        <w:tc>
          <w:tcPr>
            <w:tcW w:w="977" w:type="dxa"/>
            <w:vAlign w:val="center"/>
          </w:tcPr>
          <w:p w:rsidR="00110EC9" w:rsidRDefault="00110EC9">
            <w:pPr>
              <w:spacing w:line="460" w:lineRule="exact"/>
              <w:jc w:val="center"/>
              <w:rPr>
                <w:sz w:val="24"/>
              </w:rPr>
            </w:pPr>
          </w:p>
        </w:tc>
        <w:tc>
          <w:tcPr>
            <w:tcW w:w="1707"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605"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313" w:type="dxa"/>
            <w:vAlign w:val="center"/>
          </w:tcPr>
          <w:p w:rsidR="00110EC9" w:rsidRDefault="00110EC9">
            <w:pPr>
              <w:spacing w:line="460" w:lineRule="exact"/>
              <w:jc w:val="center"/>
              <w:rPr>
                <w:sz w:val="24"/>
              </w:rPr>
            </w:pPr>
          </w:p>
        </w:tc>
      </w:tr>
      <w:tr w:rsidR="00110EC9">
        <w:trPr>
          <w:jc w:val="center"/>
        </w:trPr>
        <w:tc>
          <w:tcPr>
            <w:tcW w:w="977" w:type="dxa"/>
            <w:vAlign w:val="center"/>
          </w:tcPr>
          <w:p w:rsidR="00110EC9" w:rsidRDefault="0011536A">
            <w:pPr>
              <w:spacing w:line="460" w:lineRule="exact"/>
              <w:jc w:val="center"/>
              <w:rPr>
                <w:sz w:val="24"/>
              </w:rPr>
            </w:pPr>
            <w:r>
              <w:rPr>
                <w:sz w:val="24"/>
              </w:rPr>
              <w:t>…</w:t>
            </w:r>
          </w:p>
        </w:tc>
        <w:tc>
          <w:tcPr>
            <w:tcW w:w="1707"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605"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313" w:type="dxa"/>
            <w:vAlign w:val="center"/>
          </w:tcPr>
          <w:p w:rsidR="00110EC9" w:rsidRDefault="00110EC9">
            <w:pPr>
              <w:spacing w:line="460" w:lineRule="exact"/>
              <w:jc w:val="center"/>
              <w:rPr>
                <w:sz w:val="24"/>
              </w:rPr>
            </w:pPr>
          </w:p>
        </w:tc>
      </w:tr>
      <w:tr w:rsidR="00110EC9">
        <w:trPr>
          <w:jc w:val="center"/>
        </w:trPr>
        <w:tc>
          <w:tcPr>
            <w:tcW w:w="977" w:type="dxa"/>
            <w:vAlign w:val="center"/>
          </w:tcPr>
          <w:p w:rsidR="00110EC9" w:rsidRDefault="00110EC9">
            <w:pPr>
              <w:spacing w:line="460" w:lineRule="exact"/>
              <w:jc w:val="center"/>
              <w:rPr>
                <w:sz w:val="24"/>
              </w:rPr>
            </w:pPr>
          </w:p>
        </w:tc>
        <w:tc>
          <w:tcPr>
            <w:tcW w:w="1707"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605"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313" w:type="dxa"/>
            <w:vAlign w:val="center"/>
          </w:tcPr>
          <w:p w:rsidR="00110EC9" w:rsidRDefault="00110EC9">
            <w:pPr>
              <w:spacing w:line="460" w:lineRule="exact"/>
              <w:jc w:val="center"/>
              <w:rPr>
                <w:sz w:val="24"/>
              </w:rPr>
            </w:pPr>
          </w:p>
        </w:tc>
      </w:tr>
      <w:tr w:rsidR="00110EC9">
        <w:trPr>
          <w:jc w:val="center"/>
        </w:trPr>
        <w:tc>
          <w:tcPr>
            <w:tcW w:w="977" w:type="dxa"/>
            <w:vAlign w:val="center"/>
          </w:tcPr>
          <w:p w:rsidR="00110EC9" w:rsidRDefault="00110EC9">
            <w:pPr>
              <w:spacing w:line="460" w:lineRule="exact"/>
              <w:jc w:val="center"/>
              <w:rPr>
                <w:sz w:val="24"/>
              </w:rPr>
            </w:pPr>
          </w:p>
        </w:tc>
        <w:tc>
          <w:tcPr>
            <w:tcW w:w="1707"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605" w:type="dxa"/>
            <w:vAlign w:val="center"/>
          </w:tcPr>
          <w:p w:rsidR="00110EC9" w:rsidRDefault="00110EC9">
            <w:pPr>
              <w:spacing w:line="460" w:lineRule="exact"/>
              <w:jc w:val="center"/>
              <w:rPr>
                <w:sz w:val="24"/>
              </w:rPr>
            </w:pPr>
          </w:p>
        </w:tc>
        <w:tc>
          <w:tcPr>
            <w:tcW w:w="1463" w:type="dxa"/>
            <w:vAlign w:val="center"/>
          </w:tcPr>
          <w:p w:rsidR="00110EC9" w:rsidRDefault="00110EC9">
            <w:pPr>
              <w:spacing w:line="460" w:lineRule="exact"/>
              <w:jc w:val="center"/>
              <w:rPr>
                <w:sz w:val="24"/>
              </w:rPr>
            </w:pPr>
          </w:p>
        </w:tc>
        <w:tc>
          <w:tcPr>
            <w:tcW w:w="1313" w:type="dxa"/>
            <w:vAlign w:val="center"/>
          </w:tcPr>
          <w:p w:rsidR="00110EC9" w:rsidRDefault="00110EC9">
            <w:pPr>
              <w:spacing w:line="460" w:lineRule="exact"/>
              <w:jc w:val="center"/>
              <w:rPr>
                <w:sz w:val="24"/>
              </w:rPr>
            </w:pPr>
          </w:p>
        </w:tc>
      </w:tr>
    </w:tbl>
    <w:p w:rsidR="00110EC9" w:rsidRDefault="00110EC9">
      <w:pPr>
        <w:spacing w:line="360" w:lineRule="auto"/>
        <w:ind w:right="84" w:firstLine="420"/>
        <w:rPr>
          <w:sz w:val="24"/>
        </w:rPr>
      </w:pPr>
    </w:p>
    <w:p w:rsidR="00110EC9" w:rsidRDefault="0011536A" w:rsidP="004B2BB6">
      <w:pPr>
        <w:spacing w:line="360" w:lineRule="auto"/>
        <w:ind w:firstLineChars="1700" w:firstLine="3794"/>
        <w:rPr>
          <w:sz w:val="24"/>
        </w:rPr>
      </w:pPr>
      <w:r>
        <w:rPr>
          <w:sz w:val="24"/>
        </w:rPr>
        <w:t>投标人名称：</w:t>
      </w:r>
    </w:p>
    <w:p w:rsidR="00110EC9" w:rsidRDefault="0011536A" w:rsidP="004B2BB6">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10EC9" w:rsidRDefault="00110EC9">
      <w:pPr>
        <w:spacing w:line="360" w:lineRule="auto"/>
        <w:ind w:right="84" w:firstLine="420"/>
        <w:rPr>
          <w:sz w:val="24"/>
        </w:rPr>
      </w:pPr>
    </w:p>
    <w:p w:rsidR="00110EC9" w:rsidRDefault="0011536A">
      <w:pPr>
        <w:widowControl/>
        <w:jc w:val="left"/>
        <w:rPr>
          <w:sz w:val="24"/>
        </w:rPr>
      </w:pPr>
      <w:r>
        <w:rPr>
          <w:sz w:val="24"/>
        </w:rPr>
        <w:br w:type="page"/>
      </w:r>
    </w:p>
    <w:p w:rsidR="00110EC9" w:rsidRDefault="0011536A">
      <w:pPr>
        <w:tabs>
          <w:tab w:val="left" w:pos="360"/>
        </w:tabs>
        <w:spacing w:afterLines="100" w:after="285" w:line="360" w:lineRule="auto"/>
        <w:rPr>
          <w:b/>
          <w:sz w:val="24"/>
        </w:rPr>
      </w:pPr>
      <w:r>
        <w:rPr>
          <w:b/>
          <w:sz w:val="24"/>
        </w:rPr>
        <w:lastRenderedPageBreak/>
        <w:t>附件</w:t>
      </w:r>
      <w:r>
        <w:rPr>
          <w:rFonts w:hint="eastAsia"/>
          <w:b/>
          <w:sz w:val="24"/>
        </w:rPr>
        <w:t>5</w:t>
      </w:r>
    </w:p>
    <w:p w:rsidR="00110EC9" w:rsidRDefault="0011536A">
      <w:pPr>
        <w:autoSpaceDN w:val="0"/>
        <w:spacing w:line="360" w:lineRule="auto"/>
        <w:jc w:val="center"/>
        <w:rPr>
          <w:b/>
          <w:bCs/>
          <w:sz w:val="24"/>
        </w:rPr>
      </w:pPr>
      <w:r>
        <w:rPr>
          <w:b/>
          <w:bCs/>
          <w:sz w:val="24"/>
        </w:rPr>
        <w:t>开标分项一览表</w:t>
      </w:r>
    </w:p>
    <w:p w:rsidR="00110EC9" w:rsidRDefault="00110EC9">
      <w:pPr>
        <w:ind w:right="84"/>
        <w:rPr>
          <w:sz w:val="24"/>
        </w:rPr>
      </w:pPr>
    </w:p>
    <w:p w:rsidR="00110EC9" w:rsidRDefault="0011536A">
      <w:pPr>
        <w:spacing w:line="460" w:lineRule="exact"/>
        <w:ind w:left="192"/>
        <w:rPr>
          <w:sz w:val="24"/>
        </w:rPr>
      </w:pPr>
      <w:r>
        <w:rPr>
          <w:sz w:val="24"/>
        </w:rPr>
        <w:t>项目名称：</w:t>
      </w:r>
      <w:r>
        <w:rPr>
          <w:sz w:val="24"/>
          <w:u w:val="single"/>
        </w:rPr>
        <w:t xml:space="preserve">                    </w:t>
      </w:r>
    </w:p>
    <w:p w:rsidR="00110EC9" w:rsidRDefault="0011536A">
      <w:pPr>
        <w:spacing w:line="460" w:lineRule="exact"/>
        <w:ind w:left="192"/>
        <w:rPr>
          <w:sz w:val="24"/>
        </w:rPr>
      </w:pPr>
      <w:r>
        <w:rPr>
          <w:sz w:val="24"/>
        </w:rPr>
        <w:t>项目编号：</w:t>
      </w:r>
      <w:r>
        <w:rPr>
          <w:sz w:val="24"/>
          <w:u w:val="single"/>
        </w:rPr>
        <w:t xml:space="preserve">                    </w:t>
      </w:r>
    </w:p>
    <w:p w:rsidR="00110EC9" w:rsidRDefault="0011536A">
      <w:pPr>
        <w:spacing w:line="460" w:lineRule="exact"/>
        <w:ind w:left="192"/>
        <w:rPr>
          <w:sz w:val="24"/>
        </w:rPr>
      </w:pPr>
      <w:r>
        <w:rPr>
          <w:rFonts w:hint="eastAsia"/>
          <w:sz w:val="24"/>
        </w:rPr>
        <w:t>包</w:t>
      </w:r>
      <w:r>
        <w:rPr>
          <w:rFonts w:hint="eastAsia"/>
          <w:sz w:val="24"/>
        </w:rPr>
        <w:t xml:space="preserve">    </w:t>
      </w:r>
      <w:r>
        <w:rPr>
          <w:rFonts w:hint="eastAsia"/>
          <w:sz w:val="24"/>
        </w:rPr>
        <w:t>号：</w:t>
      </w:r>
      <w:r>
        <w:rPr>
          <w:sz w:val="24"/>
          <w:u w:val="single"/>
        </w:rPr>
        <w:t xml:space="preserve">                    </w:t>
      </w:r>
    </w:p>
    <w:p w:rsidR="00110EC9" w:rsidRDefault="0011536A" w:rsidP="004B2BB6">
      <w:pPr>
        <w:spacing w:line="460" w:lineRule="exact"/>
        <w:ind w:firstLineChars="2900" w:firstLine="6472"/>
        <w:rPr>
          <w:sz w:val="24"/>
        </w:rPr>
      </w:pPr>
      <w:r>
        <w:rPr>
          <w:sz w:val="24"/>
        </w:rPr>
        <w:t>单位：元</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348"/>
        <w:gridCol w:w="716"/>
        <w:gridCol w:w="715"/>
        <w:gridCol w:w="1230"/>
        <w:gridCol w:w="715"/>
        <w:gridCol w:w="1235"/>
        <w:gridCol w:w="715"/>
        <w:gridCol w:w="795"/>
        <w:gridCol w:w="767"/>
        <w:gridCol w:w="737"/>
      </w:tblGrid>
      <w:tr w:rsidR="00110EC9">
        <w:trPr>
          <w:jc w:val="center"/>
        </w:trPr>
        <w:tc>
          <w:tcPr>
            <w:tcW w:w="813" w:type="dxa"/>
            <w:noWrap/>
            <w:vAlign w:val="center"/>
          </w:tcPr>
          <w:p w:rsidR="00110EC9" w:rsidRDefault="0011536A">
            <w:pPr>
              <w:widowControl/>
              <w:jc w:val="center"/>
              <w:rPr>
                <w:bCs/>
                <w:kern w:val="0"/>
                <w:sz w:val="24"/>
                <w:szCs w:val="24"/>
              </w:rPr>
            </w:pPr>
            <w:proofErr w:type="gramStart"/>
            <w:r>
              <w:rPr>
                <w:bCs/>
                <w:kern w:val="0"/>
                <w:sz w:val="24"/>
                <w:szCs w:val="24"/>
              </w:rPr>
              <w:t>项号</w:t>
            </w:r>
            <w:proofErr w:type="gramEnd"/>
          </w:p>
        </w:tc>
        <w:tc>
          <w:tcPr>
            <w:tcW w:w="1348" w:type="dxa"/>
            <w:vAlign w:val="center"/>
          </w:tcPr>
          <w:p w:rsidR="00110EC9" w:rsidRDefault="0011536A">
            <w:pPr>
              <w:widowControl/>
              <w:jc w:val="center"/>
              <w:rPr>
                <w:bCs/>
                <w:kern w:val="0"/>
                <w:sz w:val="24"/>
                <w:szCs w:val="24"/>
              </w:rPr>
            </w:pPr>
            <w:r>
              <w:rPr>
                <w:rFonts w:hint="eastAsia"/>
                <w:bCs/>
                <w:kern w:val="0"/>
                <w:sz w:val="24"/>
                <w:szCs w:val="24"/>
              </w:rPr>
              <w:t>标的</w:t>
            </w:r>
            <w:r>
              <w:rPr>
                <w:bCs/>
                <w:kern w:val="0"/>
                <w:sz w:val="24"/>
                <w:szCs w:val="24"/>
              </w:rPr>
              <w:t>名称</w:t>
            </w:r>
          </w:p>
        </w:tc>
        <w:tc>
          <w:tcPr>
            <w:tcW w:w="716" w:type="dxa"/>
            <w:vAlign w:val="center"/>
          </w:tcPr>
          <w:p w:rsidR="00110EC9" w:rsidRDefault="0011536A">
            <w:pPr>
              <w:widowControl/>
              <w:jc w:val="center"/>
              <w:rPr>
                <w:bCs/>
                <w:kern w:val="0"/>
                <w:sz w:val="24"/>
                <w:szCs w:val="24"/>
              </w:rPr>
            </w:pPr>
            <w:r>
              <w:rPr>
                <w:bCs/>
                <w:kern w:val="0"/>
                <w:sz w:val="24"/>
                <w:szCs w:val="24"/>
              </w:rPr>
              <w:t>品牌</w:t>
            </w:r>
          </w:p>
        </w:tc>
        <w:tc>
          <w:tcPr>
            <w:tcW w:w="715" w:type="dxa"/>
            <w:vAlign w:val="center"/>
          </w:tcPr>
          <w:p w:rsidR="00110EC9" w:rsidRDefault="0011536A">
            <w:pPr>
              <w:widowControl/>
              <w:jc w:val="center"/>
              <w:rPr>
                <w:bCs/>
                <w:kern w:val="0"/>
                <w:sz w:val="24"/>
                <w:szCs w:val="24"/>
              </w:rPr>
            </w:pPr>
            <w:r>
              <w:rPr>
                <w:bCs/>
                <w:kern w:val="0"/>
                <w:sz w:val="24"/>
                <w:szCs w:val="24"/>
              </w:rPr>
              <w:t>规格型号</w:t>
            </w:r>
          </w:p>
        </w:tc>
        <w:tc>
          <w:tcPr>
            <w:tcW w:w="1230" w:type="dxa"/>
            <w:vAlign w:val="center"/>
          </w:tcPr>
          <w:p w:rsidR="00110EC9" w:rsidRDefault="0011536A">
            <w:pPr>
              <w:widowControl/>
              <w:jc w:val="center"/>
              <w:rPr>
                <w:bCs/>
                <w:kern w:val="0"/>
                <w:sz w:val="24"/>
                <w:szCs w:val="24"/>
              </w:rPr>
            </w:pPr>
            <w:r>
              <w:rPr>
                <w:bCs/>
                <w:kern w:val="0"/>
                <w:sz w:val="24"/>
                <w:szCs w:val="24"/>
              </w:rPr>
              <w:t>制造商</w:t>
            </w:r>
          </w:p>
        </w:tc>
        <w:tc>
          <w:tcPr>
            <w:tcW w:w="715" w:type="dxa"/>
            <w:vAlign w:val="center"/>
          </w:tcPr>
          <w:p w:rsidR="00110EC9" w:rsidRDefault="0011536A">
            <w:pPr>
              <w:widowControl/>
              <w:jc w:val="center"/>
              <w:rPr>
                <w:bCs/>
                <w:kern w:val="0"/>
                <w:sz w:val="24"/>
                <w:szCs w:val="24"/>
              </w:rPr>
            </w:pPr>
            <w:r>
              <w:rPr>
                <w:bCs/>
                <w:kern w:val="0"/>
                <w:sz w:val="24"/>
                <w:szCs w:val="24"/>
              </w:rPr>
              <w:t>产地</w:t>
            </w:r>
          </w:p>
        </w:tc>
        <w:tc>
          <w:tcPr>
            <w:tcW w:w="1235" w:type="dxa"/>
            <w:vAlign w:val="center"/>
          </w:tcPr>
          <w:p w:rsidR="00110EC9" w:rsidRDefault="0011536A">
            <w:pPr>
              <w:widowControl/>
              <w:jc w:val="center"/>
              <w:rPr>
                <w:bCs/>
                <w:kern w:val="0"/>
                <w:sz w:val="24"/>
                <w:szCs w:val="24"/>
              </w:rPr>
            </w:pPr>
            <w:r>
              <w:rPr>
                <w:bCs/>
                <w:kern w:val="0"/>
                <w:sz w:val="24"/>
                <w:szCs w:val="24"/>
              </w:rPr>
              <w:t>商品属性</w:t>
            </w:r>
          </w:p>
        </w:tc>
        <w:tc>
          <w:tcPr>
            <w:tcW w:w="715" w:type="dxa"/>
            <w:vAlign w:val="center"/>
          </w:tcPr>
          <w:p w:rsidR="00110EC9" w:rsidRDefault="0011536A">
            <w:pPr>
              <w:widowControl/>
              <w:jc w:val="center"/>
              <w:rPr>
                <w:bCs/>
                <w:kern w:val="0"/>
                <w:sz w:val="24"/>
                <w:szCs w:val="24"/>
              </w:rPr>
            </w:pPr>
            <w:r>
              <w:rPr>
                <w:bCs/>
                <w:kern w:val="0"/>
                <w:sz w:val="24"/>
                <w:szCs w:val="24"/>
              </w:rPr>
              <w:t>单价</w:t>
            </w:r>
          </w:p>
        </w:tc>
        <w:tc>
          <w:tcPr>
            <w:tcW w:w="795" w:type="dxa"/>
            <w:vAlign w:val="center"/>
          </w:tcPr>
          <w:p w:rsidR="00110EC9" w:rsidRDefault="0011536A">
            <w:pPr>
              <w:widowControl/>
              <w:jc w:val="center"/>
              <w:rPr>
                <w:bCs/>
                <w:kern w:val="0"/>
                <w:sz w:val="24"/>
                <w:szCs w:val="24"/>
              </w:rPr>
            </w:pPr>
            <w:r>
              <w:rPr>
                <w:bCs/>
                <w:kern w:val="0"/>
                <w:sz w:val="24"/>
                <w:szCs w:val="24"/>
              </w:rPr>
              <w:t>采购数量</w:t>
            </w:r>
          </w:p>
        </w:tc>
        <w:tc>
          <w:tcPr>
            <w:tcW w:w="767" w:type="dxa"/>
            <w:vAlign w:val="center"/>
          </w:tcPr>
          <w:p w:rsidR="00110EC9" w:rsidRDefault="0011536A">
            <w:pPr>
              <w:widowControl/>
              <w:jc w:val="center"/>
              <w:rPr>
                <w:bCs/>
                <w:kern w:val="0"/>
                <w:sz w:val="24"/>
                <w:szCs w:val="24"/>
              </w:rPr>
            </w:pPr>
            <w:r>
              <w:rPr>
                <w:bCs/>
                <w:kern w:val="0"/>
                <w:sz w:val="24"/>
                <w:szCs w:val="24"/>
              </w:rPr>
              <w:t>计量单位</w:t>
            </w:r>
          </w:p>
        </w:tc>
        <w:tc>
          <w:tcPr>
            <w:tcW w:w="737" w:type="dxa"/>
            <w:vAlign w:val="center"/>
          </w:tcPr>
          <w:p w:rsidR="00110EC9" w:rsidRDefault="0011536A">
            <w:pPr>
              <w:widowControl/>
              <w:jc w:val="center"/>
              <w:rPr>
                <w:bCs/>
                <w:kern w:val="0"/>
                <w:sz w:val="24"/>
                <w:szCs w:val="24"/>
              </w:rPr>
            </w:pPr>
            <w:r>
              <w:rPr>
                <w:bCs/>
                <w:kern w:val="0"/>
                <w:sz w:val="24"/>
                <w:szCs w:val="24"/>
              </w:rPr>
              <w:t>总价</w:t>
            </w:r>
          </w:p>
        </w:tc>
      </w:tr>
      <w:tr w:rsidR="00110EC9">
        <w:trPr>
          <w:jc w:val="center"/>
        </w:trPr>
        <w:tc>
          <w:tcPr>
            <w:tcW w:w="813" w:type="dxa"/>
            <w:noWrap/>
            <w:vAlign w:val="center"/>
          </w:tcPr>
          <w:p w:rsidR="00110EC9" w:rsidRDefault="00110EC9">
            <w:pPr>
              <w:widowControl/>
              <w:jc w:val="center"/>
              <w:rPr>
                <w:kern w:val="0"/>
                <w:sz w:val="24"/>
                <w:szCs w:val="24"/>
              </w:rPr>
            </w:pPr>
          </w:p>
        </w:tc>
        <w:tc>
          <w:tcPr>
            <w:tcW w:w="1348" w:type="dxa"/>
            <w:noWrap/>
            <w:vAlign w:val="center"/>
          </w:tcPr>
          <w:p w:rsidR="00110EC9" w:rsidRDefault="00110EC9">
            <w:pPr>
              <w:widowControl/>
              <w:jc w:val="center"/>
              <w:rPr>
                <w:kern w:val="0"/>
                <w:sz w:val="24"/>
                <w:szCs w:val="24"/>
              </w:rPr>
            </w:pPr>
          </w:p>
        </w:tc>
        <w:tc>
          <w:tcPr>
            <w:tcW w:w="716"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1230"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1235" w:type="dxa"/>
            <w:vAlign w:val="center"/>
          </w:tcPr>
          <w:p w:rsidR="00110EC9" w:rsidRDefault="00110EC9">
            <w:pPr>
              <w:widowControl/>
              <w:jc w:val="center"/>
              <w:rPr>
                <w:kern w:val="0"/>
                <w:sz w:val="24"/>
                <w:szCs w:val="18"/>
              </w:rPr>
            </w:pPr>
          </w:p>
        </w:tc>
        <w:tc>
          <w:tcPr>
            <w:tcW w:w="715" w:type="dxa"/>
            <w:vAlign w:val="center"/>
          </w:tcPr>
          <w:p w:rsidR="00110EC9" w:rsidRDefault="00110EC9">
            <w:pPr>
              <w:widowControl/>
              <w:jc w:val="center"/>
              <w:rPr>
                <w:kern w:val="0"/>
                <w:sz w:val="24"/>
                <w:szCs w:val="18"/>
              </w:rPr>
            </w:pPr>
          </w:p>
        </w:tc>
        <w:tc>
          <w:tcPr>
            <w:tcW w:w="795" w:type="dxa"/>
            <w:noWrap/>
            <w:vAlign w:val="center"/>
          </w:tcPr>
          <w:p w:rsidR="00110EC9" w:rsidRDefault="00110EC9">
            <w:pPr>
              <w:widowControl/>
              <w:jc w:val="center"/>
              <w:rPr>
                <w:kern w:val="0"/>
                <w:sz w:val="24"/>
                <w:szCs w:val="24"/>
              </w:rPr>
            </w:pPr>
          </w:p>
        </w:tc>
        <w:tc>
          <w:tcPr>
            <w:tcW w:w="767" w:type="dxa"/>
            <w:noWrap/>
            <w:vAlign w:val="center"/>
          </w:tcPr>
          <w:p w:rsidR="00110EC9" w:rsidRDefault="00110EC9">
            <w:pPr>
              <w:widowControl/>
              <w:jc w:val="center"/>
              <w:rPr>
                <w:kern w:val="0"/>
                <w:sz w:val="24"/>
                <w:szCs w:val="18"/>
              </w:rPr>
            </w:pPr>
          </w:p>
        </w:tc>
        <w:tc>
          <w:tcPr>
            <w:tcW w:w="737" w:type="dxa"/>
            <w:noWrap/>
            <w:vAlign w:val="center"/>
          </w:tcPr>
          <w:p w:rsidR="00110EC9" w:rsidRDefault="00110EC9">
            <w:pPr>
              <w:widowControl/>
              <w:jc w:val="center"/>
              <w:rPr>
                <w:kern w:val="0"/>
                <w:sz w:val="24"/>
                <w:szCs w:val="24"/>
              </w:rPr>
            </w:pPr>
          </w:p>
        </w:tc>
      </w:tr>
      <w:tr w:rsidR="00110EC9">
        <w:trPr>
          <w:jc w:val="center"/>
        </w:trPr>
        <w:tc>
          <w:tcPr>
            <w:tcW w:w="813" w:type="dxa"/>
            <w:noWrap/>
            <w:vAlign w:val="center"/>
          </w:tcPr>
          <w:p w:rsidR="00110EC9" w:rsidRDefault="00110EC9">
            <w:pPr>
              <w:widowControl/>
              <w:jc w:val="center"/>
              <w:rPr>
                <w:kern w:val="0"/>
                <w:sz w:val="24"/>
                <w:szCs w:val="24"/>
              </w:rPr>
            </w:pPr>
          </w:p>
        </w:tc>
        <w:tc>
          <w:tcPr>
            <w:tcW w:w="1348" w:type="dxa"/>
            <w:noWrap/>
            <w:vAlign w:val="center"/>
          </w:tcPr>
          <w:p w:rsidR="00110EC9" w:rsidRDefault="00110EC9">
            <w:pPr>
              <w:widowControl/>
              <w:jc w:val="center"/>
              <w:rPr>
                <w:kern w:val="0"/>
                <w:sz w:val="24"/>
                <w:szCs w:val="24"/>
              </w:rPr>
            </w:pPr>
          </w:p>
        </w:tc>
        <w:tc>
          <w:tcPr>
            <w:tcW w:w="716"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1230"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1235" w:type="dxa"/>
            <w:vAlign w:val="center"/>
          </w:tcPr>
          <w:p w:rsidR="00110EC9" w:rsidRDefault="00110EC9">
            <w:pPr>
              <w:widowControl/>
              <w:jc w:val="center"/>
              <w:rPr>
                <w:kern w:val="0"/>
                <w:sz w:val="24"/>
                <w:szCs w:val="18"/>
              </w:rPr>
            </w:pPr>
          </w:p>
        </w:tc>
        <w:tc>
          <w:tcPr>
            <w:tcW w:w="715" w:type="dxa"/>
            <w:vAlign w:val="center"/>
          </w:tcPr>
          <w:p w:rsidR="00110EC9" w:rsidRDefault="00110EC9">
            <w:pPr>
              <w:widowControl/>
              <w:jc w:val="center"/>
              <w:rPr>
                <w:kern w:val="0"/>
                <w:sz w:val="24"/>
                <w:szCs w:val="18"/>
              </w:rPr>
            </w:pPr>
          </w:p>
        </w:tc>
        <w:tc>
          <w:tcPr>
            <w:tcW w:w="795" w:type="dxa"/>
            <w:noWrap/>
            <w:vAlign w:val="center"/>
          </w:tcPr>
          <w:p w:rsidR="00110EC9" w:rsidRDefault="00110EC9">
            <w:pPr>
              <w:widowControl/>
              <w:jc w:val="center"/>
              <w:rPr>
                <w:kern w:val="0"/>
                <w:sz w:val="24"/>
                <w:szCs w:val="24"/>
              </w:rPr>
            </w:pPr>
          </w:p>
        </w:tc>
        <w:tc>
          <w:tcPr>
            <w:tcW w:w="767" w:type="dxa"/>
            <w:noWrap/>
            <w:vAlign w:val="center"/>
          </w:tcPr>
          <w:p w:rsidR="00110EC9" w:rsidRDefault="00110EC9">
            <w:pPr>
              <w:widowControl/>
              <w:jc w:val="center"/>
              <w:rPr>
                <w:kern w:val="0"/>
                <w:sz w:val="24"/>
                <w:szCs w:val="24"/>
              </w:rPr>
            </w:pPr>
          </w:p>
        </w:tc>
        <w:tc>
          <w:tcPr>
            <w:tcW w:w="737" w:type="dxa"/>
            <w:noWrap/>
            <w:vAlign w:val="center"/>
          </w:tcPr>
          <w:p w:rsidR="00110EC9" w:rsidRDefault="00110EC9">
            <w:pPr>
              <w:widowControl/>
              <w:jc w:val="center"/>
              <w:rPr>
                <w:kern w:val="0"/>
                <w:sz w:val="24"/>
                <w:szCs w:val="24"/>
              </w:rPr>
            </w:pPr>
          </w:p>
        </w:tc>
      </w:tr>
      <w:tr w:rsidR="00110EC9">
        <w:trPr>
          <w:jc w:val="center"/>
        </w:trPr>
        <w:tc>
          <w:tcPr>
            <w:tcW w:w="813" w:type="dxa"/>
            <w:noWrap/>
            <w:vAlign w:val="center"/>
          </w:tcPr>
          <w:p w:rsidR="00110EC9" w:rsidRDefault="00110EC9">
            <w:pPr>
              <w:widowControl/>
              <w:jc w:val="center"/>
              <w:rPr>
                <w:kern w:val="0"/>
                <w:sz w:val="24"/>
                <w:szCs w:val="24"/>
              </w:rPr>
            </w:pPr>
          </w:p>
        </w:tc>
        <w:tc>
          <w:tcPr>
            <w:tcW w:w="1348" w:type="dxa"/>
            <w:noWrap/>
            <w:vAlign w:val="center"/>
          </w:tcPr>
          <w:p w:rsidR="00110EC9" w:rsidRDefault="00110EC9">
            <w:pPr>
              <w:widowControl/>
              <w:jc w:val="center"/>
              <w:rPr>
                <w:kern w:val="0"/>
                <w:sz w:val="24"/>
                <w:szCs w:val="24"/>
              </w:rPr>
            </w:pPr>
          </w:p>
        </w:tc>
        <w:tc>
          <w:tcPr>
            <w:tcW w:w="716"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1230"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1235" w:type="dxa"/>
            <w:vAlign w:val="center"/>
          </w:tcPr>
          <w:p w:rsidR="00110EC9" w:rsidRDefault="00110EC9">
            <w:pPr>
              <w:widowControl/>
              <w:jc w:val="center"/>
              <w:rPr>
                <w:kern w:val="0"/>
                <w:sz w:val="24"/>
                <w:szCs w:val="18"/>
              </w:rPr>
            </w:pPr>
          </w:p>
        </w:tc>
        <w:tc>
          <w:tcPr>
            <w:tcW w:w="715" w:type="dxa"/>
            <w:vAlign w:val="center"/>
          </w:tcPr>
          <w:p w:rsidR="00110EC9" w:rsidRDefault="00110EC9">
            <w:pPr>
              <w:widowControl/>
              <w:jc w:val="center"/>
              <w:rPr>
                <w:kern w:val="0"/>
                <w:sz w:val="24"/>
                <w:szCs w:val="18"/>
              </w:rPr>
            </w:pPr>
          </w:p>
        </w:tc>
        <w:tc>
          <w:tcPr>
            <w:tcW w:w="795" w:type="dxa"/>
            <w:noWrap/>
            <w:vAlign w:val="center"/>
          </w:tcPr>
          <w:p w:rsidR="00110EC9" w:rsidRDefault="00110EC9">
            <w:pPr>
              <w:widowControl/>
              <w:jc w:val="center"/>
              <w:rPr>
                <w:kern w:val="0"/>
                <w:sz w:val="24"/>
                <w:szCs w:val="24"/>
              </w:rPr>
            </w:pPr>
          </w:p>
        </w:tc>
        <w:tc>
          <w:tcPr>
            <w:tcW w:w="767" w:type="dxa"/>
            <w:noWrap/>
            <w:vAlign w:val="center"/>
          </w:tcPr>
          <w:p w:rsidR="00110EC9" w:rsidRDefault="00110EC9">
            <w:pPr>
              <w:widowControl/>
              <w:jc w:val="center"/>
              <w:rPr>
                <w:kern w:val="0"/>
                <w:sz w:val="24"/>
                <w:szCs w:val="24"/>
              </w:rPr>
            </w:pPr>
          </w:p>
        </w:tc>
        <w:tc>
          <w:tcPr>
            <w:tcW w:w="737" w:type="dxa"/>
            <w:noWrap/>
            <w:vAlign w:val="center"/>
          </w:tcPr>
          <w:p w:rsidR="00110EC9" w:rsidRDefault="00110EC9">
            <w:pPr>
              <w:widowControl/>
              <w:jc w:val="center"/>
              <w:rPr>
                <w:kern w:val="0"/>
                <w:sz w:val="24"/>
                <w:szCs w:val="24"/>
              </w:rPr>
            </w:pPr>
          </w:p>
        </w:tc>
      </w:tr>
      <w:tr w:rsidR="00110EC9">
        <w:trPr>
          <w:jc w:val="center"/>
        </w:trPr>
        <w:tc>
          <w:tcPr>
            <w:tcW w:w="813" w:type="dxa"/>
            <w:noWrap/>
            <w:vAlign w:val="center"/>
          </w:tcPr>
          <w:p w:rsidR="00110EC9" w:rsidRDefault="00110EC9">
            <w:pPr>
              <w:widowControl/>
              <w:jc w:val="center"/>
              <w:rPr>
                <w:kern w:val="0"/>
                <w:sz w:val="24"/>
                <w:szCs w:val="24"/>
              </w:rPr>
            </w:pPr>
          </w:p>
        </w:tc>
        <w:tc>
          <w:tcPr>
            <w:tcW w:w="1348" w:type="dxa"/>
            <w:noWrap/>
            <w:vAlign w:val="center"/>
          </w:tcPr>
          <w:p w:rsidR="00110EC9" w:rsidRDefault="00110EC9">
            <w:pPr>
              <w:widowControl/>
              <w:jc w:val="center"/>
              <w:rPr>
                <w:kern w:val="0"/>
                <w:sz w:val="24"/>
                <w:szCs w:val="24"/>
              </w:rPr>
            </w:pPr>
          </w:p>
        </w:tc>
        <w:tc>
          <w:tcPr>
            <w:tcW w:w="716"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1230"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1235" w:type="dxa"/>
            <w:noWrap/>
            <w:vAlign w:val="center"/>
          </w:tcPr>
          <w:p w:rsidR="00110EC9" w:rsidRDefault="00110EC9">
            <w:pPr>
              <w:widowControl/>
              <w:jc w:val="center"/>
              <w:rPr>
                <w:kern w:val="0"/>
                <w:sz w:val="24"/>
                <w:szCs w:val="18"/>
              </w:rPr>
            </w:pPr>
          </w:p>
        </w:tc>
        <w:tc>
          <w:tcPr>
            <w:tcW w:w="715" w:type="dxa"/>
            <w:noWrap/>
            <w:vAlign w:val="center"/>
          </w:tcPr>
          <w:p w:rsidR="00110EC9" w:rsidRDefault="00110EC9">
            <w:pPr>
              <w:widowControl/>
              <w:jc w:val="center"/>
              <w:rPr>
                <w:kern w:val="0"/>
                <w:sz w:val="24"/>
                <w:szCs w:val="24"/>
              </w:rPr>
            </w:pPr>
          </w:p>
        </w:tc>
        <w:tc>
          <w:tcPr>
            <w:tcW w:w="795" w:type="dxa"/>
            <w:noWrap/>
            <w:vAlign w:val="center"/>
          </w:tcPr>
          <w:p w:rsidR="00110EC9" w:rsidRDefault="00110EC9">
            <w:pPr>
              <w:widowControl/>
              <w:jc w:val="center"/>
              <w:rPr>
                <w:kern w:val="0"/>
                <w:sz w:val="24"/>
                <w:szCs w:val="24"/>
              </w:rPr>
            </w:pPr>
          </w:p>
        </w:tc>
        <w:tc>
          <w:tcPr>
            <w:tcW w:w="767" w:type="dxa"/>
            <w:noWrap/>
            <w:vAlign w:val="center"/>
          </w:tcPr>
          <w:p w:rsidR="00110EC9" w:rsidRDefault="00110EC9">
            <w:pPr>
              <w:widowControl/>
              <w:jc w:val="center"/>
              <w:rPr>
                <w:kern w:val="0"/>
                <w:sz w:val="24"/>
                <w:szCs w:val="24"/>
              </w:rPr>
            </w:pPr>
          </w:p>
        </w:tc>
        <w:tc>
          <w:tcPr>
            <w:tcW w:w="737" w:type="dxa"/>
            <w:noWrap/>
            <w:vAlign w:val="center"/>
          </w:tcPr>
          <w:p w:rsidR="00110EC9" w:rsidRDefault="00110EC9">
            <w:pPr>
              <w:widowControl/>
              <w:jc w:val="center"/>
              <w:rPr>
                <w:kern w:val="0"/>
                <w:sz w:val="24"/>
                <w:szCs w:val="24"/>
              </w:rPr>
            </w:pPr>
          </w:p>
        </w:tc>
      </w:tr>
      <w:tr w:rsidR="00110EC9">
        <w:trPr>
          <w:jc w:val="center"/>
        </w:trPr>
        <w:tc>
          <w:tcPr>
            <w:tcW w:w="813" w:type="dxa"/>
            <w:noWrap/>
            <w:vAlign w:val="center"/>
          </w:tcPr>
          <w:p w:rsidR="00110EC9" w:rsidRDefault="00110EC9">
            <w:pPr>
              <w:widowControl/>
              <w:jc w:val="center"/>
              <w:rPr>
                <w:kern w:val="0"/>
                <w:sz w:val="24"/>
                <w:szCs w:val="24"/>
              </w:rPr>
            </w:pPr>
          </w:p>
        </w:tc>
        <w:tc>
          <w:tcPr>
            <w:tcW w:w="1348" w:type="dxa"/>
            <w:noWrap/>
            <w:vAlign w:val="center"/>
          </w:tcPr>
          <w:p w:rsidR="00110EC9" w:rsidRDefault="00110EC9">
            <w:pPr>
              <w:widowControl/>
              <w:jc w:val="center"/>
              <w:rPr>
                <w:kern w:val="0"/>
                <w:sz w:val="24"/>
                <w:szCs w:val="24"/>
              </w:rPr>
            </w:pPr>
          </w:p>
        </w:tc>
        <w:tc>
          <w:tcPr>
            <w:tcW w:w="716"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1230"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1235"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795" w:type="dxa"/>
            <w:noWrap/>
            <w:vAlign w:val="center"/>
          </w:tcPr>
          <w:p w:rsidR="00110EC9" w:rsidRDefault="00110EC9">
            <w:pPr>
              <w:widowControl/>
              <w:jc w:val="center"/>
              <w:rPr>
                <w:kern w:val="0"/>
                <w:sz w:val="24"/>
                <w:szCs w:val="24"/>
              </w:rPr>
            </w:pPr>
          </w:p>
        </w:tc>
        <w:tc>
          <w:tcPr>
            <w:tcW w:w="767" w:type="dxa"/>
            <w:noWrap/>
            <w:vAlign w:val="center"/>
          </w:tcPr>
          <w:p w:rsidR="00110EC9" w:rsidRDefault="00110EC9">
            <w:pPr>
              <w:widowControl/>
              <w:jc w:val="center"/>
              <w:rPr>
                <w:kern w:val="0"/>
                <w:sz w:val="24"/>
                <w:szCs w:val="24"/>
              </w:rPr>
            </w:pPr>
          </w:p>
        </w:tc>
        <w:tc>
          <w:tcPr>
            <w:tcW w:w="737" w:type="dxa"/>
            <w:noWrap/>
            <w:vAlign w:val="center"/>
          </w:tcPr>
          <w:p w:rsidR="00110EC9" w:rsidRDefault="00110EC9">
            <w:pPr>
              <w:widowControl/>
              <w:jc w:val="center"/>
              <w:rPr>
                <w:kern w:val="0"/>
                <w:sz w:val="24"/>
                <w:szCs w:val="24"/>
              </w:rPr>
            </w:pPr>
          </w:p>
        </w:tc>
      </w:tr>
      <w:tr w:rsidR="00110EC9">
        <w:trPr>
          <w:jc w:val="center"/>
        </w:trPr>
        <w:tc>
          <w:tcPr>
            <w:tcW w:w="813" w:type="dxa"/>
            <w:noWrap/>
            <w:vAlign w:val="center"/>
          </w:tcPr>
          <w:p w:rsidR="00110EC9" w:rsidRDefault="00110EC9">
            <w:pPr>
              <w:widowControl/>
              <w:jc w:val="center"/>
              <w:rPr>
                <w:kern w:val="0"/>
                <w:sz w:val="24"/>
                <w:szCs w:val="24"/>
              </w:rPr>
            </w:pPr>
          </w:p>
        </w:tc>
        <w:tc>
          <w:tcPr>
            <w:tcW w:w="1348" w:type="dxa"/>
            <w:noWrap/>
            <w:vAlign w:val="center"/>
          </w:tcPr>
          <w:p w:rsidR="00110EC9" w:rsidRDefault="00110EC9">
            <w:pPr>
              <w:widowControl/>
              <w:jc w:val="center"/>
              <w:rPr>
                <w:kern w:val="0"/>
                <w:sz w:val="24"/>
                <w:szCs w:val="24"/>
              </w:rPr>
            </w:pPr>
          </w:p>
        </w:tc>
        <w:tc>
          <w:tcPr>
            <w:tcW w:w="716"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1230"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1235"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795" w:type="dxa"/>
            <w:noWrap/>
            <w:vAlign w:val="center"/>
          </w:tcPr>
          <w:p w:rsidR="00110EC9" w:rsidRDefault="00110EC9">
            <w:pPr>
              <w:widowControl/>
              <w:jc w:val="center"/>
              <w:rPr>
                <w:kern w:val="0"/>
                <w:sz w:val="24"/>
                <w:szCs w:val="24"/>
              </w:rPr>
            </w:pPr>
          </w:p>
        </w:tc>
        <w:tc>
          <w:tcPr>
            <w:tcW w:w="767" w:type="dxa"/>
            <w:noWrap/>
            <w:vAlign w:val="center"/>
          </w:tcPr>
          <w:p w:rsidR="00110EC9" w:rsidRDefault="00110EC9">
            <w:pPr>
              <w:widowControl/>
              <w:jc w:val="center"/>
              <w:rPr>
                <w:kern w:val="0"/>
                <w:sz w:val="24"/>
                <w:szCs w:val="24"/>
              </w:rPr>
            </w:pPr>
          </w:p>
        </w:tc>
        <w:tc>
          <w:tcPr>
            <w:tcW w:w="737" w:type="dxa"/>
            <w:noWrap/>
            <w:vAlign w:val="center"/>
          </w:tcPr>
          <w:p w:rsidR="00110EC9" w:rsidRDefault="00110EC9">
            <w:pPr>
              <w:widowControl/>
              <w:jc w:val="center"/>
              <w:rPr>
                <w:kern w:val="0"/>
                <w:sz w:val="24"/>
                <w:szCs w:val="24"/>
              </w:rPr>
            </w:pPr>
          </w:p>
        </w:tc>
      </w:tr>
      <w:tr w:rsidR="00110EC9">
        <w:trPr>
          <w:jc w:val="center"/>
        </w:trPr>
        <w:tc>
          <w:tcPr>
            <w:tcW w:w="813" w:type="dxa"/>
            <w:noWrap/>
            <w:vAlign w:val="center"/>
          </w:tcPr>
          <w:p w:rsidR="00110EC9" w:rsidRDefault="00110EC9">
            <w:pPr>
              <w:widowControl/>
              <w:jc w:val="center"/>
              <w:rPr>
                <w:kern w:val="0"/>
                <w:sz w:val="24"/>
                <w:szCs w:val="24"/>
              </w:rPr>
            </w:pPr>
          </w:p>
        </w:tc>
        <w:tc>
          <w:tcPr>
            <w:tcW w:w="1348" w:type="dxa"/>
            <w:noWrap/>
            <w:vAlign w:val="center"/>
          </w:tcPr>
          <w:p w:rsidR="00110EC9" w:rsidRDefault="00110EC9">
            <w:pPr>
              <w:widowControl/>
              <w:jc w:val="center"/>
              <w:rPr>
                <w:kern w:val="0"/>
                <w:sz w:val="24"/>
                <w:szCs w:val="24"/>
              </w:rPr>
            </w:pPr>
          </w:p>
        </w:tc>
        <w:tc>
          <w:tcPr>
            <w:tcW w:w="716"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1230"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1235" w:type="dxa"/>
            <w:noWrap/>
            <w:vAlign w:val="center"/>
          </w:tcPr>
          <w:p w:rsidR="00110EC9" w:rsidRDefault="00110EC9">
            <w:pPr>
              <w:widowControl/>
              <w:jc w:val="center"/>
              <w:rPr>
                <w:kern w:val="0"/>
                <w:sz w:val="24"/>
                <w:szCs w:val="24"/>
              </w:rPr>
            </w:pPr>
          </w:p>
        </w:tc>
        <w:tc>
          <w:tcPr>
            <w:tcW w:w="715" w:type="dxa"/>
            <w:noWrap/>
            <w:vAlign w:val="center"/>
          </w:tcPr>
          <w:p w:rsidR="00110EC9" w:rsidRDefault="00110EC9">
            <w:pPr>
              <w:widowControl/>
              <w:jc w:val="center"/>
              <w:rPr>
                <w:kern w:val="0"/>
                <w:sz w:val="24"/>
                <w:szCs w:val="24"/>
              </w:rPr>
            </w:pPr>
          </w:p>
        </w:tc>
        <w:tc>
          <w:tcPr>
            <w:tcW w:w="795" w:type="dxa"/>
            <w:noWrap/>
            <w:vAlign w:val="center"/>
          </w:tcPr>
          <w:p w:rsidR="00110EC9" w:rsidRDefault="00110EC9">
            <w:pPr>
              <w:widowControl/>
              <w:jc w:val="center"/>
              <w:rPr>
                <w:kern w:val="0"/>
                <w:sz w:val="24"/>
                <w:szCs w:val="24"/>
              </w:rPr>
            </w:pPr>
          </w:p>
        </w:tc>
        <w:tc>
          <w:tcPr>
            <w:tcW w:w="767" w:type="dxa"/>
            <w:noWrap/>
            <w:vAlign w:val="center"/>
          </w:tcPr>
          <w:p w:rsidR="00110EC9" w:rsidRDefault="00110EC9">
            <w:pPr>
              <w:widowControl/>
              <w:jc w:val="center"/>
              <w:rPr>
                <w:kern w:val="0"/>
                <w:sz w:val="24"/>
                <w:szCs w:val="24"/>
              </w:rPr>
            </w:pPr>
          </w:p>
        </w:tc>
        <w:tc>
          <w:tcPr>
            <w:tcW w:w="737" w:type="dxa"/>
            <w:noWrap/>
            <w:vAlign w:val="center"/>
          </w:tcPr>
          <w:p w:rsidR="00110EC9" w:rsidRDefault="00110EC9">
            <w:pPr>
              <w:widowControl/>
              <w:jc w:val="center"/>
              <w:rPr>
                <w:kern w:val="0"/>
                <w:sz w:val="24"/>
                <w:szCs w:val="24"/>
              </w:rPr>
            </w:pPr>
          </w:p>
        </w:tc>
      </w:tr>
    </w:tbl>
    <w:p w:rsidR="00110EC9" w:rsidRDefault="00110EC9">
      <w:pPr>
        <w:ind w:left="180"/>
        <w:rPr>
          <w:sz w:val="24"/>
        </w:rPr>
      </w:pPr>
    </w:p>
    <w:p w:rsidR="00110EC9" w:rsidRDefault="0011536A">
      <w:pPr>
        <w:spacing w:line="360" w:lineRule="auto"/>
        <w:ind w:left="181"/>
        <w:rPr>
          <w:sz w:val="24"/>
          <w:szCs w:val="24"/>
        </w:rPr>
      </w:pPr>
      <w:r>
        <w:rPr>
          <w:sz w:val="24"/>
          <w:szCs w:val="24"/>
        </w:rPr>
        <w:t>注：</w:t>
      </w:r>
    </w:p>
    <w:p w:rsidR="00110EC9" w:rsidRDefault="0011536A">
      <w:pPr>
        <w:spacing w:line="360" w:lineRule="auto"/>
        <w:ind w:left="181"/>
        <w:rPr>
          <w:sz w:val="24"/>
          <w:szCs w:val="24"/>
        </w:rPr>
      </w:pPr>
      <w:r>
        <w:rPr>
          <w:sz w:val="24"/>
          <w:szCs w:val="24"/>
        </w:rPr>
        <w:t xml:space="preserve">1. </w:t>
      </w:r>
      <w:r>
        <w:rPr>
          <w:sz w:val="24"/>
          <w:szCs w:val="24"/>
        </w:rPr>
        <w:t>商品属性应在</w:t>
      </w:r>
      <w:r>
        <w:rPr>
          <w:sz w:val="24"/>
          <w:szCs w:val="24"/>
        </w:rPr>
        <w:t>“</w:t>
      </w:r>
      <w:r>
        <w:rPr>
          <w:sz w:val="24"/>
          <w:szCs w:val="24"/>
        </w:rPr>
        <w:t>环保产品</w:t>
      </w:r>
      <w:r>
        <w:rPr>
          <w:sz w:val="24"/>
          <w:szCs w:val="24"/>
        </w:rPr>
        <w:t>”</w:t>
      </w:r>
      <w:r>
        <w:rPr>
          <w:sz w:val="24"/>
          <w:szCs w:val="24"/>
        </w:rPr>
        <w:t>、</w:t>
      </w:r>
      <w:r>
        <w:rPr>
          <w:sz w:val="24"/>
          <w:szCs w:val="24"/>
        </w:rPr>
        <w:t>“</w:t>
      </w:r>
      <w:r>
        <w:rPr>
          <w:sz w:val="24"/>
          <w:szCs w:val="24"/>
        </w:rPr>
        <w:t>节能、节水产品</w:t>
      </w:r>
      <w:r>
        <w:rPr>
          <w:sz w:val="24"/>
          <w:szCs w:val="24"/>
        </w:rPr>
        <w:t>”</w:t>
      </w:r>
      <w:r>
        <w:rPr>
          <w:sz w:val="24"/>
          <w:szCs w:val="24"/>
        </w:rPr>
        <w:t>、</w:t>
      </w:r>
      <w:r>
        <w:rPr>
          <w:sz w:val="24"/>
          <w:szCs w:val="24"/>
        </w:rPr>
        <w:t>“</w:t>
      </w:r>
      <w:r>
        <w:rPr>
          <w:sz w:val="24"/>
          <w:szCs w:val="24"/>
        </w:rPr>
        <w:t>自主知识产权产品</w:t>
      </w:r>
      <w:r>
        <w:rPr>
          <w:sz w:val="24"/>
          <w:szCs w:val="24"/>
        </w:rPr>
        <w:t>”</w:t>
      </w:r>
      <w:r>
        <w:rPr>
          <w:sz w:val="24"/>
          <w:szCs w:val="24"/>
        </w:rPr>
        <w:t>、</w:t>
      </w:r>
      <w:r>
        <w:rPr>
          <w:sz w:val="24"/>
          <w:szCs w:val="24"/>
        </w:rPr>
        <w:t>“</w:t>
      </w:r>
      <w:r>
        <w:rPr>
          <w:sz w:val="24"/>
          <w:szCs w:val="24"/>
        </w:rPr>
        <w:t>无</w:t>
      </w:r>
      <w:r>
        <w:rPr>
          <w:sz w:val="24"/>
          <w:szCs w:val="24"/>
        </w:rPr>
        <w:t>”</w:t>
      </w:r>
      <w:r>
        <w:rPr>
          <w:sz w:val="24"/>
          <w:szCs w:val="24"/>
        </w:rPr>
        <w:t>四个选择项中选择填写。</w:t>
      </w:r>
    </w:p>
    <w:p w:rsidR="00110EC9" w:rsidRDefault="0011536A">
      <w:pPr>
        <w:spacing w:line="360" w:lineRule="auto"/>
        <w:ind w:left="181"/>
        <w:rPr>
          <w:sz w:val="24"/>
          <w:szCs w:val="24"/>
        </w:rPr>
      </w:pPr>
      <w:r>
        <w:rPr>
          <w:sz w:val="24"/>
          <w:szCs w:val="24"/>
        </w:rPr>
        <w:t xml:space="preserve">2. </w:t>
      </w:r>
      <w:r>
        <w:rPr>
          <w:sz w:val="24"/>
          <w:szCs w:val="24"/>
        </w:rPr>
        <w:t>开标分项一览表中应列明开标一览表中每项的分项内容。</w:t>
      </w:r>
    </w:p>
    <w:p w:rsidR="00110EC9" w:rsidRDefault="0011536A">
      <w:pPr>
        <w:spacing w:line="360" w:lineRule="auto"/>
        <w:ind w:left="181"/>
        <w:rPr>
          <w:sz w:val="24"/>
          <w:szCs w:val="24"/>
        </w:rPr>
      </w:pPr>
      <w:r>
        <w:rPr>
          <w:rFonts w:hint="eastAsia"/>
          <w:sz w:val="24"/>
          <w:szCs w:val="24"/>
        </w:rPr>
        <w:t xml:space="preserve">3. </w:t>
      </w:r>
      <w:r>
        <w:rPr>
          <w:rFonts w:hint="eastAsia"/>
          <w:sz w:val="24"/>
          <w:szCs w:val="24"/>
        </w:rPr>
        <w:t>如国产产品，产地精确到省级行政区域。如进口产品，产地精确到国家。</w:t>
      </w:r>
    </w:p>
    <w:p w:rsidR="00110EC9" w:rsidRDefault="00110EC9">
      <w:pPr>
        <w:spacing w:line="360" w:lineRule="auto"/>
        <w:ind w:left="181"/>
        <w:rPr>
          <w:sz w:val="24"/>
          <w:szCs w:val="24"/>
        </w:rPr>
      </w:pPr>
    </w:p>
    <w:p w:rsidR="00110EC9" w:rsidRDefault="0011536A" w:rsidP="004B2BB6">
      <w:pPr>
        <w:spacing w:line="360" w:lineRule="auto"/>
        <w:ind w:firstLineChars="1700" w:firstLine="3794"/>
        <w:rPr>
          <w:sz w:val="24"/>
        </w:rPr>
      </w:pPr>
      <w:r>
        <w:rPr>
          <w:sz w:val="24"/>
        </w:rPr>
        <w:t>投标人名称：</w:t>
      </w:r>
    </w:p>
    <w:p w:rsidR="00110EC9" w:rsidRDefault="0011536A" w:rsidP="004B2BB6">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10EC9" w:rsidRDefault="0011536A">
      <w:pPr>
        <w:widowControl/>
        <w:jc w:val="left"/>
        <w:rPr>
          <w:sz w:val="24"/>
        </w:rPr>
      </w:pPr>
      <w:r>
        <w:rPr>
          <w:sz w:val="24"/>
        </w:rPr>
        <w:br w:type="page"/>
      </w:r>
    </w:p>
    <w:p w:rsidR="00110EC9" w:rsidRDefault="0011536A">
      <w:pPr>
        <w:tabs>
          <w:tab w:val="left" w:pos="360"/>
        </w:tabs>
        <w:spacing w:afterLines="100" w:after="285" w:line="360" w:lineRule="auto"/>
        <w:rPr>
          <w:b/>
          <w:sz w:val="24"/>
        </w:rPr>
      </w:pPr>
      <w:r>
        <w:rPr>
          <w:b/>
          <w:sz w:val="24"/>
        </w:rPr>
        <w:lastRenderedPageBreak/>
        <w:t>附件</w:t>
      </w:r>
      <w:r>
        <w:rPr>
          <w:rFonts w:hint="eastAsia"/>
          <w:b/>
          <w:sz w:val="24"/>
        </w:rPr>
        <w:t>6</w:t>
      </w:r>
      <w:r>
        <w:rPr>
          <w:b/>
          <w:sz w:val="24"/>
        </w:rPr>
        <w:t>-1</w:t>
      </w:r>
    </w:p>
    <w:p w:rsidR="00110EC9" w:rsidRDefault="0011536A">
      <w:pPr>
        <w:autoSpaceDN w:val="0"/>
        <w:spacing w:line="360" w:lineRule="auto"/>
        <w:jc w:val="center"/>
        <w:rPr>
          <w:b/>
          <w:bCs/>
          <w:sz w:val="24"/>
        </w:rPr>
      </w:pPr>
      <w:r>
        <w:rPr>
          <w:b/>
          <w:bCs/>
          <w:sz w:val="24"/>
        </w:rPr>
        <w:t>商务要求点对点应答表</w:t>
      </w:r>
    </w:p>
    <w:p w:rsidR="00110EC9" w:rsidRDefault="00110EC9">
      <w:pPr>
        <w:spacing w:line="460" w:lineRule="exact"/>
        <w:rPr>
          <w:sz w:val="24"/>
        </w:rPr>
      </w:pPr>
    </w:p>
    <w:p w:rsidR="00110EC9" w:rsidRDefault="0011536A">
      <w:pPr>
        <w:spacing w:line="460" w:lineRule="exact"/>
        <w:rPr>
          <w:sz w:val="24"/>
        </w:rPr>
      </w:pPr>
      <w:r>
        <w:rPr>
          <w:sz w:val="24"/>
        </w:rPr>
        <w:t>项目名称：</w:t>
      </w:r>
      <w:r>
        <w:rPr>
          <w:sz w:val="24"/>
          <w:u w:val="single"/>
        </w:rPr>
        <w:t xml:space="preserve">                    </w:t>
      </w:r>
    </w:p>
    <w:p w:rsidR="00110EC9" w:rsidRDefault="0011536A">
      <w:pPr>
        <w:spacing w:line="460" w:lineRule="exact"/>
        <w:rPr>
          <w:sz w:val="24"/>
        </w:rPr>
      </w:pPr>
      <w:r>
        <w:rPr>
          <w:sz w:val="24"/>
        </w:rPr>
        <w:t>项目编号：</w:t>
      </w:r>
      <w:r>
        <w:rPr>
          <w:sz w:val="24"/>
          <w:u w:val="single"/>
        </w:rPr>
        <w:t xml:space="preserve">                    </w:t>
      </w:r>
    </w:p>
    <w:p w:rsidR="00110EC9" w:rsidRDefault="0011536A">
      <w:pPr>
        <w:spacing w:line="460" w:lineRule="exact"/>
        <w:rPr>
          <w:sz w:val="24"/>
          <w:u w:val="single"/>
        </w:rPr>
      </w:pPr>
      <w:r>
        <w:rPr>
          <w:sz w:val="24"/>
        </w:rPr>
        <w:t>包号：</w:t>
      </w:r>
      <w:r>
        <w:rPr>
          <w:sz w:val="24"/>
          <w:u w:val="single"/>
        </w:rPr>
        <w:t xml:space="preserve">                        </w:t>
      </w:r>
    </w:p>
    <w:p w:rsidR="00110EC9" w:rsidRDefault="00110EC9">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500"/>
        <w:gridCol w:w="2680"/>
        <w:gridCol w:w="1979"/>
        <w:gridCol w:w="1241"/>
      </w:tblGrid>
      <w:tr w:rsidR="00110EC9">
        <w:trPr>
          <w:jc w:val="center"/>
        </w:trPr>
        <w:tc>
          <w:tcPr>
            <w:tcW w:w="1080" w:type="dxa"/>
            <w:shd w:val="clear" w:color="auto" w:fill="auto"/>
            <w:vAlign w:val="center"/>
          </w:tcPr>
          <w:p w:rsidR="00110EC9" w:rsidRDefault="0011536A">
            <w:pPr>
              <w:widowControl/>
              <w:snapToGrid w:val="0"/>
              <w:jc w:val="center"/>
              <w:rPr>
                <w:kern w:val="0"/>
                <w:sz w:val="24"/>
                <w:szCs w:val="21"/>
              </w:rPr>
            </w:pPr>
            <w:r>
              <w:rPr>
                <w:kern w:val="0"/>
                <w:sz w:val="24"/>
                <w:szCs w:val="21"/>
              </w:rPr>
              <w:t>序号</w:t>
            </w:r>
          </w:p>
        </w:tc>
        <w:tc>
          <w:tcPr>
            <w:tcW w:w="2500" w:type="dxa"/>
            <w:shd w:val="clear" w:color="auto" w:fill="auto"/>
            <w:vAlign w:val="center"/>
          </w:tcPr>
          <w:p w:rsidR="00110EC9" w:rsidRDefault="0011536A">
            <w:pPr>
              <w:widowControl/>
              <w:snapToGrid w:val="0"/>
              <w:jc w:val="center"/>
              <w:rPr>
                <w:kern w:val="0"/>
                <w:sz w:val="24"/>
                <w:szCs w:val="21"/>
              </w:rPr>
            </w:pPr>
            <w:r>
              <w:rPr>
                <w:kern w:val="0"/>
                <w:sz w:val="24"/>
                <w:szCs w:val="21"/>
              </w:rPr>
              <w:t>招标要求</w:t>
            </w:r>
          </w:p>
        </w:tc>
        <w:tc>
          <w:tcPr>
            <w:tcW w:w="2680" w:type="dxa"/>
            <w:shd w:val="clear" w:color="auto" w:fill="auto"/>
            <w:vAlign w:val="center"/>
          </w:tcPr>
          <w:p w:rsidR="00110EC9" w:rsidRDefault="0011536A">
            <w:pPr>
              <w:widowControl/>
              <w:snapToGrid w:val="0"/>
              <w:jc w:val="center"/>
              <w:rPr>
                <w:kern w:val="0"/>
                <w:sz w:val="24"/>
                <w:szCs w:val="21"/>
              </w:rPr>
            </w:pPr>
            <w:r>
              <w:rPr>
                <w:kern w:val="0"/>
                <w:sz w:val="24"/>
                <w:szCs w:val="21"/>
              </w:rPr>
              <w:t>投标应答</w:t>
            </w:r>
          </w:p>
        </w:tc>
        <w:tc>
          <w:tcPr>
            <w:tcW w:w="1979" w:type="dxa"/>
            <w:shd w:val="clear" w:color="auto" w:fill="auto"/>
            <w:vAlign w:val="center"/>
          </w:tcPr>
          <w:p w:rsidR="00110EC9" w:rsidRDefault="0011536A">
            <w:pPr>
              <w:widowControl/>
              <w:snapToGrid w:val="0"/>
              <w:jc w:val="center"/>
              <w:rPr>
                <w:kern w:val="0"/>
                <w:sz w:val="24"/>
                <w:szCs w:val="21"/>
              </w:rPr>
            </w:pPr>
            <w:r>
              <w:rPr>
                <w:kern w:val="0"/>
                <w:sz w:val="24"/>
                <w:szCs w:val="21"/>
              </w:rPr>
              <w:t>偏离说明</w:t>
            </w:r>
          </w:p>
        </w:tc>
        <w:tc>
          <w:tcPr>
            <w:tcW w:w="1241" w:type="dxa"/>
            <w:shd w:val="clear" w:color="auto" w:fill="auto"/>
            <w:vAlign w:val="center"/>
          </w:tcPr>
          <w:p w:rsidR="00110EC9" w:rsidRDefault="0011536A">
            <w:pPr>
              <w:widowControl/>
              <w:snapToGrid w:val="0"/>
              <w:jc w:val="center"/>
              <w:rPr>
                <w:kern w:val="0"/>
                <w:sz w:val="24"/>
                <w:szCs w:val="21"/>
              </w:rPr>
            </w:pPr>
            <w:r>
              <w:rPr>
                <w:kern w:val="0"/>
                <w:sz w:val="24"/>
                <w:szCs w:val="21"/>
              </w:rPr>
              <w:t>备注</w:t>
            </w:r>
          </w:p>
        </w:tc>
      </w:tr>
      <w:tr w:rsidR="00110EC9">
        <w:trPr>
          <w:jc w:val="center"/>
        </w:trPr>
        <w:tc>
          <w:tcPr>
            <w:tcW w:w="9480" w:type="dxa"/>
            <w:gridSpan w:val="5"/>
            <w:shd w:val="clear" w:color="auto" w:fill="auto"/>
            <w:vAlign w:val="center"/>
          </w:tcPr>
          <w:p w:rsidR="00110EC9" w:rsidRDefault="0011536A">
            <w:pPr>
              <w:widowControl/>
              <w:snapToGrid w:val="0"/>
              <w:jc w:val="left"/>
              <w:rPr>
                <w:kern w:val="0"/>
                <w:sz w:val="24"/>
                <w:szCs w:val="21"/>
              </w:rPr>
            </w:pPr>
            <w:r>
              <w:rPr>
                <w:kern w:val="0"/>
                <w:sz w:val="24"/>
                <w:szCs w:val="21"/>
              </w:rPr>
              <w:t>（</w:t>
            </w:r>
            <w:r>
              <w:rPr>
                <w:rFonts w:hint="eastAsia"/>
                <w:kern w:val="0"/>
                <w:sz w:val="24"/>
                <w:szCs w:val="21"/>
              </w:rPr>
              <w:t>一</w:t>
            </w:r>
            <w:r>
              <w:rPr>
                <w:kern w:val="0"/>
                <w:sz w:val="24"/>
                <w:szCs w:val="21"/>
              </w:rPr>
              <w:t>）报价要求</w:t>
            </w:r>
          </w:p>
        </w:tc>
      </w:tr>
      <w:tr w:rsidR="00110EC9">
        <w:trPr>
          <w:jc w:val="center"/>
        </w:trPr>
        <w:tc>
          <w:tcPr>
            <w:tcW w:w="1080" w:type="dxa"/>
            <w:shd w:val="clear" w:color="auto" w:fill="auto"/>
            <w:vAlign w:val="center"/>
          </w:tcPr>
          <w:p w:rsidR="00110EC9" w:rsidRDefault="00110EC9">
            <w:pPr>
              <w:widowControl/>
              <w:snapToGrid w:val="0"/>
              <w:jc w:val="center"/>
              <w:rPr>
                <w:kern w:val="0"/>
                <w:sz w:val="24"/>
                <w:szCs w:val="21"/>
              </w:rPr>
            </w:pPr>
          </w:p>
        </w:tc>
        <w:tc>
          <w:tcPr>
            <w:tcW w:w="2500" w:type="dxa"/>
            <w:shd w:val="clear" w:color="auto" w:fill="auto"/>
            <w:vAlign w:val="center"/>
          </w:tcPr>
          <w:p w:rsidR="00110EC9" w:rsidRDefault="00110EC9">
            <w:pPr>
              <w:widowControl/>
              <w:snapToGrid w:val="0"/>
              <w:jc w:val="left"/>
              <w:rPr>
                <w:kern w:val="0"/>
                <w:sz w:val="24"/>
                <w:szCs w:val="21"/>
              </w:rPr>
            </w:pPr>
          </w:p>
        </w:tc>
        <w:tc>
          <w:tcPr>
            <w:tcW w:w="2680" w:type="dxa"/>
            <w:shd w:val="clear" w:color="auto" w:fill="auto"/>
            <w:vAlign w:val="center"/>
          </w:tcPr>
          <w:p w:rsidR="00110EC9" w:rsidRDefault="00110EC9">
            <w:pPr>
              <w:widowControl/>
              <w:snapToGrid w:val="0"/>
              <w:jc w:val="left"/>
              <w:rPr>
                <w:kern w:val="0"/>
                <w:sz w:val="24"/>
                <w:szCs w:val="21"/>
              </w:rPr>
            </w:pPr>
          </w:p>
        </w:tc>
        <w:tc>
          <w:tcPr>
            <w:tcW w:w="1979" w:type="dxa"/>
            <w:shd w:val="clear" w:color="auto" w:fill="auto"/>
            <w:vAlign w:val="center"/>
          </w:tcPr>
          <w:p w:rsidR="00110EC9" w:rsidRDefault="00110EC9">
            <w:pPr>
              <w:widowControl/>
              <w:snapToGrid w:val="0"/>
              <w:jc w:val="left"/>
              <w:rPr>
                <w:kern w:val="0"/>
                <w:sz w:val="24"/>
                <w:szCs w:val="21"/>
              </w:rPr>
            </w:pPr>
          </w:p>
        </w:tc>
        <w:tc>
          <w:tcPr>
            <w:tcW w:w="1241" w:type="dxa"/>
            <w:shd w:val="clear" w:color="auto" w:fill="auto"/>
            <w:vAlign w:val="center"/>
          </w:tcPr>
          <w:p w:rsidR="00110EC9" w:rsidRDefault="00110EC9">
            <w:pPr>
              <w:widowControl/>
              <w:snapToGrid w:val="0"/>
              <w:jc w:val="left"/>
              <w:rPr>
                <w:kern w:val="0"/>
                <w:sz w:val="24"/>
                <w:szCs w:val="21"/>
              </w:rPr>
            </w:pPr>
          </w:p>
        </w:tc>
      </w:tr>
      <w:tr w:rsidR="00110EC9">
        <w:trPr>
          <w:jc w:val="center"/>
        </w:trPr>
        <w:tc>
          <w:tcPr>
            <w:tcW w:w="1080" w:type="dxa"/>
            <w:shd w:val="clear" w:color="auto" w:fill="auto"/>
            <w:vAlign w:val="center"/>
          </w:tcPr>
          <w:p w:rsidR="00110EC9" w:rsidRDefault="00110EC9">
            <w:pPr>
              <w:widowControl/>
              <w:snapToGrid w:val="0"/>
              <w:jc w:val="center"/>
              <w:rPr>
                <w:kern w:val="0"/>
                <w:sz w:val="24"/>
                <w:szCs w:val="21"/>
              </w:rPr>
            </w:pPr>
          </w:p>
        </w:tc>
        <w:tc>
          <w:tcPr>
            <w:tcW w:w="2500" w:type="dxa"/>
            <w:shd w:val="clear" w:color="auto" w:fill="auto"/>
            <w:vAlign w:val="center"/>
          </w:tcPr>
          <w:p w:rsidR="00110EC9" w:rsidRDefault="00110EC9">
            <w:pPr>
              <w:widowControl/>
              <w:snapToGrid w:val="0"/>
              <w:jc w:val="left"/>
              <w:rPr>
                <w:kern w:val="0"/>
                <w:sz w:val="24"/>
                <w:szCs w:val="21"/>
              </w:rPr>
            </w:pPr>
          </w:p>
        </w:tc>
        <w:tc>
          <w:tcPr>
            <w:tcW w:w="2680" w:type="dxa"/>
            <w:shd w:val="clear" w:color="auto" w:fill="auto"/>
            <w:vAlign w:val="center"/>
          </w:tcPr>
          <w:p w:rsidR="00110EC9" w:rsidRDefault="00110EC9">
            <w:pPr>
              <w:widowControl/>
              <w:snapToGrid w:val="0"/>
              <w:jc w:val="left"/>
              <w:rPr>
                <w:kern w:val="0"/>
                <w:sz w:val="24"/>
                <w:szCs w:val="21"/>
              </w:rPr>
            </w:pPr>
          </w:p>
        </w:tc>
        <w:tc>
          <w:tcPr>
            <w:tcW w:w="1979" w:type="dxa"/>
            <w:shd w:val="clear" w:color="auto" w:fill="auto"/>
            <w:vAlign w:val="center"/>
          </w:tcPr>
          <w:p w:rsidR="00110EC9" w:rsidRDefault="00110EC9">
            <w:pPr>
              <w:widowControl/>
              <w:snapToGrid w:val="0"/>
              <w:jc w:val="left"/>
              <w:rPr>
                <w:kern w:val="0"/>
                <w:sz w:val="24"/>
                <w:szCs w:val="21"/>
              </w:rPr>
            </w:pPr>
          </w:p>
        </w:tc>
        <w:tc>
          <w:tcPr>
            <w:tcW w:w="1241" w:type="dxa"/>
            <w:shd w:val="clear" w:color="auto" w:fill="auto"/>
            <w:vAlign w:val="center"/>
          </w:tcPr>
          <w:p w:rsidR="00110EC9" w:rsidRDefault="00110EC9">
            <w:pPr>
              <w:widowControl/>
              <w:snapToGrid w:val="0"/>
              <w:jc w:val="left"/>
              <w:rPr>
                <w:kern w:val="0"/>
                <w:sz w:val="24"/>
                <w:szCs w:val="21"/>
              </w:rPr>
            </w:pPr>
          </w:p>
        </w:tc>
      </w:tr>
      <w:tr w:rsidR="00110EC9">
        <w:trPr>
          <w:jc w:val="center"/>
        </w:trPr>
        <w:tc>
          <w:tcPr>
            <w:tcW w:w="9480" w:type="dxa"/>
            <w:gridSpan w:val="5"/>
            <w:shd w:val="clear" w:color="auto" w:fill="auto"/>
            <w:vAlign w:val="center"/>
          </w:tcPr>
          <w:p w:rsidR="00110EC9" w:rsidRDefault="0011536A">
            <w:pPr>
              <w:widowControl/>
              <w:snapToGrid w:val="0"/>
              <w:jc w:val="left"/>
              <w:rPr>
                <w:kern w:val="0"/>
                <w:sz w:val="24"/>
                <w:szCs w:val="21"/>
              </w:rPr>
            </w:pPr>
            <w:r>
              <w:rPr>
                <w:rFonts w:hint="eastAsia"/>
                <w:kern w:val="0"/>
                <w:sz w:val="24"/>
                <w:szCs w:val="21"/>
              </w:rPr>
              <w:t>（二）服务要求</w:t>
            </w:r>
          </w:p>
        </w:tc>
      </w:tr>
      <w:tr w:rsidR="00110EC9">
        <w:trPr>
          <w:jc w:val="center"/>
        </w:trPr>
        <w:tc>
          <w:tcPr>
            <w:tcW w:w="1080" w:type="dxa"/>
            <w:shd w:val="clear" w:color="auto" w:fill="auto"/>
            <w:vAlign w:val="center"/>
          </w:tcPr>
          <w:p w:rsidR="00110EC9" w:rsidRDefault="00110EC9">
            <w:pPr>
              <w:widowControl/>
              <w:snapToGrid w:val="0"/>
              <w:jc w:val="center"/>
              <w:rPr>
                <w:kern w:val="0"/>
                <w:sz w:val="24"/>
                <w:szCs w:val="21"/>
              </w:rPr>
            </w:pPr>
          </w:p>
        </w:tc>
        <w:tc>
          <w:tcPr>
            <w:tcW w:w="2500" w:type="dxa"/>
            <w:shd w:val="clear" w:color="auto" w:fill="auto"/>
            <w:vAlign w:val="center"/>
          </w:tcPr>
          <w:p w:rsidR="00110EC9" w:rsidRDefault="00110EC9">
            <w:pPr>
              <w:widowControl/>
              <w:snapToGrid w:val="0"/>
              <w:jc w:val="left"/>
              <w:rPr>
                <w:kern w:val="0"/>
                <w:sz w:val="24"/>
                <w:szCs w:val="21"/>
              </w:rPr>
            </w:pPr>
          </w:p>
        </w:tc>
        <w:tc>
          <w:tcPr>
            <w:tcW w:w="2680" w:type="dxa"/>
            <w:shd w:val="clear" w:color="auto" w:fill="auto"/>
            <w:vAlign w:val="center"/>
          </w:tcPr>
          <w:p w:rsidR="00110EC9" w:rsidRDefault="00110EC9">
            <w:pPr>
              <w:widowControl/>
              <w:snapToGrid w:val="0"/>
              <w:jc w:val="left"/>
              <w:rPr>
                <w:kern w:val="0"/>
                <w:sz w:val="24"/>
                <w:szCs w:val="21"/>
              </w:rPr>
            </w:pPr>
          </w:p>
        </w:tc>
        <w:tc>
          <w:tcPr>
            <w:tcW w:w="1979" w:type="dxa"/>
            <w:shd w:val="clear" w:color="auto" w:fill="auto"/>
            <w:vAlign w:val="center"/>
          </w:tcPr>
          <w:p w:rsidR="00110EC9" w:rsidRDefault="00110EC9">
            <w:pPr>
              <w:widowControl/>
              <w:snapToGrid w:val="0"/>
              <w:jc w:val="left"/>
              <w:rPr>
                <w:kern w:val="0"/>
                <w:sz w:val="24"/>
                <w:szCs w:val="21"/>
              </w:rPr>
            </w:pPr>
          </w:p>
        </w:tc>
        <w:tc>
          <w:tcPr>
            <w:tcW w:w="1241" w:type="dxa"/>
            <w:shd w:val="clear" w:color="auto" w:fill="auto"/>
            <w:vAlign w:val="center"/>
          </w:tcPr>
          <w:p w:rsidR="00110EC9" w:rsidRDefault="00110EC9">
            <w:pPr>
              <w:widowControl/>
              <w:snapToGrid w:val="0"/>
              <w:jc w:val="left"/>
              <w:rPr>
                <w:kern w:val="0"/>
                <w:sz w:val="24"/>
                <w:szCs w:val="21"/>
              </w:rPr>
            </w:pPr>
          </w:p>
        </w:tc>
      </w:tr>
      <w:tr w:rsidR="00110EC9">
        <w:trPr>
          <w:jc w:val="center"/>
        </w:trPr>
        <w:tc>
          <w:tcPr>
            <w:tcW w:w="1080" w:type="dxa"/>
            <w:shd w:val="clear" w:color="auto" w:fill="auto"/>
            <w:vAlign w:val="center"/>
          </w:tcPr>
          <w:p w:rsidR="00110EC9" w:rsidRDefault="00110EC9">
            <w:pPr>
              <w:widowControl/>
              <w:snapToGrid w:val="0"/>
              <w:jc w:val="center"/>
              <w:rPr>
                <w:kern w:val="0"/>
                <w:sz w:val="24"/>
                <w:szCs w:val="21"/>
              </w:rPr>
            </w:pPr>
          </w:p>
        </w:tc>
        <w:tc>
          <w:tcPr>
            <w:tcW w:w="2500" w:type="dxa"/>
            <w:shd w:val="clear" w:color="auto" w:fill="auto"/>
            <w:vAlign w:val="center"/>
          </w:tcPr>
          <w:p w:rsidR="00110EC9" w:rsidRDefault="00110EC9">
            <w:pPr>
              <w:widowControl/>
              <w:snapToGrid w:val="0"/>
              <w:jc w:val="left"/>
              <w:rPr>
                <w:kern w:val="0"/>
                <w:sz w:val="24"/>
                <w:szCs w:val="21"/>
              </w:rPr>
            </w:pPr>
          </w:p>
        </w:tc>
        <w:tc>
          <w:tcPr>
            <w:tcW w:w="2680" w:type="dxa"/>
            <w:shd w:val="clear" w:color="auto" w:fill="auto"/>
            <w:vAlign w:val="center"/>
          </w:tcPr>
          <w:p w:rsidR="00110EC9" w:rsidRDefault="00110EC9">
            <w:pPr>
              <w:widowControl/>
              <w:snapToGrid w:val="0"/>
              <w:jc w:val="left"/>
              <w:rPr>
                <w:kern w:val="0"/>
                <w:sz w:val="24"/>
                <w:szCs w:val="21"/>
              </w:rPr>
            </w:pPr>
          </w:p>
        </w:tc>
        <w:tc>
          <w:tcPr>
            <w:tcW w:w="1979" w:type="dxa"/>
            <w:shd w:val="clear" w:color="auto" w:fill="auto"/>
            <w:vAlign w:val="center"/>
          </w:tcPr>
          <w:p w:rsidR="00110EC9" w:rsidRDefault="00110EC9">
            <w:pPr>
              <w:widowControl/>
              <w:snapToGrid w:val="0"/>
              <w:jc w:val="left"/>
              <w:rPr>
                <w:kern w:val="0"/>
                <w:sz w:val="24"/>
                <w:szCs w:val="21"/>
              </w:rPr>
            </w:pPr>
          </w:p>
        </w:tc>
        <w:tc>
          <w:tcPr>
            <w:tcW w:w="1241" w:type="dxa"/>
            <w:shd w:val="clear" w:color="auto" w:fill="auto"/>
            <w:vAlign w:val="center"/>
          </w:tcPr>
          <w:p w:rsidR="00110EC9" w:rsidRDefault="00110EC9">
            <w:pPr>
              <w:widowControl/>
              <w:snapToGrid w:val="0"/>
              <w:jc w:val="left"/>
              <w:rPr>
                <w:kern w:val="0"/>
                <w:sz w:val="24"/>
                <w:szCs w:val="21"/>
              </w:rPr>
            </w:pPr>
          </w:p>
        </w:tc>
      </w:tr>
      <w:tr w:rsidR="00110EC9">
        <w:trPr>
          <w:jc w:val="center"/>
        </w:trPr>
        <w:tc>
          <w:tcPr>
            <w:tcW w:w="9480" w:type="dxa"/>
            <w:gridSpan w:val="5"/>
            <w:shd w:val="clear" w:color="auto" w:fill="auto"/>
            <w:vAlign w:val="center"/>
          </w:tcPr>
          <w:p w:rsidR="00110EC9" w:rsidRDefault="0011536A">
            <w:pPr>
              <w:widowControl/>
              <w:snapToGrid w:val="0"/>
              <w:jc w:val="left"/>
              <w:rPr>
                <w:kern w:val="0"/>
                <w:sz w:val="24"/>
                <w:szCs w:val="21"/>
              </w:rPr>
            </w:pPr>
            <w:r>
              <w:rPr>
                <w:rFonts w:hint="eastAsia"/>
                <w:kern w:val="0"/>
                <w:sz w:val="24"/>
                <w:szCs w:val="21"/>
              </w:rPr>
              <w:t>（三）交货要求</w:t>
            </w:r>
          </w:p>
        </w:tc>
      </w:tr>
      <w:tr w:rsidR="00110EC9">
        <w:trPr>
          <w:jc w:val="center"/>
        </w:trPr>
        <w:tc>
          <w:tcPr>
            <w:tcW w:w="1080" w:type="dxa"/>
            <w:shd w:val="clear" w:color="auto" w:fill="auto"/>
            <w:vAlign w:val="center"/>
          </w:tcPr>
          <w:p w:rsidR="00110EC9" w:rsidRDefault="00110EC9">
            <w:pPr>
              <w:widowControl/>
              <w:snapToGrid w:val="0"/>
              <w:jc w:val="center"/>
              <w:rPr>
                <w:kern w:val="0"/>
                <w:sz w:val="24"/>
                <w:szCs w:val="21"/>
              </w:rPr>
            </w:pPr>
          </w:p>
        </w:tc>
        <w:tc>
          <w:tcPr>
            <w:tcW w:w="2500" w:type="dxa"/>
            <w:shd w:val="clear" w:color="auto" w:fill="auto"/>
            <w:vAlign w:val="center"/>
          </w:tcPr>
          <w:p w:rsidR="00110EC9" w:rsidRDefault="00110EC9">
            <w:pPr>
              <w:widowControl/>
              <w:snapToGrid w:val="0"/>
              <w:jc w:val="left"/>
              <w:rPr>
                <w:kern w:val="0"/>
                <w:sz w:val="24"/>
                <w:szCs w:val="21"/>
              </w:rPr>
            </w:pPr>
          </w:p>
        </w:tc>
        <w:tc>
          <w:tcPr>
            <w:tcW w:w="2680" w:type="dxa"/>
            <w:shd w:val="clear" w:color="auto" w:fill="auto"/>
            <w:vAlign w:val="center"/>
          </w:tcPr>
          <w:p w:rsidR="00110EC9" w:rsidRDefault="00110EC9">
            <w:pPr>
              <w:widowControl/>
              <w:snapToGrid w:val="0"/>
              <w:jc w:val="left"/>
              <w:rPr>
                <w:kern w:val="0"/>
                <w:sz w:val="24"/>
                <w:szCs w:val="21"/>
              </w:rPr>
            </w:pPr>
          </w:p>
        </w:tc>
        <w:tc>
          <w:tcPr>
            <w:tcW w:w="1979" w:type="dxa"/>
            <w:shd w:val="clear" w:color="auto" w:fill="auto"/>
            <w:vAlign w:val="center"/>
          </w:tcPr>
          <w:p w:rsidR="00110EC9" w:rsidRDefault="00110EC9">
            <w:pPr>
              <w:widowControl/>
              <w:snapToGrid w:val="0"/>
              <w:jc w:val="left"/>
              <w:rPr>
                <w:kern w:val="0"/>
                <w:sz w:val="24"/>
                <w:szCs w:val="21"/>
              </w:rPr>
            </w:pPr>
          </w:p>
        </w:tc>
        <w:tc>
          <w:tcPr>
            <w:tcW w:w="1241" w:type="dxa"/>
            <w:shd w:val="clear" w:color="auto" w:fill="auto"/>
            <w:vAlign w:val="center"/>
          </w:tcPr>
          <w:p w:rsidR="00110EC9" w:rsidRDefault="00110EC9">
            <w:pPr>
              <w:widowControl/>
              <w:snapToGrid w:val="0"/>
              <w:jc w:val="left"/>
              <w:rPr>
                <w:kern w:val="0"/>
                <w:sz w:val="24"/>
                <w:szCs w:val="21"/>
              </w:rPr>
            </w:pPr>
          </w:p>
        </w:tc>
      </w:tr>
      <w:tr w:rsidR="00110EC9">
        <w:trPr>
          <w:jc w:val="center"/>
        </w:trPr>
        <w:tc>
          <w:tcPr>
            <w:tcW w:w="9480" w:type="dxa"/>
            <w:gridSpan w:val="5"/>
            <w:shd w:val="clear" w:color="auto" w:fill="auto"/>
            <w:vAlign w:val="center"/>
          </w:tcPr>
          <w:p w:rsidR="00110EC9" w:rsidRDefault="0011536A">
            <w:pPr>
              <w:widowControl/>
              <w:snapToGrid w:val="0"/>
              <w:jc w:val="left"/>
              <w:rPr>
                <w:kern w:val="0"/>
                <w:sz w:val="24"/>
                <w:szCs w:val="21"/>
              </w:rPr>
            </w:pPr>
            <w:r>
              <w:rPr>
                <w:kern w:val="0"/>
                <w:sz w:val="24"/>
                <w:szCs w:val="21"/>
              </w:rPr>
              <w:t>（</w:t>
            </w:r>
            <w:r>
              <w:rPr>
                <w:rFonts w:hint="eastAsia"/>
                <w:kern w:val="0"/>
                <w:sz w:val="24"/>
                <w:szCs w:val="21"/>
              </w:rPr>
              <w:t>四</w:t>
            </w:r>
            <w:r>
              <w:rPr>
                <w:kern w:val="0"/>
                <w:sz w:val="24"/>
                <w:szCs w:val="21"/>
              </w:rPr>
              <w:t>）付款方式</w:t>
            </w:r>
          </w:p>
        </w:tc>
      </w:tr>
      <w:tr w:rsidR="00110EC9">
        <w:trPr>
          <w:jc w:val="center"/>
        </w:trPr>
        <w:tc>
          <w:tcPr>
            <w:tcW w:w="1080" w:type="dxa"/>
            <w:shd w:val="clear" w:color="auto" w:fill="auto"/>
            <w:vAlign w:val="center"/>
          </w:tcPr>
          <w:p w:rsidR="00110EC9" w:rsidRDefault="00110EC9">
            <w:pPr>
              <w:widowControl/>
              <w:snapToGrid w:val="0"/>
              <w:jc w:val="center"/>
              <w:rPr>
                <w:kern w:val="0"/>
                <w:sz w:val="24"/>
                <w:szCs w:val="21"/>
              </w:rPr>
            </w:pPr>
          </w:p>
        </w:tc>
        <w:tc>
          <w:tcPr>
            <w:tcW w:w="2500" w:type="dxa"/>
            <w:shd w:val="clear" w:color="auto" w:fill="auto"/>
            <w:vAlign w:val="center"/>
          </w:tcPr>
          <w:p w:rsidR="00110EC9" w:rsidRDefault="00110EC9">
            <w:pPr>
              <w:widowControl/>
              <w:snapToGrid w:val="0"/>
              <w:jc w:val="left"/>
              <w:rPr>
                <w:kern w:val="0"/>
                <w:sz w:val="24"/>
                <w:szCs w:val="21"/>
              </w:rPr>
            </w:pPr>
          </w:p>
        </w:tc>
        <w:tc>
          <w:tcPr>
            <w:tcW w:w="2680" w:type="dxa"/>
            <w:shd w:val="clear" w:color="auto" w:fill="auto"/>
            <w:vAlign w:val="center"/>
          </w:tcPr>
          <w:p w:rsidR="00110EC9" w:rsidRDefault="00110EC9">
            <w:pPr>
              <w:widowControl/>
              <w:snapToGrid w:val="0"/>
              <w:jc w:val="left"/>
              <w:rPr>
                <w:kern w:val="0"/>
                <w:sz w:val="24"/>
                <w:szCs w:val="21"/>
              </w:rPr>
            </w:pPr>
          </w:p>
        </w:tc>
        <w:tc>
          <w:tcPr>
            <w:tcW w:w="1979" w:type="dxa"/>
            <w:shd w:val="clear" w:color="auto" w:fill="auto"/>
            <w:vAlign w:val="center"/>
          </w:tcPr>
          <w:p w:rsidR="00110EC9" w:rsidRDefault="00110EC9">
            <w:pPr>
              <w:widowControl/>
              <w:snapToGrid w:val="0"/>
              <w:jc w:val="left"/>
              <w:rPr>
                <w:kern w:val="0"/>
                <w:sz w:val="24"/>
                <w:szCs w:val="21"/>
              </w:rPr>
            </w:pPr>
          </w:p>
        </w:tc>
        <w:tc>
          <w:tcPr>
            <w:tcW w:w="1241" w:type="dxa"/>
            <w:shd w:val="clear" w:color="auto" w:fill="auto"/>
            <w:vAlign w:val="center"/>
          </w:tcPr>
          <w:p w:rsidR="00110EC9" w:rsidRDefault="00110EC9">
            <w:pPr>
              <w:widowControl/>
              <w:snapToGrid w:val="0"/>
              <w:jc w:val="left"/>
              <w:rPr>
                <w:kern w:val="0"/>
                <w:sz w:val="24"/>
                <w:szCs w:val="21"/>
              </w:rPr>
            </w:pPr>
          </w:p>
        </w:tc>
      </w:tr>
      <w:tr w:rsidR="00110EC9">
        <w:trPr>
          <w:jc w:val="center"/>
        </w:trPr>
        <w:tc>
          <w:tcPr>
            <w:tcW w:w="9480" w:type="dxa"/>
            <w:gridSpan w:val="5"/>
            <w:shd w:val="clear" w:color="auto" w:fill="auto"/>
            <w:vAlign w:val="center"/>
          </w:tcPr>
          <w:p w:rsidR="00110EC9" w:rsidRDefault="0011536A">
            <w:pPr>
              <w:widowControl/>
              <w:snapToGrid w:val="0"/>
              <w:jc w:val="left"/>
              <w:rPr>
                <w:kern w:val="0"/>
                <w:sz w:val="24"/>
                <w:szCs w:val="21"/>
              </w:rPr>
            </w:pPr>
            <w:r>
              <w:rPr>
                <w:kern w:val="0"/>
                <w:sz w:val="24"/>
                <w:szCs w:val="21"/>
              </w:rPr>
              <w:t>（</w:t>
            </w:r>
            <w:r>
              <w:rPr>
                <w:rFonts w:hint="eastAsia"/>
                <w:kern w:val="0"/>
                <w:sz w:val="24"/>
                <w:szCs w:val="21"/>
              </w:rPr>
              <w:t>五</w:t>
            </w:r>
            <w:r>
              <w:rPr>
                <w:kern w:val="0"/>
                <w:sz w:val="24"/>
                <w:szCs w:val="21"/>
              </w:rPr>
              <w:t>）投标保证金和履约保证金</w:t>
            </w:r>
          </w:p>
        </w:tc>
      </w:tr>
      <w:tr w:rsidR="00110EC9">
        <w:trPr>
          <w:jc w:val="center"/>
        </w:trPr>
        <w:tc>
          <w:tcPr>
            <w:tcW w:w="1080" w:type="dxa"/>
            <w:shd w:val="clear" w:color="auto" w:fill="auto"/>
            <w:vAlign w:val="center"/>
          </w:tcPr>
          <w:p w:rsidR="00110EC9" w:rsidRDefault="00110EC9">
            <w:pPr>
              <w:widowControl/>
              <w:snapToGrid w:val="0"/>
              <w:jc w:val="center"/>
              <w:rPr>
                <w:kern w:val="0"/>
                <w:sz w:val="24"/>
                <w:szCs w:val="21"/>
              </w:rPr>
            </w:pPr>
          </w:p>
        </w:tc>
        <w:tc>
          <w:tcPr>
            <w:tcW w:w="2500" w:type="dxa"/>
            <w:shd w:val="clear" w:color="auto" w:fill="auto"/>
            <w:vAlign w:val="center"/>
          </w:tcPr>
          <w:p w:rsidR="00110EC9" w:rsidRDefault="00110EC9">
            <w:pPr>
              <w:widowControl/>
              <w:snapToGrid w:val="0"/>
              <w:jc w:val="left"/>
              <w:rPr>
                <w:kern w:val="0"/>
                <w:sz w:val="24"/>
                <w:szCs w:val="21"/>
              </w:rPr>
            </w:pPr>
          </w:p>
        </w:tc>
        <w:tc>
          <w:tcPr>
            <w:tcW w:w="2680" w:type="dxa"/>
            <w:shd w:val="clear" w:color="auto" w:fill="auto"/>
            <w:vAlign w:val="center"/>
          </w:tcPr>
          <w:p w:rsidR="00110EC9" w:rsidRDefault="00110EC9">
            <w:pPr>
              <w:widowControl/>
              <w:snapToGrid w:val="0"/>
              <w:jc w:val="left"/>
              <w:rPr>
                <w:kern w:val="0"/>
                <w:sz w:val="24"/>
                <w:szCs w:val="21"/>
              </w:rPr>
            </w:pPr>
          </w:p>
        </w:tc>
        <w:tc>
          <w:tcPr>
            <w:tcW w:w="1979" w:type="dxa"/>
            <w:shd w:val="clear" w:color="auto" w:fill="auto"/>
            <w:vAlign w:val="center"/>
          </w:tcPr>
          <w:p w:rsidR="00110EC9" w:rsidRDefault="00110EC9">
            <w:pPr>
              <w:widowControl/>
              <w:snapToGrid w:val="0"/>
              <w:jc w:val="left"/>
              <w:rPr>
                <w:kern w:val="0"/>
                <w:sz w:val="24"/>
                <w:szCs w:val="21"/>
              </w:rPr>
            </w:pPr>
          </w:p>
        </w:tc>
        <w:tc>
          <w:tcPr>
            <w:tcW w:w="1241" w:type="dxa"/>
            <w:shd w:val="clear" w:color="auto" w:fill="auto"/>
            <w:vAlign w:val="center"/>
          </w:tcPr>
          <w:p w:rsidR="00110EC9" w:rsidRDefault="00110EC9">
            <w:pPr>
              <w:widowControl/>
              <w:snapToGrid w:val="0"/>
              <w:jc w:val="left"/>
              <w:rPr>
                <w:kern w:val="0"/>
                <w:sz w:val="24"/>
                <w:szCs w:val="21"/>
              </w:rPr>
            </w:pPr>
          </w:p>
        </w:tc>
      </w:tr>
      <w:tr w:rsidR="00110EC9">
        <w:trPr>
          <w:jc w:val="center"/>
        </w:trPr>
        <w:tc>
          <w:tcPr>
            <w:tcW w:w="9480" w:type="dxa"/>
            <w:gridSpan w:val="5"/>
            <w:shd w:val="clear" w:color="auto" w:fill="auto"/>
            <w:vAlign w:val="center"/>
          </w:tcPr>
          <w:p w:rsidR="00110EC9" w:rsidRDefault="0011536A">
            <w:pPr>
              <w:widowControl/>
              <w:snapToGrid w:val="0"/>
              <w:jc w:val="left"/>
              <w:rPr>
                <w:kern w:val="0"/>
                <w:sz w:val="24"/>
                <w:szCs w:val="21"/>
              </w:rPr>
            </w:pPr>
            <w:r>
              <w:rPr>
                <w:rFonts w:hint="eastAsia"/>
                <w:kern w:val="0"/>
                <w:sz w:val="24"/>
                <w:szCs w:val="21"/>
              </w:rPr>
              <w:t>（六）验收方法及标准</w:t>
            </w:r>
          </w:p>
        </w:tc>
      </w:tr>
      <w:tr w:rsidR="00110EC9">
        <w:trPr>
          <w:jc w:val="center"/>
        </w:trPr>
        <w:tc>
          <w:tcPr>
            <w:tcW w:w="1080" w:type="dxa"/>
            <w:shd w:val="clear" w:color="auto" w:fill="auto"/>
            <w:vAlign w:val="center"/>
          </w:tcPr>
          <w:p w:rsidR="00110EC9" w:rsidRDefault="00110EC9">
            <w:pPr>
              <w:widowControl/>
              <w:snapToGrid w:val="0"/>
              <w:jc w:val="center"/>
              <w:rPr>
                <w:kern w:val="0"/>
                <w:sz w:val="24"/>
                <w:szCs w:val="21"/>
              </w:rPr>
            </w:pPr>
          </w:p>
        </w:tc>
        <w:tc>
          <w:tcPr>
            <w:tcW w:w="2500" w:type="dxa"/>
            <w:shd w:val="clear" w:color="auto" w:fill="auto"/>
            <w:vAlign w:val="center"/>
          </w:tcPr>
          <w:p w:rsidR="00110EC9" w:rsidRDefault="00110EC9">
            <w:pPr>
              <w:widowControl/>
              <w:snapToGrid w:val="0"/>
              <w:jc w:val="left"/>
              <w:rPr>
                <w:kern w:val="0"/>
                <w:sz w:val="24"/>
                <w:szCs w:val="21"/>
              </w:rPr>
            </w:pPr>
          </w:p>
        </w:tc>
        <w:tc>
          <w:tcPr>
            <w:tcW w:w="2680" w:type="dxa"/>
            <w:shd w:val="clear" w:color="auto" w:fill="auto"/>
            <w:vAlign w:val="center"/>
          </w:tcPr>
          <w:p w:rsidR="00110EC9" w:rsidRDefault="00110EC9">
            <w:pPr>
              <w:widowControl/>
              <w:snapToGrid w:val="0"/>
              <w:jc w:val="left"/>
              <w:rPr>
                <w:kern w:val="0"/>
                <w:sz w:val="24"/>
                <w:szCs w:val="21"/>
              </w:rPr>
            </w:pPr>
          </w:p>
        </w:tc>
        <w:tc>
          <w:tcPr>
            <w:tcW w:w="1979" w:type="dxa"/>
            <w:shd w:val="clear" w:color="auto" w:fill="auto"/>
            <w:vAlign w:val="center"/>
          </w:tcPr>
          <w:p w:rsidR="00110EC9" w:rsidRDefault="00110EC9">
            <w:pPr>
              <w:widowControl/>
              <w:snapToGrid w:val="0"/>
              <w:jc w:val="left"/>
              <w:rPr>
                <w:kern w:val="0"/>
                <w:sz w:val="24"/>
                <w:szCs w:val="21"/>
              </w:rPr>
            </w:pPr>
          </w:p>
        </w:tc>
        <w:tc>
          <w:tcPr>
            <w:tcW w:w="1241" w:type="dxa"/>
            <w:shd w:val="clear" w:color="auto" w:fill="auto"/>
            <w:vAlign w:val="center"/>
          </w:tcPr>
          <w:p w:rsidR="00110EC9" w:rsidRDefault="00110EC9">
            <w:pPr>
              <w:widowControl/>
              <w:snapToGrid w:val="0"/>
              <w:jc w:val="left"/>
              <w:rPr>
                <w:kern w:val="0"/>
                <w:sz w:val="24"/>
                <w:szCs w:val="21"/>
              </w:rPr>
            </w:pPr>
          </w:p>
        </w:tc>
      </w:tr>
    </w:tbl>
    <w:p w:rsidR="00110EC9" w:rsidRDefault="0011536A">
      <w:pPr>
        <w:spacing w:line="620" w:lineRule="exact"/>
        <w:rPr>
          <w:sz w:val="24"/>
        </w:rPr>
      </w:pPr>
      <w:r>
        <w:rPr>
          <w:sz w:val="24"/>
        </w:rPr>
        <w:t>注：</w:t>
      </w:r>
    </w:p>
    <w:p w:rsidR="00110EC9" w:rsidRDefault="0011536A">
      <w:pPr>
        <w:spacing w:line="360" w:lineRule="auto"/>
        <w:rPr>
          <w:sz w:val="24"/>
        </w:rPr>
      </w:pPr>
      <w:r>
        <w:rPr>
          <w:sz w:val="24"/>
        </w:rPr>
        <w:t xml:space="preserve">1. </w:t>
      </w:r>
      <w:proofErr w:type="gramStart"/>
      <w:r>
        <w:rPr>
          <w:sz w:val="24"/>
        </w:rPr>
        <w:t>不</w:t>
      </w:r>
      <w:proofErr w:type="gramEnd"/>
      <w:r>
        <w:rPr>
          <w:sz w:val="24"/>
        </w:rPr>
        <w:t>如实填写偏离情况的投标文件将视为虚假材料。</w:t>
      </w:r>
    </w:p>
    <w:p w:rsidR="00110EC9" w:rsidRDefault="0011536A">
      <w:pPr>
        <w:spacing w:line="360" w:lineRule="auto"/>
        <w:rPr>
          <w:sz w:val="24"/>
        </w:rPr>
      </w:pPr>
      <w:r>
        <w:rPr>
          <w:sz w:val="24"/>
        </w:rPr>
        <w:t xml:space="preserve">2. </w:t>
      </w:r>
      <w:r>
        <w:rPr>
          <w:sz w:val="24"/>
        </w:rPr>
        <w:t>招标要求指招标文件中规定的具体要求，投标</w:t>
      </w:r>
      <w:proofErr w:type="gramStart"/>
      <w:r>
        <w:rPr>
          <w:sz w:val="24"/>
        </w:rPr>
        <w:t>应答指</w:t>
      </w:r>
      <w:proofErr w:type="gramEnd"/>
      <w:r>
        <w:rPr>
          <w:rFonts w:hint="eastAsia"/>
          <w:sz w:val="24"/>
        </w:rPr>
        <w:t>投标文件</w:t>
      </w:r>
      <w:r>
        <w:rPr>
          <w:sz w:val="24"/>
        </w:rPr>
        <w:t>的</w:t>
      </w:r>
      <w:r>
        <w:rPr>
          <w:rFonts w:hint="eastAsia"/>
          <w:sz w:val="24"/>
        </w:rPr>
        <w:t>具体内容</w:t>
      </w:r>
      <w:r>
        <w:rPr>
          <w:sz w:val="24"/>
        </w:rPr>
        <w:t>。</w:t>
      </w:r>
    </w:p>
    <w:p w:rsidR="00110EC9" w:rsidRDefault="0011536A">
      <w:pPr>
        <w:spacing w:line="360" w:lineRule="auto"/>
        <w:rPr>
          <w:sz w:val="24"/>
        </w:rPr>
      </w:pPr>
      <w:r>
        <w:rPr>
          <w:rFonts w:hint="eastAsia"/>
          <w:sz w:val="24"/>
        </w:rPr>
        <w:t>3</w:t>
      </w:r>
      <w:r>
        <w:rPr>
          <w:sz w:val="24"/>
        </w:rPr>
        <w:t xml:space="preserve">. </w:t>
      </w:r>
      <w:r>
        <w:rPr>
          <w:sz w:val="24"/>
        </w:rPr>
        <w:t>偏离说明指招标要求与投标应答之间的不同之处。</w:t>
      </w:r>
    </w:p>
    <w:p w:rsidR="00110EC9" w:rsidRDefault="00110EC9">
      <w:pPr>
        <w:spacing w:line="360" w:lineRule="auto"/>
        <w:rPr>
          <w:sz w:val="24"/>
        </w:rPr>
      </w:pPr>
    </w:p>
    <w:p w:rsidR="00110EC9" w:rsidRDefault="0011536A" w:rsidP="004B2BB6">
      <w:pPr>
        <w:spacing w:line="360" w:lineRule="auto"/>
        <w:ind w:firstLineChars="1700" w:firstLine="3794"/>
        <w:rPr>
          <w:sz w:val="24"/>
        </w:rPr>
      </w:pPr>
      <w:r>
        <w:rPr>
          <w:sz w:val="24"/>
        </w:rPr>
        <w:t>投标人名称：</w:t>
      </w:r>
    </w:p>
    <w:p w:rsidR="00110EC9" w:rsidRDefault="0011536A" w:rsidP="004B2BB6">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10EC9" w:rsidRDefault="0011536A">
      <w:pPr>
        <w:tabs>
          <w:tab w:val="left" w:pos="360"/>
        </w:tabs>
        <w:spacing w:afterLines="100" w:after="285" w:line="360" w:lineRule="auto"/>
        <w:rPr>
          <w:b/>
          <w:sz w:val="24"/>
        </w:rPr>
      </w:pPr>
      <w:r>
        <w:rPr>
          <w:sz w:val="24"/>
        </w:rPr>
        <w:br w:type="page"/>
      </w:r>
      <w:r>
        <w:rPr>
          <w:b/>
          <w:sz w:val="24"/>
        </w:rPr>
        <w:lastRenderedPageBreak/>
        <w:t>附件</w:t>
      </w:r>
      <w:r>
        <w:rPr>
          <w:rFonts w:hint="eastAsia"/>
          <w:b/>
          <w:sz w:val="24"/>
        </w:rPr>
        <w:t>6</w:t>
      </w:r>
      <w:r>
        <w:rPr>
          <w:b/>
          <w:sz w:val="24"/>
        </w:rPr>
        <w:t>-2</w:t>
      </w:r>
    </w:p>
    <w:p w:rsidR="00110EC9" w:rsidRDefault="0011536A">
      <w:pPr>
        <w:autoSpaceDN w:val="0"/>
        <w:spacing w:line="360" w:lineRule="auto"/>
        <w:jc w:val="center"/>
        <w:rPr>
          <w:b/>
          <w:bCs/>
          <w:sz w:val="24"/>
        </w:rPr>
      </w:pPr>
      <w:r>
        <w:rPr>
          <w:b/>
          <w:bCs/>
          <w:sz w:val="24"/>
        </w:rPr>
        <w:t>技术要求点对点应答表</w:t>
      </w:r>
    </w:p>
    <w:p w:rsidR="00110EC9" w:rsidRDefault="0011536A">
      <w:pPr>
        <w:spacing w:line="460" w:lineRule="exact"/>
        <w:rPr>
          <w:sz w:val="24"/>
        </w:rPr>
      </w:pPr>
      <w:r>
        <w:rPr>
          <w:sz w:val="24"/>
        </w:rPr>
        <w:t>项目名称：</w:t>
      </w:r>
      <w:r>
        <w:rPr>
          <w:sz w:val="24"/>
          <w:u w:val="single"/>
        </w:rPr>
        <w:t xml:space="preserve">                    </w:t>
      </w:r>
    </w:p>
    <w:p w:rsidR="00110EC9" w:rsidRDefault="0011536A">
      <w:pPr>
        <w:spacing w:line="460" w:lineRule="exact"/>
        <w:rPr>
          <w:sz w:val="24"/>
        </w:rPr>
      </w:pPr>
      <w:r>
        <w:rPr>
          <w:sz w:val="24"/>
        </w:rPr>
        <w:t>项目编号：</w:t>
      </w:r>
      <w:r>
        <w:rPr>
          <w:sz w:val="24"/>
          <w:u w:val="single"/>
        </w:rPr>
        <w:t xml:space="preserve">                    </w:t>
      </w:r>
    </w:p>
    <w:p w:rsidR="00110EC9" w:rsidRDefault="0011536A">
      <w:pPr>
        <w:spacing w:line="460" w:lineRule="exact"/>
        <w:rPr>
          <w:sz w:val="24"/>
          <w:u w:val="single"/>
        </w:rPr>
      </w:pPr>
      <w:r>
        <w:rPr>
          <w:sz w:val="24"/>
        </w:rPr>
        <w:t>包号：</w:t>
      </w:r>
      <w:r>
        <w:rPr>
          <w:sz w:val="24"/>
          <w:u w:val="single"/>
        </w:rPr>
        <w:t xml:space="preserve">                        </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039"/>
        <w:gridCol w:w="851"/>
        <w:gridCol w:w="1790"/>
        <w:gridCol w:w="2680"/>
        <w:gridCol w:w="1289"/>
        <w:gridCol w:w="1315"/>
      </w:tblGrid>
      <w:tr w:rsidR="00110EC9">
        <w:trPr>
          <w:tblHeader/>
          <w:jc w:val="center"/>
        </w:trPr>
        <w:tc>
          <w:tcPr>
            <w:tcW w:w="9807" w:type="dxa"/>
            <w:gridSpan w:val="7"/>
            <w:shd w:val="clear" w:color="auto" w:fill="auto"/>
            <w:vAlign w:val="center"/>
          </w:tcPr>
          <w:p w:rsidR="00110EC9" w:rsidRDefault="0011536A">
            <w:pPr>
              <w:widowControl/>
              <w:snapToGrid w:val="0"/>
              <w:rPr>
                <w:b/>
                <w:kern w:val="0"/>
                <w:sz w:val="24"/>
                <w:szCs w:val="21"/>
              </w:rPr>
            </w:pPr>
            <w:r>
              <w:rPr>
                <w:rFonts w:hint="eastAsia"/>
                <w:b/>
                <w:kern w:val="0"/>
                <w:sz w:val="24"/>
                <w:szCs w:val="21"/>
              </w:rPr>
              <w:t>招标文件第二部分技术要求</w:t>
            </w:r>
          </w:p>
        </w:tc>
      </w:tr>
      <w:tr w:rsidR="00110EC9">
        <w:trPr>
          <w:tblHeader/>
          <w:jc w:val="center"/>
        </w:trPr>
        <w:tc>
          <w:tcPr>
            <w:tcW w:w="843" w:type="dxa"/>
            <w:shd w:val="clear" w:color="auto" w:fill="auto"/>
            <w:vAlign w:val="center"/>
          </w:tcPr>
          <w:p w:rsidR="00110EC9" w:rsidRDefault="0011536A">
            <w:pPr>
              <w:widowControl/>
              <w:snapToGrid w:val="0"/>
              <w:jc w:val="center"/>
              <w:rPr>
                <w:kern w:val="0"/>
                <w:sz w:val="24"/>
                <w:szCs w:val="21"/>
              </w:rPr>
            </w:pPr>
            <w:r>
              <w:rPr>
                <w:kern w:val="0"/>
                <w:sz w:val="24"/>
                <w:szCs w:val="21"/>
              </w:rPr>
              <w:t>序号</w:t>
            </w:r>
          </w:p>
        </w:tc>
        <w:tc>
          <w:tcPr>
            <w:tcW w:w="3680" w:type="dxa"/>
            <w:gridSpan w:val="3"/>
            <w:shd w:val="clear" w:color="auto" w:fill="auto"/>
            <w:vAlign w:val="center"/>
          </w:tcPr>
          <w:p w:rsidR="00110EC9" w:rsidRDefault="0011536A">
            <w:pPr>
              <w:widowControl/>
              <w:snapToGrid w:val="0"/>
              <w:jc w:val="center"/>
              <w:rPr>
                <w:kern w:val="0"/>
                <w:sz w:val="24"/>
                <w:szCs w:val="21"/>
              </w:rPr>
            </w:pPr>
            <w:r>
              <w:rPr>
                <w:kern w:val="0"/>
                <w:sz w:val="24"/>
                <w:szCs w:val="21"/>
              </w:rPr>
              <w:t>招标要求</w:t>
            </w:r>
          </w:p>
        </w:tc>
        <w:tc>
          <w:tcPr>
            <w:tcW w:w="2680" w:type="dxa"/>
            <w:shd w:val="clear" w:color="auto" w:fill="auto"/>
            <w:vAlign w:val="center"/>
          </w:tcPr>
          <w:p w:rsidR="00110EC9" w:rsidRDefault="0011536A">
            <w:pPr>
              <w:widowControl/>
              <w:snapToGrid w:val="0"/>
              <w:jc w:val="center"/>
              <w:rPr>
                <w:kern w:val="0"/>
                <w:sz w:val="24"/>
                <w:szCs w:val="21"/>
              </w:rPr>
            </w:pPr>
            <w:r>
              <w:rPr>
                <w:kern w:val="0"/>
                <w:sz w:val="24"/>
                <w:szCs w:val="21"/>
              </w:rPr>
              <w:t>投标应答</w:t>
            </w:r>
          </w:p>
        </w:tc>
        <w:tc>
          <w:tcPr>
            <w:tcW w:w="1289" w:type="dxa"/>
            <w:shd w:val="clear" w:color="auto" w:fill="auto"/>
            <w:vAlign w:val="center"/>
          </w:tcPr>
          <w:p w:rsidR="00110EC9" w:rsidRDefault="0011536A">
            <w:pPr>
              <w:widowControl/>
              <w:snapToGrid w:val="0"/>
              <w:jc w:val="center"/>
              <w:rPr>
                <w:kern w:val="0"/>
                <w:sz w:val="24"/>
                <w:szCs w:val="21"/>
              </w:rPr>
            </w:pPr>
            <w:r>
              <w:rPr>
                <w:kern w:val="0"/>
                <w:sz w:val="24"/>
                <w:szCs w:val="21"/>
              </w:rPr>
              <w:t>偏离说明</w:t>
            </w:r>
          </w:p>
        </w:tc>
        <w:tc>
          <w:tcPr>
            <w:tcW w:w="1315" w:type="dxa"/>
            <w:shd w:val="clear" w:color="auto" w:fill="auto"/>
            <w:vAlign w:val="center"/>
          </w:tcPr>
          <w:p w:rsidR="00110EC9" w:rsidRDefault="0011536A">
            <w:pPr>
              <w:widowControl/>
              <w:snapToGrid w:val="0"/>
              <w:jc w:val="center"/>
              <w:rPr>
                <w:kern w:val="0"/>
                <w:sz w:val="24"/>
                <w:szCs w:val="21"/>
              </w:rPr>
            </w:pPr>
            <w:r>
              <w:rPr>
                <w:kern w:val="0"/>
                <w:sz w:val="24"/>
                <w:szCs w:val="21"/>
              </w:rPr>
              <w:t>备注</w:t>
            </w:r>
          </w:p>
        </w:tc>
      </w:tr>
      <w:tr w:rsidR="00110EC9">
        <w:trPr>
          <w:jc w:val="center"/>
        </w:trPr>
        <w:tc>
          <w:tcPr>
            <w:tcW w:w="843" w:type="dxa"/>
            <w:shd w:val="clear" w:color="auto" w:fill="auto"/>
            <w:vAlign w:val="center"/>
          </w:tcPr>
          <w:p w:rsidR="00110EC9" w:rsidRDefault="0011536A">
            <w:pPr>
              <w:widowControl/>
              <w:snapToGrid w:val="0"/>
              <w:jc w:val="center"/>
              <w:rPr>
                <w:kern w:val="0"/>
                <w:sz w:val="24"/>
                <w:szCs w:val="21"/>
              </w:rPr>
            </w:pPr>
            <w:r>
              <w:rPr>
                <w:kern w:val="0"/>
                <w:sz w:val="24"/>
                <w:szCs w:val="21"/>
              </w:rPr>
              <w:t>1</w:t>
            </w:r>
          </w:p>
        </w:tc>
        <w:tc>
          <w:tcPr>
            <w:tcW w:w="3680" w:type="dxa"/>
            <w:gridSpan w:val="3"/>
            <w:shd w:val="clear" w:color="auto" w:fill="auto"/>
            <w:vAlign w:val="center"/>
          </w:tcPr>
          <w:p w:rsidR="00110EC9" w:rsidRDefault="00110EC9">
            <w:pPr>
              <w:widowControl/>
              <w:snapToGrid w:val="0"/>
              <w:jc w:val="center"/>
              <w:rPr>
                <w:kern w:val="0"/>
                <w:sz w:val="24"/>
                <w:szCs w:val="21"/>
              </w:rPr>
            </w:pPr>
          </w:p>
        </w:tc>
        <w:tc>
          <w:tcPr>
            <w:tcW w:w="2680" w:type="dxa"/>
            <w:shd w:val="clear" w:color="auto" w:fill="auto"/>
            <w:vAlign w:val="center"/>
          </w:tcPr>
          <w:p w:rsidR="00110EC9" w:rsidRDefault="00110EC9">
            <w:pPr>
              <w:widowControl/>
              <w:snapToGrid w:val="0"/>
              <w:jc w:val="center"/>
              <w:rPr>
                <w:kern w:val="0"/>
                <w:sz w:val="24"/>
                <w:szCs w:val="21"/>
              </w:rPr>
            </w:pPr>
          </w:p>
        </w:tc>
        <w:tc>
          <w:tcPr>
            <w:tcW w:w="1289" w:type="dxa"/>
            <w:shd w:val="clear" w:color="auto" w:fill="auto"/>
            <w:vAlign w:val="center"/>
          </w:tcPr>
          <w:p w:rsidR="00110EC9" w:rsidRDefault="00110EC9">
            <w:pPr>
              <w:widowControl/>
              <w:snapToGrid w:val="0"/>
              <w:jc w:val="center"/>
              <w:rPr>
                <w:kern w:val="0"/>
                <w:sz w:val="24"/>
                <w:szCs w:val="21"/>
              </w:rPr>
            </w:pPr>
          </w:p>
        </w:tc>
        <w:tc>
          <w:tcPr>
            <w:tcW w:w="1315" w:type="dxa"/>
            <w:shd w:val="clear" w:color="auto" w:fill="auto"/>
            <w:vAlign w:val="center"/>
          </w:tcPr>
          <w:p w:rsidR="00110EC9" w:rsidRDefault="00110EC9">
            <w:pPr>
              <w:widowControl/>
              <w:snapToGrid w:val="0"/>
              <w:jc w:val="center"/>
              <w:rPr>
                <w:kern w:val="0"/>
                <w:sz w:val="24"/>
                <w:szCs w:val="21"/>
              </w:rPr>
            </w:pPr>
          </w:p>
        </w:tc>
      </w:tr>
      <w:tr w:rsidR="00110EC9">
        <w:trPr>
          <w:jc w:val="center"/>
        </w:trPr>
        <w:tc>
          <w:tcPr>
            <w:tcW w:w="843" w:type="dxa"/>
            <w:shd w:val="clear" w:color="auto" w:fill="auto"/>
            <w:vAlign w:val="center"/>
          </w:tcPr>
          <w:p w:rsidR="00110EC9" w:rsidRDefault="0011536A">
            <w:pPr>
              <w:widowControl/>
              <w:snapToGrid w:val="0"/>
              <w:jc w:val="center"/>
              <w:rPr>
                <w:kern w:val="0"/>
                <w:sz w:val="24"/>
                <w:szCs w:val="21"/>
              </w:rPr>
            </w:pPr>
            <w:r>
              <w:rPr>
                <w:kern w:val="0"/>
                <w:sz w:val="24"/>
                <w:szCs w:val="21"/>
              </w:rPr>
              <w:t>2</w:t>
            </w:r>
          </w:p>
        </w:tc>
        <w:tc>
          <w:tcPr>
            <w:tcW w:w="3680" w:type="dxa"/>
            <w:gridSpan w:val="3"/>
            <w:shd w:val="clear" w:color="auto" w:fill="auto"/>
            <w:vAlign w:val="center"/>
          </w:tcPr>
          <w:p w:rsidR="00110EC9" w:rsidRDefault="00110EC9">
            <w:pPr>
              <w:widowControl/>
              <w:snapToGrid w:val="0"/>
              <w:jc w:val="center"/>
              <w:rPr>
                <w:kern w:val="0"/>
                <w:sz w:val="24"/>
                <w:szCs w:val="21"/>
              </w:rPr>
            </w:pPr>
          </w:p>
        </w:tc>
        <w:tc>
          <w:tcPr>
            <w:tcW w:w="2680" w:type="dxa"/>
            <w:shd w:val="clear" w:color="auto" w:fill="auto"/>
            <w:vAlign w:val="center"/>
          </w:tcPr>
          <w:p w:rsidR="00110EC9" w:rsidRDefault="00110EC9">
            <w:pPr>
              <w:widowControl/>
              <w:snapToGrid w:val="0"/>
              <w:jc w:val="center"/>
              <w:rPr>
                <w:kern w:val="0"/>
                <w:sz w:val="24"/>
                <w:szCs w:val="21"/>
              </w:rPr>
            </w:pPr>
          </w:p>
        </w:tc>
        <w:tc>
          <w:tcPr>
            <w:tcW w:w="1289" w:type="dxa"/>
            <w:shd w:val="clear" w:color="auto" w:fill="auto"/>
            <w:vAlign w:val="center"/>
          </w:tcPr>
          <w:p w:rsidR="00110EC9" w:rsidRDefault="00110EC9">
            <w:pPr>
              <w:widowControl/>
              <w:snapToGrid w:val="0"/>
              <w:jc w:val="center"/>
              <w:rPr>
                <w:kern w:val="0"/>
                <w:sz w:val="24"/>
                <w:szCs w:val="21"/>
              </w:rPr>
            </w:pPr>
          </w:p>
        </w:tc>
        <w:tc>
          <w:tcPr>
            <w:tcW w:w="1315" w:type="dxa"/>
            <w:shd w:val="clear" w:color="auto" w:fill="auto"/>
            <w:vAlign w:val="center"/>
          </w:tcPr>
          <w:p w:rsidR="00110EC9" w:rsidRDefault="00110EC9">
            <w:pPr>
              <w:widowControl/>
              <w:snapToGrid w:val="0"/>
              <w:jc w:val="center"/>
              <w:rPr>
                <w:kern w:val="0"/>
                <w:sz w:val="24"/>
                <w:szCs w:val="21"/>
              </w:rPr>
            </w:pPr>
          </w:p>
        </w:tc>
      </w:tr>
      <w:tr w:rsidR="00110EC9">
        <w:trPr>
          <w:jc w:val="center"/>
        </w:trPr>
        <w:tc>
          <w:tcPr>
            <w:tcW w:w="843" w:type="dxa"/>
            <w:shd w:val="clear" w:color="auto" w:fill="auto"/>
            <w:vAlign w:val="center"/>
          </w:tcPr>
          <w:p w:rsidR="00110EC9" w:rsidRDefault="0011536A">
            <w:pPr>
              <w:widowControl/>
              <w:snapToGrid w:val="0"/>
              <w:jc w:val="center"/>
              <w:rPr>
                <w:kern w:val="0"/>
                <w:sz w:val="24"/>
                <w:szCs w:val="21"/>
              </w:rPr>
            </w:pPr>
            <w:r>
              <w:rPr>
                <w:kern w:val="0"/>
                <w:sz w:val="24"/>
                <w:szCs w:val="21"/>
              </w:rPr>
              <w:t>3</w:t>
            </w:r>
          </w:p>
        </w:tc>
        <w:tc>
          <w:tcPr>
            <w:tcW w:w="3680" w:type="dxa"/>
            <w:gridSpan w:val="3"/>
            <w:shd w:val="clear" w:color="auto" w:fill="auto"/>
            <w:vAlign w:val="center"/>
          </w:tcPr>
          <w:p w:rsidR="00110EC9" w:rsidRDefault="00110EC9">
            <w:pPr>
              <w:widowControl/>
              <w:snapToGrid w:val="0"/>
              <w:jc w:val="center"/>
              <w:rPr>
                <w:kern w:val="0"/>
                <w:sz w:val="24"/>
                <w:szCs w:val="21"/>
              </w:rPr>
            </w:pPr>
          </w:p>
        </w:tc>
        <w:tc>
          <w:tcPr>
            <w:tcW w:w="2680" w:type="dxa"/>
            <w:shd w:val="clear" w:color="auto" w:fill="auto"/>
            <w:vAlign w:val="center"/>
          </w:tcPr>
          <w:p w:rsidR="00110EC9" w:rsidRDefault="00110EC9">
            <w:pPr>
              <w:widowControl/>
              <w:snapToGrid w:val="0"/>
              <w:jc w:val="center"/>
              <w:rPr>
                <w:kern w:val="0"/>
                <w:sz w:val="24"/>
                <w:szCs w:val="21"/>
              </w:rPr>
            </w:pPr>
          </w:p>
        </w:tc>
        <w:tc>
          <w:tcPr>
            <w:tcW w:w="1289" w:type="dxa"/>
            <w:shd w:val="clear" w:color="auto" w:fill="auto"/>
            <w:vAlign w:val="center"/>
          </w:tcPr>
          <w:p w:rsidR="00110EC9" w:rsidRDefault="00110EC9">
            <w:pPr>
              <w:widowControl/>
              <w:snapToGrid w:val="0"/>
              <w:jc w:val="center"/>
              <w:rPr>
                <w:kern w:val="0"/>
                <w:sz w:val="24"/>
                <w:szCs w:val="21"/>
              </w:rPr>
            </w:pPr>
          </w:p>
        </w:tc>
        <w:tc>
          <w:tcPr>
            <w:tcW w:w="1315" w:type="dxa"/>
            <w:shd w:val="clear" w:color="auto" w:fill="auto"/>
            <w:vAlign w:val="center"/>
          </w:tcPr>
          <w:p w:rsidR="00110EC9" w:rsidRDefault="00110EC9">
            <w:pPr>
              <w:widowControl/>
              <w:snapToGrid w:val="0"/>
              <w:jc w:val="center"/>
              <w:rPr>
                <w:kern w:val="0"/>
                <w:sz w:val="24"/>
                <w:szCs w:val="21"/>
              </w:rPr>
            </w:pPr>
          </w:p>
        </w:tc>
      </w:tr>
      <w:tr w:rsidR="00110EC9">
        <w:trPr>
          <w:jc w:val="center"/>
        </w:trPr>
        <w:tc>
          <w:tcPr>
            <w:tcW w:w="843" w:type="dxa"/>
            <w:shd w:val="clear" w:color="auto" w:fill="auto"/>
            <w:vAlign w:val="center"/>
          </w:tcPr>
          <w:p w:rsidR="00110EC9" w:rsidRDefault="0011536A">
            <w:pPr>
              <w:widowControl/>
              <w:snapToGrid w:val="0"/>
              <w:jc w:val="center"/>
              <w:rPr>
                <w:kern w:val="0"/>
                <w:sz w:val="24"/>
                <w:szCs w:val="21"/>
              </w:rPr>
            </w:pPr>
            <w:r>
              <w:rPr>
                <w:rFonts w:hint="eastAsia"/>
                <w:kern w:val="0"/>
                <w:sz w:val="24"/>
                <w:szCs w:val="21"/>
              </w:rPr>
              <w:t>…</w:t>
            </w:r>
          </w:p>
        </w:tc>
        <w:tc>
          <w:tcPr>
            <w:tcW w:w="3680" w:type="dxa"/>
            <w:gridSpan w:val="3"/>
            <w:shd w:val="clear" w:color="auto" w:fill="auto"/>
            <w:vAlign w:val="center"/>
          </w:tcPr>
          <w:p w:rsidR="00110EC9" w:rsidRDefault="00110EC9">
            <w:pPr>
              <w:widowControl/>
              <w:snapToGrid w:val="0"/>
              <w:jc w:val="center"/>
              <w:rPr>
                <w:kern w:val="0"/>
                <w:sz w:val="24"/>
                <w:szCs w:val="21"/>
              </w:rPr>
            </w:pPr>
          </w:p>
        </w:tc>
        <w:tc>
          <w:tcPr>
            <w:tcW w:w="2680" w:type="dxa"/>
            <w:shd w:val="clear" w:color="auto" w:fill="auto"/>
            <w:vAlign w:val="center"/>
          </w:tcPr>
          <w:p w:rsidR="00110EC9" w:rsidRDefault="00110EC9">
            <w:pPr>
              <w:widowControl/>
              <w:snapToGrid w:val="0"/>
              <w:jc w:val="center"/>
              <w:rPr>
                <w:kern w:val="0"/>
                <w:sz w:val="24"/>
                <w:szCs w:val="21"/>
              </w:rPr>
            </w:pPr>
          </w:p>
        </w:tc>
        <w:tc>
          <w:tcPr>
            <w:tcW w:w="1289" w:type="dxa"/>
            <w:shd w:val="clear" w:color="auto" w:fill="auto"/>
            <w:vAlign w:val="center"/>
          </w:tcPr>
          <w:p w:rsidR="00110EC9" w:rsidRDefault="00110EC9">
            <w:pPr>
              <w:widowControl/>
              <w:snapToGrid w:val="0"/>
              <w:jc w:val="center"/>
              <w:rPr>
                <w:kern w:val="0"/>
                <w:sz w:val="24"/>
                <w:szCs w:val="21"/>
              </w:rPr>
            </w:pPr>
          </w:p>
        </w:tc>
        <w:tc>
          <w:tcPr>
            <w:tcW w:w="1315" w:type="dxa"/>
            <w:shd w:val="clear" w:color="auto" w:fill="auto"/>
            <w:vAlign w:val="center"/>
          </w:tcPr>
          <w:p w:rsidR="00110EC9" w:rsidRDefault="00110EC9">
            <w:pPr>
              <w:widowControl/>
              <w:snapToGrid w:val="0"/>
              <w:jc w:val="center"/>
              <w:rPr>
                <w:kern w:val="0"/>
                <w:sz w:val="24"/>
                <w:szCs w:val="21"/>
              </w:rPr>
            </w:pPr>
          </w:p>
        </w:tc>
      </w:tr>
      <w:tr w:rsidR="00110EC9">
        <w:trPr>
          <w:jc w:val="center"/>
        </w:trPr>
        <w:tc>
          <w:tcPr>
            <w:tcW w:w="9807" w:type="dxa"/>
            <w:gridSpan w:val="7"/>
            <w:shd w:val="clear" w:color="auto" w:fill="auto"/>
            <w:vAlign w:val="center"/>
          </w:tcPr>
          <w:p w:rsidR="00110EC9" w:rsidRDefault="0011536A">
            <w:pPr>
              <w:widowControl/>
              <w:snapToGrid w:val="0"/>
              <w:rPr>
                <w:b/>
                <w:kern w:val="0"/>
                <w:sz w:val="24"/>
                <w:szCs w:val="21"/>
              </w:rPr>
            </w:pPr>
            <w:r>
              <w:rPr>
                <w:b/>
                <w:kern w:val="0"/>
                <w:sz w:val="24"/>
                <w:szCs w:val="21"/>
              </w:rPr>
              <w:t>项目需求书（项目需求书要求须逐条应答）</w:t>
            </w:r>
          </w:p>
        </w:tc>
      </w:tr>
      <w:tr w:rsidR="00110EC9">
        <w:trPr>
          <w:jc w:val="center"/>
        </w:trPr>
        <w:tc>
          <w:tcPr>
            <w:tcW w:w="843" w:type="dxa"/>
            <w:shd w:val="clear" w:color="auto" w:fill="auto"/>
            <w:vAlign w:val="center"/>
          </w:tcPr>
          <w:p w:rsidR="00110EC9" w:rsidRDefault="0011536A">
            <w:pPr>
              <w:widowControl/>
              <w:snapToGrid w:val="0"/>
              <w:jc w:val="center"/>
              <w:rPr>
                <w:kern w:val="0"/>
                <w:sz w:val="24"/>
                <w:szCs w:val="21"/>
              </w:rPr>
            </w:pPr>
            <w:r>
              <w:rPr>
                <w:kern w:val="0"/>
                <w:sz w:val="24"/>
                <w:szCs w:val="21"/>
              </w:rPr>
              <w:t>序号</w:t>
            </w:r>
          </w:p>
        </w:tc>
        <w:tc>
          <w:tcPr>
            <w:tcW w:w="1039" w:type="dxa"/>
            <w:shd w:val="clear" w:color="auto" w:fill="auto"/>
            <w:vAlign w:val="center"/>
          </w:tcPr>
          <w:p w:rsidR="00110EC9" w:rsidRDefault="0011536A">
            <w:pPr>
              <w:widowControl/>
              <w:snapToGrid w:val="0"/>
              <w:jc w:val="center"/>
              <w:rPr>
                <w:kern w:val="0"/>
                <w:sz w:val="24"/>
                <w:szCs w:val="21"/>
              </w:rPr>
            </w:pPr>
            <w:r>
              <w:rPr>
                <w:rFonts w:hint="eastAsia"/>
                <w:kern w:val="0"/>
                <w:sz w:val="24"/>
                <w:szCs w:val="21"/>
              </w:rPr>
              <w:t>标的</w:t>
            </w:r>
          </w:p>
          <w:p w:rsidR="00110EC9" w:rsidRDefault="0011536A">
            <w:pPr>
              <w:widowControl/>
              <w:snapToGrid w:val="0"/>
              <w:jc w:val="center"/>
              <w:rPr>
                <w:kern w:val="0"/>
                <w:sz w:val="24"/>
                <w:szCs w:val="21"/>
              </w:rPr>
            </w:pPr>
            <w:r>
              <w:rPr>
                <w:rFonts w:hint="eastAsia"/>
                <w:kern w:val="0"/>
                <w:sz w:val="24"/>
                <w:szCs w:val="21"/>
              </w:rPr>
              <w:t>名称</w:t>
            </w:r>
          </w:p>
        </w:tc>
        <w:tc>
          <w:tcPr>
            <w:tcW w:w="851" w:type="dxa"/>
            <w:shd w:val="clear" w:color="auto" w:fill="auto"/>
            <w:vAlign w:val="center"/>
          </w:tcPr>
          <w:p w:rsidR="00110EC9" w:rsidRDefault="0011536A">
            <w:pPr>
              <w:snapToGrid w:val="0"/>
              <w:jc w:val="center"/>
              <w:rPr>
                <w:rFonts w:cs="宋体"/>
                <w:kern w:val="0"/>
                <w:sz w:val="24"/>
              </w:rPr>
            </w:pPr>
            <w:r>
              <w:rPr>
                <w:rFonts w:cs="宋体" w:hint="eastAsia"/>
                <w:kern w:val="0"/>
                <w:sz w:val="24"/>
              </w:rPr>
              <w:t>条款</w:t>
            </w:r>
          </w:p>
          <w:p w:rsidR="00110EC9" w:rsidRDefault="0011536A">
            <w:pPr>
              <w:snapToGrid w:val="0"/>
              <w:jc w:val="center"/>
              <w:rPr>
                <w:kern w:val="0"/>
                <w:sz w:val="24"/>
                <w:szCs w:val="21"/>
              </w:rPr>
            </w:pPr>
            <w:r>
              <w:rPr>
                <w:rFonts w:cs="宋体" w:hint="eastAsia"/>
                <w:kern w:val="0"/>
                <w:sz w:val="24"/>
              </w:rPr>
              <w:t>序号</w:t>
            </w:r>
          </w:p>
        </w:tc>
        <w:tc>
          <w:tcPr>
            <w:tcW w:w="1790" w:type="dxa"/>
            <w:shd w:val="clear" w:color="auto" w:fill="auto"/>
            <w:vAlign w:val="center"/>
          </w:tcPr>
          <w:p w:rsidR="00110EC9" w:rsidRDefault="0011536A">
            <w:pPr>
              <w:snapToGrid w:val="0"/>
              <w:jc w:val="center"/>
              <w:rPr>
                <w:kern w:val="0"/>
                <w:sz w:val="24"/>
                <w:szCs w:val="21"/>
              </w:rPr>
            </w:pPr>
            <w:r>
              <w:rPr>
                <w:kern w:val="0"/>
                <w:sz w:val="24"/>
                <w:szCs w:val="21"/>
              </w:rPr>
              <w:t>招标要求</w:t>
            </w:r>
          </w:p>
        </w:tc>
        <w:tc>
          <w:tcPr>
            <w:tcW w:w="2680" w:type="dxa"/>
            <w:shd w:val="clear" w:color="auto" w:fill="auto"/>
            <w:vAlign w:val="center"/>
          </w:tcPr>
          <w:p w:rsidR="00110EC9" w:rsidRDefault="0011536A">
            <w:pPr>
              <w:widowControl/>
              <w:snapToGrid w:val="0"/>
              <w:jc w:val="center"/>
              <w:rPr>
                <w:kern w:val="0"/>
                <w:sz w:val="24"/>
                <w:szCs w:val="21"/>
              </w:rPr>
            </w:pPr>
            <w:r>
              <w:rPr>
                <w:kern w:val="0"/>
                <w:sz w:val="24"/>
                <w:szCs w:val="21"/>
              </w:rPr>
              <w:t>投标应答</w:t>
            </w:r>
          </w:p>
        </w:tc>
        <w:tc>
          <w:tcPr>
            <w:tcW w:w="1289" w:type="dxa"/>
            <w:shd w:val="clear" w:color="auto" w:fill="auto"/>
            <w:vAlign w:val="center"/>
          </w:tcPr>
          <w:p w:rsidR="00110EC9" w:rsidRDefault="0011536A">
            <w:pPr>
              <w:widowControl/>
              <w:snapToGrid w:val="0"/>
              <w:jc w:val="center"/>
              <w:rPr>
                <w:kern w:val="0"/>
                <w:sz w:val="24"/>
                <w:szCs w:val="21"/>
              </w:rPr>
            </w:pPr>
            <w:r>
              <w:rPr>
                <w:kern w:val="0"/>
                <w:sz w:val="24"/>
                <w:szCs w:val="21"/>
              </w:rPr>
              <w:t>偏离</w:t>
            </w:r>
          </w:p>
          <w:p w:rsidR="00110EC9" w:rsidRDefault="0011536A">
            <w:pPr>
              <w:widowControl/>
              <w:snapToGrid w:val="0"/>
              <w:jc w:val="center"/>
              <w:rPr>
                <w:kern w:val="0"/>
                <w:sz w:val="24"/>
                <w:szCs w:val="21"/>
              </w:rPr>
            </w:pPr>
            <w:r>
              <w:rPr>
                <w:kern w:val="0"/>
                <w:sz w:val="24"/>
                <w:szCs w:val="21"/>
              </w:rPr>
              <w:t>说明</w:t>
            </w:r>
          </w:p>
        </w:tc>
        <w:tc>
          <w:tcPr>
            <w:tcW w:w="1315" w:type="dxa"/>
            <w:shd w:val="clear" w:color="auto" w:fill="auto"/>
            <w:vAlign w:val="center"/>
          </w:tcPr>
          <w:p w:rsidR="00110EC9" w:rsidRDefault="0011536A">
            <w:pPr>
              <w:widowControl/>
              <w:snapToGrid w:val="0"/>
              <w:jc w:val="center"/>
              <w:rPr>
                <w:kern w:val="0"/>
                <w:sz w:val="24"/>
                <w:szCs w:val="21"/>
              </w:rPr>
            </w:pPr>
            <w:r>
              <w:rPr>
                <w:rFonts w:hint="eastAsia"/>
                <w:kern w:val="0"/>
                <w:sz w:val="24"/>
                <w:szCs w:val="21"/>
              </w:rPr>
              <w:t>技术支撑材料所在页码</w:t>
            </w:r>
          </w:p>
        </w:tc>
      </w:tr>
      <w:tr w:rsidR="00110EC9">
        <w:trPr>
          <w:jc w:val="center"/>
        </w:trPr>
        <w:tc>
          <w:tcPr>
            <w:tcW w:w="843" w:type="dxa"/>
            <w:shd w:val="clear" w:color="auto" w:fill="auto"/>
            <w:vAlign w:val="center"/>
          </w:tcPr>
          <w:p w:rsidR="00110EC9" w:rsidRDefault="00110EC9">
            <w:pPr>
              <w:widowControl/>
              <w:snapToGrid w:val="0"/>
              <w:jc w:val="center"/>
              <w:rPr>
                <w:kern w:val="0"/>
                <w:sz w:val="24"/>
                <w:szCs w:val="21"/>
              </w:rPr>
            </w:pPr>
          </w:p>
        </w:tc>
        <w:tc>
          <w:tcPr>
            <w:tcW w:w="1039" w:type="dxa"/>
            <w:shd w:val="clear" w:color="auto" w:fill="auto"/>
            <w:vAlign w:val="center"/>
          </w:tcPr>
          <w:p w:rsidR="00110EC9" w:rsidRDefault="00110EC9">
            <w:pPr>
              <w:widowControl/>
              <w:snapToGrid w:val="0"/>
              <w:jc w:val="center"/>
              <w:rPr>
                <w:kern w:val="0"/>
                <w:sz w:val="24"/>
                <w:szCs w:val="21"/>
              </w:rPr>
            </w:pPr>
          </w:p>
        </w:tc>
        <w:tc>
          <w:tcPr>
            <w:tcW w:w="851" w:type="dxa"/>
            <w:shd w:val="clear" w:color="auto" w:fill="auto"/>
            <w:vAlign w:val="center"/>
          </w:tcPr>
          <w:p w:rsidR="00110EC9" w:rsidRDefault="00110EC9">
            <w:pPr>
              <w:widowControl/>
              <w:snapToGrid w:val="0"/>
              <w:jc w:val="center"/>
              <w:rPr>
                <w:kern w:val="0"/>
                <w:sz w:val="24"/>
                <w:szCs w:val="21"/>
              </w:rPr>
            </w:pPr>
          </w:p>
        </w:tc>
        <w:tc>
          <w:tcPr>
            <w:tcW w:w="1790" w:type="dxa"/>
            <w:shd w:val="clear" w:color="auto" w:fill="auto"/>
            <w:vAlign w:val="center"/>
          </w:tcPr>
          <w:p w:rsidR="00110EC9" w:rsidRDefault="00110EC9">
            <w:pPr>
              <w:widowControl/>
              <w:snapToGrid w:val="0"/>
              <w:jc w:val="center"/>
              <w:rPr>
                <w:kern w:val="0"/>
                <w:sz w:val="24"/>
                <w:szCs w:val="21"/>
              </w:rPr>
            </w:pPr>
          </w:p>
        </w:tc>
        <w:tc>
          <w:tcPr>
            <w:tcW w:w="2680" w:type="dxa"/>
            <w:shd w:val="clear" w:color="auto" w:fill="auto"/>
            <w:vAlign w:val="center"/>
          </w:tcPr>
          <w:p w:rsidR="00110EC9" w:rsidRDefault="00110EC9">
            <w:pPr>
              <w:widowControl/>
              <w:snapToGrid w:val="0"/>
              <w:jc w:val="center"/>
              <w:rPr>
                <w:kern w:val="0"/>
                <w:sz w:val="24"/>
                <w:szCs w:val="21"/>
              </w:rPr>
            </w:pPr>
          </w:p>
        </w:tc>
        <w:tc>
          <w:tcPr>
            <w:tcW w:w="1289" w:type="dxa"/>
            <w:shd w:val="clear" w:color="auto" w:fill="auto"/>
            <w:vAlign w:val="center"/>
          </w:tcPr>
          <w:p w:rsidR="00110EC9" w:rsidRDefault="00110EC9">
            <w:pPr>
              <w:widowControl/>
              <w:snapToGrid w:val="0"/>
              <w:jc w:val="center"/>
              <w:rPr>
                <w:kern w:val="0"/>
                <w:sz w:val="24"/>
                <w:szCs w:val="21"/>
              </w:rPr>
            </w:pPr>
          </w:p>
        </w:tc>
        <w:tc>
          <w:tcPr>
            <w:tcW w:w="1315" w:type="dxa"/>
            <w:shd w:val="clear" w:color="auto" w:fill="auto"/>
            <w:vAlign w:val="center"/>
          </w:tcPr>
          <w:p w:rsidR="00110EC9" w:rsidRDefault="00110EC9">
            <w:pPr>
              <w:widowControl/>
              <w:snapToGrid w:val="0"/>
              <w:jc w:val="center"/>
              <w:rPr>
                <w:kern w:val="0"/>
                <w:sz w:val="24"/>
                <w:szCs w:val="21"/>
              </w:rPr>
            </w:pPr>
          </w:p>
        </w:tc>
      </w:tr>
      <w:tr w:rsidR="00110EC9">
        <w:trPr>
          <w:jc w:val="center"/>
        </w:trPr>
        <w:tc>
          <w:tcPr>
            <w:tcW w:w="843" w:type="dxa"/>
            <w:shd w:val="clear" w:color="auto" w:fill="auto"/>
            <w:vAlign w:val="center"/>
          </w:tcPr>
          <w:p w:rsidR="00110EC9" w:rsidRDefault="00110EC9">
            <w:pPr>
              <w:widowControl/>
              <w:snapToGrid w:val="0"/>
              <w:jc w:val="center"/>
              <w:rPr>
                <w:kern w:val="0"/>
                <w:sz w:val="24"/>
                <w:szCs w:val="21"/>
              </w:rPr>
            </w:pPr>
          </w:p>
        </w:tc>
        <w:tc>
          <w:tcPr>
            <w:tcW w:w="1039" w:type="dxa"/>
            <w:shd w:val="clear" w:color="auto" w:fill="auto"/>
            <w:vAlign w:val="center"/>
          </w:tcPr>
          <w:p w:rsidR="00110EC9" w:rsidRDefault="00110EC9">
            <w:pPr>
              <w:widowControl/>
              <w:snapToGrid w:val="0"/>
              <w:jc w:val="center"/>
              <w:rPr>
                <w:kern w:val="0"/>
                <w:sz w:val="24"/>
                <w:szCs w:val="21"/>
              </w:rPr>
            </w:pPr>
          </w:p>
        </w:tc>
        <w:tc>
          <w:tcPr>
            <w:tcW w:w="851" w:type="dxa"/>
            <w:shd w:val="clear" w:color="auto" w:fill="auto"/>
            <w:vAlign w:val="center"/>
          </w:tcPr>
          <w:p w:rsidR="00110EC9" w:rsidRDefault="00110EC9">
            <w:pPr>
              <w:widowControl/>
              <w:snapToGrid w:val="0"/>
              <w:jc w:val="center"/>
              <w:rPr>
                <w:kern w:val="0"/>
                <w:sz w:val="24"/>
                <w:szCs w:val="21"/>
              </w:rPr>
            </w:pPr>
          </w:p>
        </w:tc>
        <w:tc>
          <w:tcPr>
            <w:tcW w:w="1790" w:type="dxa"/>
            <w:shd w:val="clear" w:color="auto" w:fill="auto"/>
            <w:vAlign w:val="center"/>
          </w:tcPr>
          <w:p w:rsidR="00110EC9" w:rsidRDefault="00110EC9">
            <w:pPr>
              <w:widowControl/>
              <w:snapToGrid w:val="0"/>
              <w:jc w:val="center"/>
              <w:rPr>
                <w:kern w:val="0"/>
                <w:sz w:val="24"/>
                <w:szCs w:val="21"/>
              </w:rPr>
            </w:pPr>
          </w:p>
        </w:tc>
        <w:tc>
          <w:tcPr>
            <w:tcW w:w="2680" w:type="dxa"/>
            <w:shd w:val="clear" w:color="auto" w:fill="auto"/>
            <w:vAlign w:val="center"/>
          </w:tcPr>
          <w:p w:rsidR="00110EC9" w:rsidRDefault="00110EC9">
            <w:pPr>
              <w:widowControl/>
              <w:snapToGrid w:val="0"/>
              <w:jc w:val="center"/>
              <w:rPr>
                <w:kern w:val="0"/>
                <w:sz w:val="24"/>
                <w:szCs w:val="21"/>
              </w:rPr>
            </w:pPr>
          </w:p>
        </w:tc>
        <w:tc>
          <w:tcPr>
            <w:tcW w:w="1289" w:type="dxa"/>
            <w:shd w:val="clear" w:color="auto" w:fill="auto"/>
            <w:vAlign w:val="center"/>
          </w:tcPr>
          <w:p w:rsidR="00110EC9" w:rsidRDefault="00110EC9">
            <w:pPr>
              <w:widowControl/>
              <w:snapToGrid w:val="0"/>
              <w:jc w:val="center"/>
              <w:rPr>
                <w:kern w:val="0"/>
                <w:sz w:val="24"/>
                <w:szCs w:val="21"/>
              </w:rPr>
            </w:pPr>
          </w:p>
        </w:tc>
        <w:tc>
          <w:tcPr>
            <w:tcW w:w="1315" w:type="dxa"/>
            <w:shd w:val="clear" w:color="auto" w:fill="auto"/>
            <w:vAlign w:val="center"/>
          </w:tcPr>
          <w:p w:rsidR="00110EC9" w:rsidRDefault="00110EC9">
            <w:pPr>
              <w:widowControl/>
              <w:snapToGrid w:val="0"/>
              <w:jc w:val="center"/>
              <w:rPr>
                <w:kern w:val="0"/>
                <w:sz w:val="24"/>
                <w:szCs w:val="21"/>
              </w:rPr>
            </w:pPr>
          </w:p>
        </w:tc>
      </w:tr>
    </w:tbl>
    <w:p w:rsidR="00110EC9" w:rsidRDefault="0011536A">
      <w:pPr>
        <w:snapToGrid w:val="0"/>
        <w:spacing w:line="480" w:lineRule="exact"/>
        <w:rPr>
          <w:sz w:val="24"/>
        </w:rPr>
      </w:pPr>
      <w:r>
        <w:rPr>
          <w:sz w:val="24"/>
        </w:rPr>
        <w:t>注：</w:t>
      </w:r>
    </w:p>
    <w:p w:rsidR="00110EC9" w:rsidRDefault="0011536A">
      <w:pPr>
        <w:snapToGrid w:val="0"/>
        <w:spacing w:line="480" w:lineRule="exact"/>
        <w:rPr>
          <w:sz w:val="24"/>
        </w:rPr>
      </w:pPr>
      <w:r>
        <w:rPr>
          <w:sz w:val="24"/>
        </w:rPr>
        <w:t xml:space="preserve">1. </w:t>
      </w:r>
      <w:proofErr w:type="gramStart"/>
      <w:r>
        <w:rPr>
          <w:sz w:val="24"/>
        </w:rPr>
        <w:t>不</w:t>
      </w:r>
      <w:proofErr w:type="gramEnd"/>
      <w:r>
        <w:rPr>
          <w:sz w:val="24"/>
        </w:rPr>
        <w:t>如实填写偏离情况的投标文件将视为虚假材料。</w:t>
      </w:r>
    </w:p>
    <w:p w:rsidR="00110EC9" w:rsidRDefault="0011536A">
      <w:pPr>
        <w:snapToGrid w:val="0"/>
        <w:spacing w:line="480" w:lineRule="exact"/>
        <w:rPr>
          <w:sz w:val="24"/>
        </w:rPr>
      </w:pPr>
      <w:r>
        <w:rPr>
          <w:sz w:val="24"/>
        </w:rPr>
        <w:t xml:space="preserve">2. </w:t>
      </w:r>
      <w:r>
        <w:rPr>
          <w:sz w:val="24"/>
        </w:rPr>
        <w:t>招标要求指招标文件中规定的具体要求，投标</w:t>
      </w:r>
      <w:proofErr w:type="gramStart"/>
      <w:r>
        <w:rPr>
          <w:sz w:val="24"/>
        </w:rPr>
        <w:t>应答指</w:t>
      </w:r>
      <w:proofErr w:type="gramEnd"/>
      <w:r>
        <w:rPr>
          <w:sz w:val="24"/>
        </w:rPr>
        <w:t>投标</w:t>
      </w:r>
      <w:r>
        <w:rPr>
          <w:rFonts w:hint="eastAsia"/>
          <w:sz w:val="24"/>
        </w:rPr>
        <w:t>文件</w:t>
      </w:r>
      <w:r>
        <w:rPr>
          <w:sz w:val="24"/>
        </w:rPr>
        <w:t>的</w:t>
      </w:r>
      <w:r>
        <w:rPr>
          <w:rFonts w:hint="eastAsia"/>
          <w:sz w:val="24"/>
        </w:rPr>
        <w:t>具体内容</w:t>
      </w:r>
      <w:r>
        <w:rPr>
          <w:sz w:val="24"/>
        </w:rPr>
        <w:t>。</w:t>
      </w:r>
    </w:p>
    <w:p w:rsidR="00110EC9" w:rsidRDefault="0011536A">
      <w:pPr>
        <w:snapToGrid w:val="0"/>
        <w:spacing w:line="480" w:lineRule="exact"/>
        <w:rPr>
          <w:sz w:val="24"/>
        </w:rPr>
      </w:pPr>
      <w:r>
        <w:rPr>
          <w:rFonts w:hint="eastAsia"/>
          <w:sz w:val="24"/>
        </w:rPr>
        <w:t>3</w:t>
      </w:r>
      <w:r>
        <w:rPr>
          <w:sz w:val="24"/>
        </w:rPr>
        <w:t xml:space="preserve">. </w:t>
      </w:r>
      <w:r>
        <w:rPr>
          <w:sz w:val="24"/>
        </w:rPr>
        <w:t>偏离说明指招标要求与投标应答之间的不同之处。</w:t>
      </w:r>
    </w:p>
    <w:p w:rsidR="00110EC9" w:rsidRDefault="0011536A">
      <w:pPr>
        <w:snapToGrid w:val="0"/>
        <w:spacing w:line="480" w:lineRule="exact"/>
        <w:rPr>
          <w:sz w:val="24"/>
        </w:rPr>
      </w:pPr>
      <w:r>
        <w:rPr>
          <w:rFonts w:hint="eastAsia"/>
          <w:sz w:val="24"/>
        </w:rPr>
        <w:t xml:space="preserve">4. </w:t>
      </w:r>
      <w:r>
        <w:rPr>
          <w:rFonts w:hint="eastAsia"/>
          <w:sz w:val="24"/>
        </w:rPr>
        <w:t>投标人在《技术要求点对点应答表》“项目需求书要求”的投标应答中必须列出具体数值或内容。如投标人未应答或只注明“符合”、“满足”等类似无具体内容的表述，将被视为不符合招标文件要求。投标人自行承担由此造成的一切后果。</w:t>
      </w:r>
    </w:p>
    <w:p w:rsidR="00110EC9" w:rsidRDefault="00110EC9" w:rsidP="004B2BB6">
      <w:pPr>
        <w:spacing w:line="360" w:lineRule="auto"/>
        <w:ind w:firstLineChars="1700" w:firstLine="3794"/>
        <w:rPr>
          <w:sz w:val="24"/>
        </w:rPr>
      </w:pPr>
    </w:p>
    <w:p w:rsidR="00110EC9" w:rsidRDefault="0011536A" w:rsidP="004B2BB6">
      <w:pPr>
        <w:spacing w:line="360" w:lineRule="auto"/>
        <w:ind w:firstLineChars="1700" w:firstLine="3794"/>
        <w:rPr>
          <w:sz w:val="24"/>
        </w:rPr>
      </w:pPr>
      <w:r>
        <w:rPr>
          <w:sz w:val="24"/>
        </w:rPr>
        <w:t>投标人名称：</w:t>
      </w:r>
    </w:p>
    <w:p w:rsidR="00110EC9" w:rsidRDefault="0011536A" w:rsidP="004B2BB6">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10EC9" w:rsidRDefault="0011536A">
      <w:pPr>
        <w:tabs>
          <w:tab w:val="left" w:pos="360"/>
        </w:tabs>
        <w:spacing w:afterLines="100" w:after="285" w:line="360" w:lineRule="auto"/>
        <w:rPr>
          <w:b/>
          <w:sz w:val="24"/>
        </w:rPr>
      </w:pPr>
      <w:r>
        <w:rPr>
          <w:sz w:val="24"/>
        </w:rPr>
        <w:br w:type="page"/>
      </w:r>
      <w:r>
        <w:rPr>
          <w:b/>
          <w:sz w:val="24"/>
        </w:rPr>
        <w:lastRenderedPageBreak/>
        <w:t>附件</w:t>
      </w:r>
      <w:r>
        <w:rPr>
          <w:rFonts w:hint="eastAsia"/>
          <w:b/>
          <w:sz w:val="24"/>
        </w:rPr>
        <w:t>7</w:t>
      </w:r>
    </w:p>
    <w:p w:rsidR="00110EC9" w:rsidRDefault="0011536A">
      <w:pPr>
        <w:autoSpaceDN w:val="0"/>
        <w:spacing w:line="360" w:lineRule="auto"/>
        <w:jc w:val="center"/>
        <w:rPr>
          <w:b/>
          <w:bCs/>
          <w:sz w:val="24"/>
        </w:rPr>
      </w:pPr>
      <w:r>
        <w:rPr>
          <w:rFonts w:hint="eastAsia"/>
          <w:b/>
          <w:bCs/>
          <w:sz w:val="24"/>
        </w:rPr>
        <w:t>业绩</w:t>
      </w:r>
    </w:p>
    <w:p w:rsidR="00110EC9" w:rsidRDefault="00110EC9">
      <w:pPr>
        <w:spacing w:line="460" w:lineRule="exact"/>
        <w:ind w:left="192"/>
        <w:rPr>
          <w:sz w:val="24"/>
        </w:rPr>
      </w:pPr>
    </w:p>
    <w:p w:rsidR="00110EC9" w:rsidRDefault="0011536A">
      <w:pPr>
        <w:spacing w:line="460" w:lineRule="exact"/>
        <w:rPr>
          <w:sz w:val="24"/>
        </w:rPr>
      </w:pPr>
      <w:r>
        <w:rPr>
          <w:sz w:val="24"/>
        </w:rPr>
        <w:t>项目名称：</w:t>
      </w:r>
      <w:r>
        <w:rPr>
          <w:sz w:val="24"/>
          <w:u w:val="single"/>
        </w:rPr>
        <w:t xml:space="preserve">                    </w:t>
      </w:r>
    </w:p>
    <w:p w:rsidR="00110EC9" w:rsidRDefault="0011536A">
      <w:pPr>
        <w:spacing w:line="460" w:lineRule="exact"/>
        <w:rPr>
          <w:sz w:val="24"/>
        </w:rPr>
      </w:pPr>
      <w:r>
        <w:rPr>
          <w:sz w:val="24"/>
        </w:rPr>
        <w:t>项目编号：</w:t>
      </w:r>
      <w:r>
        <w:rPr>
          <w:sz w:val="24"/>
          <w:u w:val="single"/>
        </w:rPr>
        <w:t xml:space="preserve">                    </w:t>
      </w:r>
    </w:p>
    <w:p w:rsidR="00110EC9" w:rsidRDefault="0011536A">
      <w:pPr>
        <w:spacing w:line="460" w:lineRule="exact"/>
        <w:rPr>
          <w:sz w:val="24"/>
          <w:u w:val="single"/>
        </w:rPr>
      </w:pPr>
      <w:r>
        <w:rPr>
          <w:sz w:val="24"/>
        </w:rPr>
        <w:t>包号：</w:t>
      </w:r>
      <w:r>
        <w:rPr>
          <w:sz w:val="24"/>
          <w:u w:val="single"/>
        </w:rPr>
        <w:t xml:space="preserve">                        </w:t>
      </w:r>
    </w:p>
    <w:p w:rsidR="00110EC9" w:rsidRDefault="00110EC9">
      <w:pPr>
        <w:spacing w:line="460" w:lineRule="exact"/>
        <w:ind w:left="192"/>
        <w:rPr>
          <w:sz w:val="24"/>
        </w:rPr>
      </w:pP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890"/>
        <w:gridCol w:w="699"/>
        <w:gridCol w:w="1122"/>
        <w:gridCol w:w="1316"/>
        <w:gridCol w:w="1025"/>
        <w:gridCol w:w="696"/>
        <w:gridCol w:w="2280"/>
      </w:tblGrid>
      <w:tr w:rsidR="00110EC9">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110EC9" w:rsidRDefault="0011536A">
            <w:pPr>
              <w:snapToGrid w:val="0"/>
              <w:jc w:val="center"/>
              <w:rPr>
                <w:sz w:val="24"/>
              </w:rPr>
            </w:pPr>
            <w:r>
              <w:rPr>
                <w:sz w:val="24"/>
              </w:rPr>
              <w:t>序号</w:t>
            </w:r>
          </w:p>
        </w:tc>
        <w:tc>
          <w:tcPr>
            <w:tcW w:w="890" w:type="dxa"/>
            <w:tcBorders>
              <w:top w:val="single" w:sz="4" w:space="0" w:color="auto"/>
              <w:left w:val="single" w:sz="4" w:space="0" w:color="auto"/>
              <w:bottom w:val="single" w:sz="4" w:space="0" w:color="auto"/>
              <w:right w:val="single" w:sz="4" w:space="0" w:color="auto"/>
            </w:tcBorders>
            <w:vAlign w:val="center"/>
          </w:tcPr>
          <w:p w:rsidR="00110EC9" w:rsidRDefault="0011536A">
            <w:pPr>
              <w:snapToGrid w:val="0"/>
              <w:jc w:val="center"/>
              <w:rPr>
                <w:sz w:val="24"/>
              </w:rPr>
            </w:pPr>
            <w:r>
              <w:rPr>
                <w:sz w:val="24"/>
              </w:rPr>
              <w:t>用户单位名称</w:t>
            </w:r>
          </w:p>
        </w:tc>
        <w:tc>
          <w:tcPr>
            <w:tcW w:w="699" w:type="dxa"/>
            <w:tcBorders>
              <w:top w:val="single" w:sz="4" w:space="0" w:color="auto"/>
              <w:left w:val="single" w:sz="4" w:space="0" w:color="auto"/>
              <w:bottom w:val="single" w:sz="4" w:space="0" w:color="auto"/>
              <w:right w:val="single" w:sz="4" w:space="0" w:color="auto"/>
            </w:tcBorders>
            <w:vAlign w:val="center"/>
          </w:tcPr>
          <w:p w:rsidR="00110EC9" w:rsidRDefault="0011536A">
            <w:pPr>
              <w:snapToGrid w:val="0"/>
              <w:jc w:val="center"/>
              <w:rPr>
                <w:sz w:val="24"/>
              </w:rPr>
            </w:pPr>
            <w:r>
              <w:rPr>
                <w:sz w:val="24"/>
              </w:rPr>
              <w:t>项目内容</w:t>
            </w:r>
          </w:p>
        </w:tc>
        <w:tc>
          <w:tcPr>
            <w:tcW w:w="1122" w:type="dxa"/>
            <w:tcBorders>
              <w:top w:val="single" w:sz="4" w:space="0" w:color="auto"/>
              <w:left w:val="single" w:sz="4" w:space="0" w:color="auto"/>
              <w:bottom w:val="single" w:sz="4" w:space="0" w:color="auto"/>
              <w:right w:val="single" w:sz="4" w:space="0" w:color="auto"/>
            </w:tcBorders>
            <w:vAlign w:val="center"/>
          </w:tcPr>
          <w:p w:rsidR="00110EC9" w:rsidRDefault="0011536A">
            <w:pPr>
              <w:snapToGrid w:val="0"/>
              <w:jc w:val="center"/>
              <w:rPr>
                <w:sz w:val="24"/>
              </w:rPr>
            </w:pPr>
            <w:r>
              <w:rPr>
                <w:sz w:val="24"/>
              </w:rPr>
              <w:t>实施地点</w:t>
            </w:r>
          </w:p>
        </w:tc>
        <w:tc>
          <w:tcPr>
            <w:tcW w:w="1316" w:type="dxa"/>
            <w:tcBorders>
              <w:top w:val="single" w:sz="4" w:space="0" w:color="auto"/>
              <w:left w:val="single" w:sz="4" w:space="0" w:color="auto"/>
              <w:bottom w:val="single" w:sz="4" w:space="0" w:color="auto"/>
              <w:right w:val="single" w:sz="4" w:space="0" w:color="auto"/>
            </w:tcBorders>
            <w:vAlign w:val="center"/>
          </w:tcPr>
          <w:p w:rsidR="00110EC9" w:rsidRDefault="0011536A">
            <w:pPr>
              <w:snapToGrid w:val="0"/>
              <w:jc w:val="center"/>
              <w:rPr>
                <w:sz w:val="24"/>
              </w:rPr>
            </w:pPr>
            <w:r>
              <w:rPr>
                <w:rFonts w:hint="eastAsia"/>
                <w:sz w:val="24"/>
              </w:rPr>
              <w:t>用户</w:t>
            </w:r>
            <w:r>
              <w:rPr>
                <w:sz w:val="24"/>
              </w:rPr>
              <w:t>联系人及联系方式</w:t>
            </w:r>
          </w:p>
        </w:tc>
        <w:tc>
          <w:tcPr>
            <w:tcW w:w="1025" w:type="dxa"/>
            <w:tcBorders>
              <w:top w:val="single" w:sz="4" w:space="0" w:color="auto"/>
              <w:left w:val="single" w:sz="4" w:space="0" w:color="auto"/>
              <w:bottom w:val="single" w:sz="4" w:space="0" w:color="auto"/>
              <w:right w:val="single" w:sz="4" w:space="0" w:color="auto"/>
            </w:tcBorders>
            <w:vAlign w:val="center"/>
          </w:tcPr>
          <w:p w:rsidR="00110EC9" w:rsidRDefault="0011536A">
            <w:pPr>
              <w:snapToGrid w:val="0"/>
              <w:jc w:val="center"/>
              <w:rPr>
                <w:sz w:val="24"/>
              </w:rPr>
            </w:pPr>
            <w:r>
              <w:rPr>
                <w:sz w:val="24"/>
              </w:rPr>
              <w:t>项目起止时间</w:t>
            </w:r>
          </w:p>
        </w:tc>
        <w:tc>
          <w:tcPr>
            <w:tcW w:w="696" w:type="dxa"/>
            <w:tcBorders>
              <w:top w:val="single" w:sz="4" w:space="0" w:color="auto"/>
              <w:left w:val="single" w:sz="4" w:space="0" w:color="auto"/>
              <w:bottom w:val="single" w:sz="4" w:space="0" w:color="auto"/>
              <w:right w:val="single" w:sz="4" w:space="0" w:color="auto"/>
            </w:tcBorders>
            <w:vAlign w:val="center"/>
          </w:tcPr>
          <w:p w:rsidR="00110EC9" w:rsidRDefault="0011536A">
            <w:pPr>
              <w:snapToGrid w:val="0"/>
              <w:jc w:val="center"/>
              <w:rPr>
                <w:sz w:val="24"/>
              </w:rPr>
            </w:pPr>
            <w:r>
              <w:rPr>
                <w:sz w:val="24"/>
              </w:rPr>
              <w:t>合同金额</w:t>
            </w:r>
          </w:p>
        </w:tc>
        <w:tc>
          <w:tcPr>
            <w:tcW w:w="2280" w:type="dxa"/>
            <w:tcBorders>
              <w:top w:val="single" w:sz="4" w:space="0" w:color="auto"/>
              <w:left w:val="single" w:sz="4" w:space="0" w:color="auto"/>
              <w:bottom w:val="single" w:sz="4" w:space="0" w:color="auto"/>
              <w:right w:val="single" w:sz="4" w:space="0" w:color="auto"/>
            </w:tcBorders>
            <w:vAlign w:val="center"/>
          </w:tcPr>
          <w:p w:rsidR="00110EC9" w:rsidRDefault="0011536A">
            <w:pPr>
              <w:snapToGrid w:val="0"/>
              <w:jc w:val="center"/>
              <w:rPr>
                <w:sz w:val="24"/>
              </w:rPr>
            </w:pPr>
            <w:r>
              <w:rPr>
                <w:rFonts w:hint="eastAsia"/>
                <w:sz w:val="24"/>
              </w:rPr>
              <w:t>用户盖章的</w:t>
            </w:r>
            <w:proofErr w:type="gramStart"/>
            <w:r>
              <w:rPr>
                <w:rFonts w:hint="eastAsia"/>
                <w:sz w:val="24"/>
              </w:rPr>
              <w:t>成功履行</w:t>
            </w:r>
            <w:proofErr w:type="gramEnd"/>
            <w:r>
              <w:rPr>
                <w:rFonts w:hint="eastAsia"/>
                <w:sz w:val="24"/>
              </w:rPr>
              <w:t>合同的相关证明材料</w:t>
            </w:r>
            <w:r>
              <w:rPr>
                <w:rFonts w:hint="eastAsia"/>
                <w:bCs/>
                <w:sz w:val="24"/>
              </w:rPr>
              <w:t>扫描</w:t>
            </w:r>
            <w:proofErr w:type="gramStart"/>
            <w:r>
              <w:rPr>
                <w:rFonts w:hint="eastAsia"/>
                <w:bCs/>
                <w:sz w:val="24"/>
              </w:rPr>
              <w:t>件所在</w:t>
            </w:r>
            <w:proofErr w:type="gramEnd"/>
            <w:r>
              <w:rPr>
                <w:rFonts w:hint="eastAsia"/>
                <w:bCs/>
                <w:sz w:val="24"/>
              </w:rPr>
              <w:t>页码</w:t>
            </w:r>
          </w:p>
        </w:tc>
      </w:tr>
      <w:tr w:rsidR="00110EC9">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r>
      <w:tr w:rsidR="00110EC9">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r>
      <w:tr w:rsidR="00110EC9">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r>
      <w:tr w:rsidR="00110EC9">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r>
      <w:tr w:rsidR="00110EC9">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r>
      <w:tr w:rsidR="00110EC9">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r>
      <w:tr w:rsidR="00110EC9">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r>
      <w:tr w:rsidR="00110EC9">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r>
      <w:tr w:rsidR="00110EC9">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r>
      <w:tr w:rsidR="00110EC9">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r>
      <w:tr w:rsidR="00110EC9">
        <w:trPr>
          <w:jc w:val="center"/>
        </w:trPr>
        <w:tc>
          <w:tcPr>
            <w:tcW w:w="73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89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9"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122"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31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1025"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c>
          <w:tcPr>
            <w:tcW w:w="2280" w:type="dxa"/>
            <w:tcBorders>
              <w:top w:val="single" w:sz="4" w:space="0" w:color="auto"/>
              <w:left w:val="single" w:sz="4" w:space="0" w:color="auto"/>
              <w:bottom w:val="single" w:sz="4" w:space="0" w:color="auto"/>
              <w:right w:val="single" w:sz="4" w:space="0" w:color="auto"/>
            </w:tcBorders>
            <w:vAlign w:val="center"/>
          </w:tcPr>
          <w:p w:rsidR="00110EC9" w:rsidRDefault="00110EC9">
            <w:pPr>
              <w:snapToGrid w:val="0"/>
              <w:jc w:val="center"/>
              <w:rPr>
                <w:sz w:val="24"/>
              </w:rPr>
            </w:pPr>
          </w:p>
        </w:tc>
      </w:tr>
    </w:tbl>
    <w:p w:rsidR="00110EC9" w:rsidRDefault="00110EC9">
      <w:pPr>
        <w:spacing w:line="560" w:lineRule="exact"/>
        <w:jc w:val="center"/>
        <w:rPr>
          <w:sz w:val="24"/>
        </w:rPr>
      </w:pPr>
    </w:p>
    <w:p w:rsidR="00110EC9" w:rsidRDefault="0011536A">
      <w:pPr>
        <w:spacing w:line="560" w:lineRule="exact"/>
        <w:rPr>
          <w:sz w:val="24"/>
        </w:rPr>
      </w:pPr>
      <w:r>
        <w:rPr>
          <w:sz w:val="24"/>
        </w:rPr>
        <w:t>备注：若</w:t>
      </w:r>
      <w:r>
        <w:rPr>
          <w:rFonts w:hint="eastAsia"/>
          <w:sz w:val="24"/>
        </w:rPr>
        <w:t>招标文件第二部分评分因素及评标标准中</w:t>
      </w:r>
      <w:r>
        <w:rPr>
          <w:sz w:val="24"/>
        </w:rPr>
        <w:t>要求提供</w:t>
      </w:r>
      <w:r>
        <w:rPr>
          <w:rFonts w:hint="eastAsia"/>
          <w:sz w:val="24"/>
        </w:rPr>
        <w:t>业绩</w:t>
      </w:r>
      <w:r>
        <w:rPr>
          <w:sz w:val="24"/>
        </w:rPr>
        <w:t>的，投标人所列业绩应按其要求将证明材料按顺序附后。</w:t>
      </w:r>
    </w:p>
    <w:p w:rsidR="00110EC9" w:rsidRDefault="00110EC9">
      <w:pPr>
        <w:spacing w:line="560" w:lineRule="exact"/>
        <w:rPr>
          <w:sz w:val="24"/>
        </w:rPr>
      </w:pPr>
    </w:p>
    <w:p w:rsidR="00110EC9" w:rsidRDefault="0011536A" w:rsidP="004B2BB6">
      <w:pPr>
        <w:spacing w:line="360" w:lineRule="auto"/>
        <w:ind w:firstLineChars="1700" w:firstLine="3794"/>
        <w:rPr>
          <w:sz w:val="24"/>
        </w:rPr>
      </w:pPr>
      <w:r>
        <w:rPr>
          <w:sz w:val="24"/>
        </w:rPr>
        <w:t>投标人名称：</w:t>
      </w:r>
    </w:p>
    <w:p w:rsidR="00110EC9" w:rsidRDefault="0011536A" w:rsidP="004B2BB6">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10EC9" w:rsidRDefault="00110EC9">
      <w:pPr>
        <w:spacing w:line="460" w:lineRule="exact"/>
        <w:rPr>
          <w:sz w:val="24"/>
        </w:rPr>
      </w:pPr>
    </w:p>
    <w:p w:rsidR="00110EC9" w:rsidRDefault="0011536A">
      <w:pPr>
        <w:widowControl/>
        <w:jc w:val="left"/>
        <w:rPr>
          <w:sz w:val="24"/>
        </w:rPr>
      </w:pPr>
      <w:r>
        <w:rPr>
          <w:sz w:val="24"/>
        </w:rPr>
        <w:br w:type="page"/>
      </w:r>
    </w:p>
    <w:p w:rsidR="00110EC9" w:rsidRDefault="0011536A">
      <w:pPr>
        <w:tabs>
          <w:tab w:val="left" w:pos="360"/>
        </w:tabs>
        <w:spacing w:afterLines="100" w:after="285" w:line="360" w:lineRule="auto"/>
        <w:rPr>
          <w:b/>
          <w:sz w:val="24"/>
        </w:rPr>
      </w:pPr>
      <w:r>
        <w:rPr>
          <w:rFonts w:hint="eastAsia"/>
          <w:b/>
          <w:sz w:val="24"/>
        </w:rPr>
        <w:lastRenderedPageBreak/>
        <w:t>附件</w:t>
      </w:r>
      <w:r>
        <w:rPr>
          <w:rFonts w:hint="eastAsia"/>
          <w:b/>
          <w:sz w:val="24"/>
        </w:rPr>
        <w:t>8</w:t>
      </w:r>
    </w:p>
    <w:p w:rsidR="00110EC9" w:rsidRDefault="0011536A">
      <w:pPr>
        <w:autoSpaceDN w:val="0"/>
        <w:spacing w:line="360" w:lineRule="auto"/>
        <w:jc w:val="center"/>
        <w:rPr>
          <w:b/>
          <w:bCs/>
          <w:sz w:val="24"/>
        </w:rPr>
      </w:pPr>
      <w:r>
        <w:rPr>
          <w:rFonts w:hint="eastAsia"/>
          <w:b/>
          <w:bCs/>
          <w:sz w:val="24"/>
        </w:rPr>
        <w:t>制造商售后服务承诺</w:t>
      </w:r>
    </w:p>
    <w:p w:rsidR="00110EC9" w:rsidRDefault="00110EC9" w:rsidP="004B2BB6">
      <w:pPr>
        <w:autoSpaceDE w:val="0"/>
        <w:autoSpaceDN w:val="0"/>
        <w:adjustRightInd w:val="0"/>
        <w:spacing w:line="360" w:lineRule="auto"/>
        <w:ind w:firstLineChars="200" w:firstLine="446"/>
        <w:rPr>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289"/>
        <w:gridCol w:w="6843"/>
      </w:tblGrid>
      <w:tr w:rsidR="00110EC9">
        <w:trPr>
          <w:cantSplit/>
          <w:jc w:val="center"/>
        </w:trPr>
        <w:tc>
          <w:tcPr>
            <w:tcW w:w="843"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sz w:val="24"/>
              </w:rPr>
            </w:pPr>
            <w:r>
              <w:rPr>
                <w:rFonts w:cs="Arial" w:hint="eastAsia"/>
                <w:sz w:val="24"/>
              </w:rPr>
              <w:t>序号</w:t>
            </w:r>
          </w:p>
        </w:tc>
        <w:tc>
          <w:tcPr>
            <w:tcW w:w="1289"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sz w:val="24"/>
              </w:rPr>
            </w:pPr>
            <w:r>
              <w:rPr>
                <w:rFonts w:cs="Arial" w:hint="eastAsia"/>
                <w:sz w:val="24"/>
              </w:rPr>
              <w:t>项目</w:t>
            </w:r>
          </w:p>
        </w:tc>
        <w:tc>
          <w:tcPr>
            <w:tcW w:w="6843"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sz w:val="24"/>
              </w:rPr>
            </w:pPr>
            <w:r>
              <w:rPr>
                <w:rFonts w:cs="Arial" w:hint="eastAsia"/>
                <w:sz w:val="24"/>
              </w:rPr>
              <w:t>承诺内容</w:t>
            </w:r>
          </w:p>
        </w:tc>
      </w:tr>
      <w:tr w:rsidR="00110EC9">
        <w:trPr>
          <w:cantSplit/>
          <w:trHeight w:val="2818"/>
          <w:jc w:val="center"/>
        </w:trPr>
        <w:tc>
          <w:tcPr>
            <w:tcW w:w="843"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bCs/>
                <w:sz w:val="24"/>
              </w:rPr>
            </w:pPr>
            <w:r>
              <w:rPr>
                <w:rFonts w:cs="Arial" w:hint="eastAsia"/>
                <w:bCs/>
                <w:sz w:val="24"/>
              </w:rPr>
              <w:t>1</w:t>
            </w:r>
          </w:p>
        </w:tc>
        <w:tc>
          <w:tcPr>
            <w:tcW w:w="1289"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bCs/>
                <w:sz w:val="24"/>
              </w:rPr>
            </w:pPr>
            <w:r>
              <w:rPr>
                <w:rFonts w:cs="Arial" w:hint="eastAsia"/>
                <w:bCs/>
                <w:sz w:val="24"/>
              </w:rPr>
              <w:t>保修期内</w:t>
            </w:r>
          </w:p>
        </w:tc>
        <w:tc>
          <w:tcPr>
            <w:tcW w:w="6843" w:type="dxa"/>
            <w:tcBorders>
              <w:top w:val="single" w:sz="4" w:space="0" w:color="auto"/>
              <w:left w:val="single" w:sz="4" w:space="0" w:color="auto"/>
              <w:right w:val="single" w:sz="4" w:space="0" w:color="auto"/>
            </w:tcBorders>
            <w:vAlign w:val="center"/>
          </w:tcPr>
          <w:p w:rsidR="00110EC9" w:rsidRDefault="00110EC9">
            <w:pPr>
              <w:pStyle w:val="11"/>
              <w:spacing w:line="360" w:lineRule="auto"/>
              <w:rPr>
                <w:rFonts w:cs="Arial"/>
                <w:bCs/>
                <w:sz w:val="24"/>
              </w:rPr>
            </w:pPr>
          </w:p>
        </w:tc>
      </w:tr>
      <w:tr w:rsidR="00110EC9">
        <w:trPr>
          <w:cantSplit/>
          <w:trHeight w:val="2818"/>
          <w:jc w:val="center"/>
        </w:trPr>
        <w:tc>
          <w:tcPr>
            <w:tcW w:w="843" w:type="dxa"/>
            <w:tcBorders>
              <w:top w:val="single" w:sz="4" w:space="0" w:color="auto"/>
              <w:left w:val="single" w:sz="4" w:space="0" w:color="auto"/>
              <w:right w:val="single" w:sz="4" w:space="0" w:color="auto"/>
            </w:tcBorders>
            <w:vAlign w:val="center"/>
          </w:tcPr>
          <w:p w:rsidR="00110EC9" w:rsidRDefault="0011536A">
            <w:pPr>
              <w:pStyle w:val="11"/>
              <w:spacing w:line="360" w:lineRule="auto"/>
              <w:jc w:val="center"/>
              <w:rPr>
                <w:rFonts w:cs="Arial"/>
                <w:bCs/>
                <w:sz w:val="24"/>
              </w:rPr>
            </w:pPr>
            <w:r>
              <w:rPr>
                <w:rFonts w:cs="Arial" w:hint="eastAsia"/>
                <w:bCs/>
                <w:sz w:val="24"/>
              </w:rPr>
              <w:t>2</w:t>
            </w:r>
          </w:p>
        </w:tc>
        <w:tc>
          <w:tcPr>
            <w:tcW w:w="1289" w:type="dxa"/>
            <w:tcBorders>
              <w:top w:val="single" w:sz="4" w:space="0" w:color="auto"/>
              <w:left w:val="single" w:sz="4" w:space="0" w:color="auto"/>
              <w:right w:val="single" w:sz="4" w:space="0" w:color="auto"/>
            </w:tcBorders>
            <w:vAlign w:val="center"/>
          </w:tcPr>
          <w:p w:rsidR="00110EC9" w:rsidRDefault="0011536A">
            <w:pPr>
              <w:pStyle w:val="11"/>
              <w:spacing w:line="360" w:lineRule="auto"/>
              <w:jc w:val="center"/>
              <w:rPr>
                <w:rFonts w:cs="Arial"/>
                <w:bCs/>
                <w:sz w:val="24"/>
              </w:rPr>
            </w:pPr>
            <w:r>
              <w:rPr>
                <w:rFonts w:cs="Arial" w:hint="eastAsia"/>
                <w:bCs/>
                <w:sz w:val="24"/>
              </w:rPr>
              <w:t>保修期后</w:t>
            </w:r>
          </w:p>
        </w:tc>
        <w:tc>
          <w:tcPr>
            <w:tcW w:w="6843" w:type="dxa"/>
            <w:tcBorders>
              <w:top w:val="single" w:sz="4" w:space="0" w:color="auto"/>
              <w:left w:val="single" w:sz="4" w:space="0" w:color="auto"/>
              <w:right w:val="single" w:sz="4" w:space="0" w:color="auto"/>
            </w:tcBorders>
            <w:vAlign w:val="center"/>
          </w:tcPr>
          <w:p w:rsidR="00110EC9" w:rsidRDefault="00110EC9">
            <w:pPr>
              <w:pStyle w:val="11"/>
              <w:spacing w:line="360" w:lineRule="auto"/>
              <w:rPr>
                <w:rFonts w:cs="Arial"/>
                <w:bCs/>
                <w:sz w:val="24"/>
              </w:rPr>
            </w:pPr>
          </w:p>
        </w:tc>
      </w:tr>
      <w:tr w:rsidR="00110EC9">
        <w:trPr>
          <w:cantSplit/>
          <w:jc w:val="center"/>
        </w:trPr>
        <w:tc>
          <w:tcPr>
            <w:tcW w:w="843"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bCs/>
                <w:sz w:val="24"/>
              </w:rPr>
            </w:pPr>
            <w:r>
              <w:rPr>
                <w:rFonts w:cs="Arial" w:hint="eastAsia"/>
                <w:bCs/>
                <w:sz w:val="24"/>
              </w:rPr>
              <w:t>3</w:t>
            </w:r>
          </w:p>
        </w:tc>
        <w:tc>
          <w:tcPr>
            <w:tcW w:w="1289"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bCs/>
                <w:sz w:val="24"/>
              </w:rPr>
            </w:pPr>
            <w:r>
              <w:rPr>
                <w:rFonts w:cs="Arial" w:hint="eastAsia"/>
                <w:bCs/>
                <w:sz w:val="24"/>
              </w:rPr>
              <w:t>培训方案</w:t>
            </w:r>
          </w:p>
        </w:tc>
        <w:tc>
          <w:tcPr>
            <w:tcW w:w="6843" w:type="dxa"/>
            <w:tcBorders>
              <w:top w:val="single" w:sz="4" w:space="0" w:color="auto"/>
              <w:left w:val="single" w:sz="4" w:space="0" w:color="auto"/>
              <w:bottom w:val="single" w:sz="4" w:space="0" w:color="auto"/>
              <w:right w:val="single" w:sz="4" w:space="0" w:color="auto"/>
            </w:tcBorders>
            <w:vAlign w:val="center"/>
          </w:tcPr>
          <w:p w:rsidR="00110EC9" w:rsidRDefault="00110EC9">
            <w:pPr>
              <w:pStyle w:val="11"/>
              <w:spacing w:line="360" w:lineRule="auto"/>
              <w:rPr>
                <w:rFonts w:cs="Arial"/>
                <w:bCs/>
                <w:sz w:val="24"/>
              </w:rPr>
            </w:pPr>
          </w:p>
          <w:p w:rsidR="00110EC9" w:rsidRDefault="00110EC9">
            <w:pPr>
              <w:pStyle w:val="11"/>
              <w:spacing w:line="360" w:lineRule="auto"/>
              <w:rPr>
                <w:rFonts w:cs="Arial"/>
                <w:bCs/>
                <w:sz w:val="24"/>
              </w:rPr>
            </w:pPr>
          </w:p>
        </w:tc>
      </w:tr>
      <w:tr w:rsidR="00110EC9">
        <w:trPr>
          <w:cantSplit/>
          <w:jc w:val="center"/>
        </w:trPr>
        <w:tc>
          <w:tcPr>
            <w:tcW w:w="843"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bCs/>
                <w:sz w:val="24"/>
              </w:rPr>
            </w:pPr>
            <w:r>
              <w:rPr>
                <w:rFonts w:cs="Arial" w:hint="eastAsia"/>
                <w:bCs/>
                <w:sz w:val="24"/>
              </w:rPr>
              <w:t>4</w:t>
            </w:r>
          </w:p>
        </w:tc>
        <w:tc>
          <w:tcPr>
            <w:tcW w:w="1289"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bCs/>
                <w:sz w:val="24"/>
              </w:rPr>
            </w:pPr>
            <w:r>
              <w:rPr>
                <w:rFonts w:cs="Arial" w:hint="eastAsia"/>
                <w:bCs/>
                <w:sz w:val="24"/>
              </w:rPr>
              <w:t>其他内容</w:t>
            </w:r>
          </w:p>
        </w:tc>
        <w:tc>
          <w:tcPr>
            <w:tcW w:w="6843" w:type="dxa"/>
            <w:tcBorders>
              <w:top w:val="single" w:sz="4" w:space="0" w:color="auto"/>
              <w:left w:val="single" w:sz="4" w:space="0" w:color="auto"/>
              <w:bottom w:val="single" w:sz="4" w:space="0" w:color="auto"/>
              <w:right w:val="single" w:sz="4" w:space="0" w:color="auto"/>
            </w:tcBorders>
            <w:vAlign w:val="center"/>
          </w:tcPr>
          <w:p w:rsidR="00110EC9" w:rsidRDefault="00110EC9">
            <w:pPr>
              <w:pStyle w:val="11"/>
              <w:spacing w:line="360" w:lineRule="auto"/>
              <w:rPr>
                <w:rFonts w:cs="Arial"/>
                <w:bCs/>
                <w:sz w:val="24"/>
              </w:rPr>
            </w:pPr>
          </w:p>
          <w:p w:rsidR="00110EC9" w:rsidRDefault="00110EC9">
            <w:pPr>
              <w:pStyle w:val="11"/>
              <w:spacing w:line="360" w:lineRule="auto"/>
              <w:rPr>
                <w:rFonts w:cs="Arial"/>
                <w:bCs/>
                <w:sz w:val="24"/>
              </w:rPr>
            </w:pPr>
          </w:p>
        </w:tc>
      </w:tr>
    </w:tbl>
    <w:p w:rsidR="00110EC9" w:rsidRDefault="00110EC9">
      <w:pPr>
        <w:spacing w:line="620" w:lineRule="exact"/>
        <w:rPr>
          <w:sz w:val="24"/>
        </w:rPr>
      </w:pPr>
    </w:p>
    <w:p w:rsidR="00110EC9" w:rsidRDefault="0011536A" w:rsidP="004B2BB6">
      <w:pPr>
        <w:spacing w:line="360" w:lineRule="auto"/>
        <w:ind w:firstLineChars="1700" w:firstLine="3794"/>
        <w:rPr>
          <w:sz w:val="24"/>
        </w:rPr>
      </w:pPr>
      <w:r>
        <w:rPr>
          <w:rFonts w:hint="eastAsia"/>
          <w:sz w:val="24"/>
        </w:rPr>
        <w:t>制造商（加盖制造商公章）：</w:t>
      </w:r>
    </w:p>
    <w:p w:rsidR="00110EC9" w:rsidRDefault="0011536A" w:rsidP="004B2BB6">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10EC9" w:rsidRDefault="00110EC9">
      <w:pPr>
        <w:snapToGrid w:val="0"/>
        <w:spacing w:line="360" w:lineRule="auto"/>
        <w:rPr>
          <w:sz w:val="24"/>
          <w:szCs w:val="21"/>
        </w:rPr>
      </w:pPr>
    </w:p>
    <w:p w:rsidR="00110EC9" w:rsidRDefault="0011536A">
      <w:pPr>
        <w:snapToGrid w:val="0"/>
        <w:spacing w:line="360" w:lineRule="auto"/>
        <w:rPr>
          <w:sz w:val="24"/>
          <w:szCs w:val="21"/>
        </w:rPr>
      </w:pPr>
      <w:r>
        <w:rPr>
          <w:rFonts w:hint="eastAsia"/>
          <w:sz w:val="24"/>
          <w:szCs w:val="21"/>
        </w:rPr>
        <w:t>注：制造商售后服务承诺须加盖制造商公章原件扫描后放入电子投标文件，否则不予认定。</w:t>
      </w:r>
    </w:p>
    <w:p w:rsidR="00110EC9" w:rsidRDefault="00110EC9"/>
    <w:p w:rsidR="00110EC9" w:rsidRDefault="0011536A">
      <w:pPr>
        <w:widowControl/>
        <w:jc w:val="left"/>
        <w:rPr>
          <w:b/>
          <w:bCs/>
          <w:sz w:val="24"/>
        </w:rPr>
      </w:pPr>
      <w:r>
        <w:rPr>
          <w:b/>
          <w:bCs/>
          <w:sz w:val="24"/>
        </w:rPr>
        <w:br w:type="page"/>
      </w:r>
    </w:p>
    <w:p w:rsidR="00110EC9" w:rsidRDefault="0011536A">
      <w:pPr>
        <w:tabs>
          <w:tab w:val="left" w:pos="360"/>
        </w:tabs>
        <w:spacing w:line="360" w:lineRule="auto"/>
        <w:rPr>
          <w:b/>
          <w:bCs/>
          <w:sz w:val="24"/>
        </w:rPr>
      </w:pPr>
      <w:r>
        <w:rPr>
          <w:rFonts w:hint="eastAsia"/>
          <w:b/>
          <w:sz w:val="24"/>
        </w:rPr>
        <w:lastRenderedPageBreak/>
        <w:t>附件</w:t>
      </w:r>
      <w:r>
        <w:rPr>
          <w:rFonts w:hint="eastAsia"/>
          <w:b/>
          <w:sz w:val="24"/>
        </w:rPr>
        <w:t>9</w:t>
      </w:r>
    </w:p>
    <w:p w:rsidR="00110EC9" w:rsidRDefault="0011536A">
      <w:pPr>
        <w:autoSpaceDN w:val="0"/>
        <w:spacing w:line="360" w:lineRule="auto"/>
        <w:jc w:val="center"/>
        <w:rPr>
          <w:b/>
          <w:bCs/>
          <w:sz w:val="24"/>
        </w:rPr>
      </w:pPr>
      <w:r>
        <w:rPr>
          <w:rFonts w:hint="eastAsia"/>
          <w:b/>
          <w:bCs/>
          <w:sz w:val="24"/>
        </w:rPr>
        <w:t>投标人售后服务承诺</w:t>
      </w:r>
    </w:p>
    <w:p w:rsidR="00110EC9" w:rsidRDefault="00110EC9" w:rsidP="004B2BB6">
      <w:pPr>
        <w:autoSpaceDE w:val="0"/>
        <w:autoSpaceDN w:val="0"/>
        <w:adjustRightInd w:val="0"/>
        <w:spacing w:line="360" w:lineRule="auto"/>
        <w:ind w:firstLineChars="200" w:firstLine="446"/>
        <w:rPr>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289"/>
        <w:gridCol w:w="6843"/>
      </w:tblGrid>
      <w:tr w:rsidR="00110EC9">
        <w:trPr>
          <w:cantSplit/>
          <w:jc w:val="center"/>
        </w:trPr>
        <w:tc>
          <w:tcPr>
            <w:tcW w:w="843"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sz w:val="24"/>
              </w:rPr>
            </w:pPr>
            <w:r>
              <w:rPr>
                <w:rFonts w:cs="Arial" w:hint="eastAsia"/>
                <w:sz w:val="24"/>
              </w:rPr>
              <w:t>序号</w:t>
            </w:r>
          </w:p>
        </w:tc>
        <w:tc>
          <w:tcPr>
            <w:tcW w:w="1289"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sz w:val="24"/>
              </w:rPr>
            </w:pPr>
            <w:r>
              <w:rPr>
                <w:rFonts w:cs="Arial" w:hint="eastAsia"/>
                <w:sz w:val="24"/>
              </w:rPr>
              <w:t>项目</w:t>
            </w:r>
          </w:p>
        </w:tc>
        <w:tc>
          <w:tcPr>
            <w:tcW w:w="6843"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sz w:val="24"/>
              </w:rPr>
            </w:pPr>
            <w:r>
              <w:rPr>
                <w:rFonts w:cs="Arial" w:hint="eastAsia"/>
                <w:sz w:val="24"/>
              </w:rPr>
              <w:t>承诺内容</w:t>
            </w:r>
          </w:p>
        </w:tc>
      </w:tr>
      <w:tr w:rsidR="00110EC9">
        <w:trPr>
          <w:cantSplit/>
          <w:trHeight w:val="2818"/>
          <w:jc w:val="center"/>
        </w:trPr>
        <w:tc>
          <w:tcPr>
            <w:tcW w:w="843"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bCs/>
                <w:sz w:val="24"/>
              </w:rPr>
            </w:pPr>
            <w:r>
              <w:rPr>
                <w:rFonts w:cs="Arial" w:hint="eastAsia"/>
                <w:bCs/>
                <w:sz w:val="24"/>
              </w:rPr>
              <w:t>1</w:t>
            </w:r>
          </w:p>
        </w:tc>
        <w:tc>
          <w:tcPr>
            <w:tcW w:w="1289"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bCs/>
                <w:sz w:val="24"/>
              </w:rPr>
            </w:pPr>
            <w:r>
              <w:rPr>
                <w:rFonts w:cs="Arial" w:hint="eastAsia"/>
                <w:bCs/>
                <w:sz w:val="24"/>
              </w:rPr>
              <w:t>保修期内</w:t>
            </w:r>
          </w:p>
        </w:tc>
        <w:tc>
          <w:tcPr>
            <w:tcW w:w="6843" w:type="dxa"/>
            <w:tcBorders>
              <w:top w:val="single" w:sz="4" w:space="0" w:color="auto"/>
              <w:left w:val="single" w:sz="4" w:space="0" w:color="auto"/>
              <w:right w:val="single" w:sz="4" w:space="0" w:color="auto"/>
            </w:tcBorders>
            <w:vAlign w:val="center"/>
          </w:tcPr>
          <w:p w:rsidR="00110EC9" w:rsidRDefault="00110EC9">
            <w:pPr>
              <w:pStyle w:val="11"/>
              <w:spacing w:line="360" w:lineRule="auto"/>
              <w:rPr>
                <w:rFonts w:cs="Arial"/>
                <w:bCs/>
                <w:sz w:val="24"/>
              </w:rPr>
            </w:pPr>
          </w:p>
        </w:tc>
      </w:tr>
      <w:tr w:rsidR="00110EC9">
        <w:trPr>
          <w:cantSplit/>
          <w:trHeight w:val="2818"/>
          <w:jc w:val="center"/>
        </w:trPr>
        <w:tc>
          <w:tcPr>
            <w:tcW w:w="843" w:type="dxa"/>
            <w:tcBorders>
              <w:top w:val="single" w:sz="4" w:space="0" w:color="auto"/>
              <w:left w:val="single" w:sz="4" w:space="0" w:color="auto"/>
              <w:right w:val="single" w:sz="4" w:space="0" w:color="auto"/>
            </w:tcBorders>
            <w:vAlign w:val="center"/>
          </w:tcPr>
          <w:p w:rsidR="00110EC9" w:rsidRDefault="0011536A">
            <w:pPr>
              <w:pStyle w:val="11"/>
              <w:spacing w:line="360" w:lineRule="auto"/>
              <w:jc w:val="center"/>
              <w:rPr>
                <w:rFonts w:cs="Arial"/>
                <w:bCs/>
                <w:sz w:val="24"/>
              </w:rPr>
            </w:pPr>
            <w:r>
              <w:rPr>
                <w:rFonts w:cs="Arial" w:hint="eastAsia"/>
                <w:bCs/>
                <w:sz w:val="24"/>
              </w:rPr>
              <w:t>2</w:t>
            </w:r>
          </w:p>
        </w:tc>
        <w:tc>
          <w:tcPr>
            <w:tcW w:w="1289" w:type="dxa"/>
            <w:tcBorders>
              <w:top w:val="single" w:sz="4" w:space="0" w:color="auto"/>
              <w:left w:val="single" w:sz="4" w:space="0" w:color="auto"/>
              <w:right w:val="single" w:sz="4" w:space="0" w:color="auto"/>
            </w:tcBorders>
            <w:vAlign w:val="center"/>
          </w:tcPr>
          <w:p w:rsidR="00110EC9" w:rsidRDefault="0011536A">
            <w:pPr>
              <w:pStyle w:val="11"/>
              <w:spacing w:line="360" w:lineRule="auto"/>
              <w:jc w:val="center"/>
              <w:rPr>
                <w:rFonts w:cs="Arial"/>
                <w:bCs/>
                <w:sz w:val="24"/>
              </w:rPr>
            </w:pPr>
            <w:r>
              <w:rPr>
                <w:rFonts w:cs="Arial" w:hint="eastAsia"/>
                <w:bCs/>
                <w:sz w:val="24"/>
              </w:rPr>
              <w:t>保修期后</w:t>
            </w:r>
          </w:p>
        </w:tc>
        <w:tc>
          <w:tcPr>
            <w:tcW w:w="6843" w:type="dxa"/>
            <w:tcBorders>
              <w:top w:val="single" w:sz="4" w:space="0" w:color="auto"/>
              <w:left w:val="single" w:sz="4" w:space="0" w:color="auto"/>
              <w:right w:val="single" w:sz="4" w:space="0" w:color="auto"/>
            </w:tcBorders>
            <w:vAlign w:val="center"/>
          </w:tcPr>
          <w:p w:rsidR="00110EC9" w:rsidRDefault="00110EC9">
            <w:pPr>
              <w:pStyle w:val="11"/>
              <w:spacing w:line="360" w:lineRule="auto"/>
              <w:rPr>
                <w:rFonts w:cs="Arial"/>
                <w:bCs/>
                <w:sz w:val="24"/>
              </w:rPr>
            </w:pPr>
          </w:p>
        </w:tc>
      </w:tr>
      <w:tr w:rsidR="00110EC9">
        <w:trPr>
          <w:cantSplit/>
          <w:jc w:val="center"/>
        </w:trPr>
        <w:tc>
          <w:tcPr>
            <w:tcW w:w="843"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bCs/>
                <w:sz w:val="24"/>
              </w:rPr>
            </w:pPr>
            <w:r>
              <w:rPr>
                <w:rFonts w:cs="Arial" w:hint="eastAsia"/>
                <w:bCs/>
                <w:sz w:val="24"/>
              </w:rPr>
              <w:t>3</w:t>
            </w:r>
          </w:p>
        </w:tc>
        <w:tc>
          <w:tcPr>
            <w:tcW w:w="1289"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bCs/>
                <w:sz w:val="24"/>
              </w:rPr>
            </w:pPr>
            <w:r>
              <w:rPr>
                <w:rFonts w:cs="Arial" w:hint="eastAsia"/>
                <w:bCs/>
                <w:sz w:val="24"/>
              </w:rPr>
              <w:t>培训方案</w:t>
            </w:r>
          </w:p>
        </w:tc>
        <w:tc>
          <w:tcPr>
            <w:tcW w:w="6843" w:type="dxa"/>
            <w:tcBorders>
              <w:top w:val="single" w:sz="4" w:space="0" w:color="auto"/>
              <w:left w:val="single" w:sz="4" w:space="0" w:color="auto"/>
              <w:bottom w:val="single" w:sz="4" w:space="0" w:color="auto"/>
              <w:right w:val="single" w:sz="4" w:space="0" w:color="auto"/>
            </w:tcBorders>
            <w:vAlign w:val="center"/>
          </w:tcPr>
          <w:p w:rsidR="00110EC9" w:rsidRDefault="00110EC9">
            <w:pPr>
              <w:pStyle w:val="11"/>
              <w:spacing w:line="360" w:lineRule="auto"/>
              <w:rPr>
                <w:rFonts w:cs="Arial"/>
                <w:bCs/>
                <w:sz w:val="24"/>
              </w:rPr>
            </w:pPr>
          </w:p>
          <w:p w:rsidR="00110EC9" w:rsidRDefault="00110EC9">
            <w:pPr>
              <w:pStyle w:val="11"/>
              <w:spacing w:line="360" w:lineRule="auto"/>
              <w:rPr>
                <w:rFonts w:cs="Arial"/>
                <w:bCs/>
                <w:sz w:val="24"/>
              </w:rPr>
            </w:pPr>
          </w:p>
        </w:tc>
      </w:tr>
      <w:tr w:rsidR="00110EC9">
        <w:trPr>
          <w:cantSplit/>
          <w:jc w:val="center"/>
        </w:trPr>
        <w:tc>
          <w:tcPr>
            <w:tcW w:w="843"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bCs/>
                <w:sz w:val="24"/>
              </w:rPr>
            </w:pPr>
            <w:r>
              <w:rPr>
                <w:rFonts w:cs="Arial" w:hint="eastAsia"/>
                <w:bCs/>
                <w:sz w:val="24"/>
              </w:rPr>
              <w:t>4</w:t>
            </w:r>
          </w:p>
        </w:tc>
        <w:tc>
          <w:tcPr>
            <w:tcW w:w="1289" w:type="dxa"/>
            <w:tcBorders>
              <w:top w:val="single" w:sz="4" w:space="0" w:color="auto"/>
              <w:left w:val="single" w:sz="4" w:space="0" w:color="auto"/>
              <w:bottom w:val="single" w:sz="4" w:space="0" w:color="auto"/>
              <w:right w:val="single" w:sz="4" w:space="0" w:color="auto"/>
            </w:tcBorders>
            <w:vAlign w:val="center"/>
          </w:tcPr>
          <w:p w:rsidR="00110EC9" w:rsidRDefault="0011536A">
            <w:pPr>
              <w:pStyle w:val="11"/>
              <w:spacing w:line="360" w:lineRule="auto"/>
              <w:jc w:val="center"/>
              <w:rPr>
                <w:rFonts w:cs="Arial"/>
                <w:bCs/>
                <w:sz w:val="24"/>
              </w:rPr>
            </w:pPr>
            <w:r>
              <w:rPr>
                <w:rFonts w:cs="Arial" w:hint="eastAsia"/>
                <w:bCs/>
                <w:sz w:val="24"/>
              </w:rPr>
              <w:t>其他内容</w:t>
            </w:r>
          </w:p>
        </w:tc>
        <w:tc>
          <w:tcPr>
            <w:tcW w:w="6843" w:type="dxa"/>
            <w:tcBorders>
              <w:top w:val="single" w:sz="4" w:space="0" w:color="auto"/>
              <w:left w:val="single" w:sz="4" w:space="0" w:color="auto"/>
              <w:bottom w:val="single" w:sz="4" w:space="0" w:color="auto"/>
              <w:right w:val="single" w:sz="4" w:space="0" w:color="auto"/>
            </w:tcBorders>
            <w:vAlign w:val="center"/>
          </w:tcPr>
          <w:p w:rsidR="00110EC9" w:rsidRDefault="00110EC9">
            <w:pPr>
              <w:pStyle w:val="11"/>
              <w:spacing w:line="360" w:lineRule="auto"/>
              <w:rPr>
                <w:rFonts w:cs="Arial"/>
                <w:bCs/>
                <w:sz w:val="24"/>
              </w:rPr>
            </w:pPr>
          </w:p>
          <w:p w:rsidR="00110EC9" w:rsidRDefault="00110EC9">
            <w:pPr>
              <w:pStyle w:val="11"/>
              <w:spacing w:line="360" w:lineRule="auto"/>
              <w:rPr>
                <w:rFonts w:cs="Arial"/>
                <w:bCs/>
                <w:sz w:val="24"/>
              </w:rPr>
            </w:pPr>
          </w:p>
        </w:tc>
      </w:tr>
    </w:tbl>
    <w:p w:rsidR="00110EC9" w:rsidRDefault="00110EC9">
      <w:pPr>
        <w:spacing w:line="620" w:lineRule="exact"/>
        <w:rPr>
          <w:sz w:val="24"/>
        </w:rPr>
      </w:pPr>
    </w:p>
    <w:p w:rsidR="00110EC9" w:rsidRDefault="0011536A" w:rsidP="004B2BB6">
      <w:pPr>
        <w:spacing w:line="360" w:lineRule="auto"/>
        <w:ind w:firstLineChars="1700" w:firstLine="3794"/>
        <w:rPr>
          <w:sz w:val="24"/>
        </w:rPr>
      </w:pPr>
      <w:r>
        <w:rPr>
          <w:sz w:val="24"/>
        </w:rPr>
        <w:t>投标人名称：</w:t>
      </w:r>
    </w:p>
    <w:p w:rsidR="00110EC9" w:rsidRDefault="0011536A" w:rsidP="004B2BB6">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10EC9" w:rsidRDefault="00110EC9">
      <w:pPr>
        <w:spacing w:line="620" w:lineRule="exact"/>
        <w:rPr>
          <w:sz w:val="24"/>
        </w:rPr>
      </w:pPr>
    </w:p>
    <w:p w:rsidR="00110EC9" w:rsidRDefault="0011536A">
      <w:pPr>
        <w:widowControl/>
        <w:jc w:val="left"/>
        <w:rPr>
          <w:sz w:val="24"/>
        </w:rPr>
      </w:pPr>
      <w:r>
        <w:rPr>
          <w:sz w:val="24"/>
        </w:rPr>
        <w:br w:type="page"/>
      </w:r>
    </w:p>
    <w:p w:rsidR="00110EC9" w:rsidRDefault="0011536A">
      <w:pPr>
        <w:tabs>
          <w:tab w:val="left" w:pos="360"/>
        </w:tabs>
        <w:spacing w:afterLines="100" w:after="285" w:line="360" w:lineRule="auto"/>
        <w:rPr>
          <w:b/>
          <w:sz w:val="24"/>
        </w:rPr>
      </w:pPr>
      <w:r>
        <w:rPr>
          <w:rFonts w:hint="eastAsia"/>
          <w:b/>
          <w:sz w:val="24"/>
        </w:rPr>
        <w:lastRenderedPageBreak/>
        <w:t>附件</w:t>
      </w:r>
      <w:r>
        <w:rPr>
          <w:rFonts w:hint="eastAsia"/>
          <w:b/>
          <w:sz w:val="24"/>
        </w:rPr>
        <w:t>10</w:t>
      </w:r>
    </w:p>
    <w:p w:rsidR="00110EC9" w:rsidRDefault="0011536A">
      <w:pPr>
        <w:autoSpaceDN w:val="0"/>
        <w:spacing w:line="360" w:lineRule="auto"/>
        <w:jc w:val="center"/>
        <w:rPr>
          <w:b/>
          <w:bCs/>
          <w:sz w:val="24"/>
        </w:rPr>
      </w:pPr>
      <w:r>
        <w:rPr>
          <w:rFonts w:hint="eastAsia"/>
          <w:b/>
          <w:bCs/>
          <w:sz w:val="24"/>
        </w:rPr>
        <w:t>政府采购政策情况表</w:t>
      </w:r>
    </w:p>
    <w:p w:rsidR="00110EC9" w:rsidRDefault="00110EC9">
      <w:pPr>
        <w:spacing w:line="460" w:lineRule="exact"/>
        <w:jc w:val="center"/>
        <w:rPr>
          <w:sz w:val="24"/>
        </w:rPr>
      </w:pPr>
    </w:p>
    <w:p w:rsidR="00110EC9" w:rsidRDefault="0011536A">
      <w:pPr>
        <w:spacing w:line="460" w:lineRule="exact"/>
        <w:rPr>
          <w:sz w:val="24"/>
        </w:rPr>
      </w:pPr>
      <w:r>
        <w:rPr>
          <w:sz w:val="24"/>
        </w:rPr>
        <w:t>项目名称：</w:t>
      </w:r>
      <w:r>
        <w:rPr>
          <w:sz w:val="24"/>
          <w:u w:val="single"/>
        </w:rPr>
        <w:t xml:space="preserve">                    </w:t>
      </w:r>
    </w:p>
    <w:p w:rsidR="00110EC9" w:rsidRDefault="0011536A">
      <w:pPr>
        <w:spacing w:line="460" w:lineRule="exact"/>
        <w:rPr>
          <w:sz w:val="24"/>
        </w:rPr>
      </w:pPr>
      <w:r>
        <w:rPr>
          <w:sz w:val="24"/>
        </w:rPr>
        <w:t>项目编号：</w:t>
      </w:r>
      <w:r>
        <w:rPr>
          <w:sz w:val="24"/>
          <w:u w:val="single"/>
        </w:rPr>
        <w:t xml:space="preserve">                    </w:t>
      </w:r>
    </w:p>
    <w:p w:rsidR="00110EC9" w:rsidRDefault="0011536A">
      <w:pPr>
        <w:spacing w:line="460" w:lineRule="exact"/>
        <w:rPr>
          <w:sz w:val="24"/>
          <w:u w:val="single"/>
        </w:rPr>
      </w:pPr>
      <w:r>
        <w:rPr>
          <w:sz w:val="24"/>
        </w:rPr>
        <w:t>包号：</w:t>
      </w:r>
      <w:r>
        <w:rPr>
          <w:sz w:val="24"/>
          <w:u w:val="single"/>
        </w:rPr>
        <w:t xml:space="preserve">                        </w:t>
      </w:r>
    </w:p>
    <w:p w:rsidR="00110EC9" w:rsidRDefault="0011536A">
      <w:pPr>
        <w:spacing w:line="460" w:lineRule="exact"/>
        <w:rPr>
          <w:sz w:val="24"/>
          <w:szCs w:val="24"/>
        </w:rPr>
      </w:pPr>
      <w:r>
        <w:rPr>
          <w:sz w:val="24"/>
          <w:szCs w:val="24"/>
        </w:rPr>
        <w:t>填报要求：</w:t>
      </w:r>
    </w:p>
    <w:p w:rsidR="00110EC9" w:rsidRDefault="0011536A">
      <w:pPr>
        <w:spacing w:line="460" w:lineRule="exact"/>
        <w:rPr>
          <w:sz w:val="24"/>
          <w:szCs w:val="24"/>
        </w:rPr>
      </w:pPr>
      <w:r>
        <w:rPr>
          <w:sz w:val="24"/>
          <w:szCs w:val="24"/>
        </w:rPr>
        <w:t>1.</w:t>
      </w:r>
      <w:r>
        <w:rPr>
          <w:sz w:val="24"/>
          <w:szCs w:val="24"/>
        </w:rPr>
        <w:t>本表的产品名称、品牌型号、金额应与《开标分项一览表》一致。</w:t>
      </w:r>
    </w:p>
    <w:p w:rsidR="00110EC9" w:rsidRDefault="0011536A">
      <w:pPr>
        <w:spacing w:line="460" w:lineRule="exact"/>
        <w:rPr>
          <w:sz w:val="24"/>
          <w:szCs w:val="24"/>
        </w:rPr>
      </w:pPr>
      <w:r>
        <w:rPr>
          <w:sz w:val="24"/>
          <w:szCs w:val="24"/>
        </w:rPr>
        <w:t>2.“</w:t>
      </w:r>
      <w:r>
        <w:rPr>
          <w:sz w:val="24"/>
          <w:szCs w:val="24"/>
        </w:rPr>
        <w:t>制造商企业类型</w:t>
      </w:r>
      <w:r>
        <w:rPr>
          <w:sz w:val="24"/>
          <w:szCs w:val="24"/>
        </w:rPr>
        <w:t>”</w:t>
      </w:r>
      <w:r>
        <w:rPr>
          <w:sz w:val="24"/>
          <w:szCs w:val="24"/>
        </w:rPr>
        <w:t>栏填写内容为</w:t>
      </w:r>
      <w:r>
        <w:rPr>
          <w:sz w:val="24"/>
          <w:szCs w:val="24"/>
        </w:rPr>
        <w:t>“</w:t>
      </w:r>
      <w:r>
        <w:rPr>
          <w:sz w:val="24"/>
          <w:szCs w:val="24"/>
        </w:rPr>
        <w:t>微型</w:t>
      </w:r>
      <w:r>
        <w:rPr>
          <w:sz w:val="24"/>
          <w:szCs w:val="24"/>
        </w:rPr>
        <w:t>”</w:t>
      </w:r>
      <w:r>
        <w:rPr>
          <w:sz w:val="24"/>
          <w:szCs w:val="24"/>
        </w:rPr>
        <w:t>、</w:t>
      </w:r>
      <w:r>
        <w:rPr>
          <w:sz w:val="24"/>
          <w:szCs w:val="24"/>
        </w:rPr>
        <w:t>“</w:t>
      </w:r>
      <w:r>
        <w:rPr>
          <w:sz w:val="24"/>
          <w:szCs w:val="24"/>
        </w:rPr>
        <w:t>小型</w:t>
      </w:r>
      <w:r>
        <w:rPr>
          <w:sz w:val="24"/>
          <w:szCs w:val="24"/>
        </w:rPr>
        <w:t>”</w:t>
      </w:r>
      <w:r>
        <w:rPr>
          <w:sz w:val="24"/>
          <w:szCs w:val="24"/>
        </w:rPr>
        <w:t>、</w:t>
      </w:r>
      <w:r>
        <w:rPr>
          <w:sz w:val="24"/>
          <w:szCs w:val="24"/>
        </w:rPr>
        <w:t>“</w:t>
      </w:r>
      <w:r>
        <w:rPr>
          <w:sz w:val="24"/>
          <w:szCs w:val="24"/>
        </w:rPr>
        <w:t>监狱企业</w:t>
      </w:r>
      <w:r>
        <w:rPr>
          <w:sz w:val="24"/>
          <w:szCs w:val="24"/>
        </w:rPr>
        <w:t>”</w:t>
      </w:r>
      <w:r>
        <w:rPr>
          <w:sz w:val="24"/>
          <w:szCs w:val="24"/>
        </w:rPr>
        <w:t>或</w:t>
      </w:r>
      <w:r>
        <w:rPr>
          <w:sz w:val="24"/>
          <w:szCs w:val="24"/>
        </w:rPr>
        <w:t>“</w:t>
      </w:r>
      <w:r>
        <w:rPr>
          <w:sz w:val="24"/>
          <w:szCs w:val="24"/>
        </w:rPr>
        <w:t>残疾人福利性单位</w:t>
      </w:r>
      <w:r>
        <w:rPr>
          <w:sz w:val="24"/>
          <w:szCs w:val="24"/>
        </w:rPr>
        <w:t>”</w:t>
      </w:r>
      <w:r>
        <w:rPr>
          <w:sz w:val="24"/>
          <w:szCs w:val="24"/>
        </w:rPr>
        <w:t>。</w:t>
      </w:r>
    </w:p>
    <w:p w:rsidR="00110EC9" w:rsidRDefault="0011536A">
      <w:pPr>
        <w:spacing w:line="460" w:lineRule="exact"/>
        <w:rPr>
          <w:sz w:val="24"/>
          <w:szCs w:val="24"/>
        </w:rPr>
      </w:pPr>
      <w:r>
        <w:rPr>
          <w:sz w:val="24"/>
          <w:szCs w:val="24"/>
        </w:rPr>
        <w:t xml:space="preserve">3. </w:t>
      </w:r>
      <w:r>
        <w:rPr>
          <w:sz w:val="24"/>
          <w:szCs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110EC9" w:rsidRDefault="0011536A">
      <w:pPr>
        <w:spacing w:line="460" w:lineRule="exact"/>
        <w:rPr>
          <w:sz w:val="24"/>
          <w:szCs w:val="24"/>
        </w:rPr>
      </w:pPr>
      <w:r>
        <w:rPr>
          <w:sz w:val="24"/>
          <w:szCs w:val="24"/>
        </w:rPr>
        <w:t xml:space="preserve">4. </w:t>
      </w:r>
      <w:r>
        <w:rPr>
          <w:sz w:val="24"/>
          <w:szCs w:val="24"/>
        </w:rPr>
        <w:t>请投标人正确填写本表，所填内容将作为评审的依据。其内容或数据应与对应的证明资料相符，如果填写不完整或有误，不再享受上述政策优惠。</w:t>
      </w:r>
    </w:p>
    <w:p w:rsidR="00110EC9" w:rsidRDefault="0011536A" w:rsidP="004B2BB6">
      <w:pPr>
        <w:spacing w:line="460" w:lineRule="exact"/>
        <w:ind w:firstLineChars="3000" w:firstLine="6695"/>
        <w:rPr>
          <w:sz w:val="24"/>
          <w:szCs w:val="24"/>
        </w:rPr>
      </w:pPr>
      <w:r>
        <w:rPr>
          <w:sz w:val="24"/>
          <w:szCs w:val="24"/>
        </w:rPr>
        <w:t>单位：元</w:t>
      </w: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1492"/>
        <w:gridCol w:w="1565"/>
        <w:gridCol w:w="1352"/>
        <w:gridCol w:w="1622"/>
        <w:gridCol w:w="1453"/>
      </w:tblGrid>
      <w:tr w:rsidR="00110EC9">
        <w:trPr>
          <w:trHeight w:val="490"/>
          <w:jc w:val="center"/>
        </w:trPr>
        <w:tc>
          <w:tcPr>
            <w:tcW w:w="937" w:type="dxa"/>
            <w:vMerge w:val="restart"/>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环境标志产品</w:t>
            </w:r>
          </w:p>
        </w:tc>
        <w:tc>
          <w:tcPr>
            <w:tcW w:w="1492"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产品名称</w:t>
            </w:r>
          </w:p>
        </w:tc>
        <w:tc>
          <w:tcPr>
            <w:tcW w:w="1565"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品牌型号</w:t>
            </w:r>
          </w:p>
        </w:tc>
        <w:tc>
          <w:tcPr>
            <w:tcW w:w="1352"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制造商</w:t>
            </w:r>
          </w:p>
        </w:tc>
        <w:tc>
          <w:tcPr>
            <w:tcW w:w="1622"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环境标志认证证书编号</w:t>
            </w:r>
          </w:p>
        </w:tc>
        <w:tc>
          <w:tcPr>
            <w:tcW w:w="1453"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金额</w:t>
            </w:r>
          </w:p>
        </w:tc>
      </w:tr>
      <w:tr w:rsidR="00110EC9">
        <w:trPr>
          <w:trHeight w:val="567"/>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9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565"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35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62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53" w:type="dxa"/>
            <w:shd w:val="clear" w:color="auto" w:fill="auto"/>
            <w:vAlign w:val="center"/>
          </w:tcPr>
          <w:p w:rsidR="00110EC9" w:rsidRDefault="00110EC9">
            <w:pPr>
              <w:pStyle w:val="13"/>
              <w:tabs>
                <w:tab w:val="left" w:pos="1260"/>
              </w:tabs>
              <w:adjustRightInd w:val="0"/>
              <w:snapToGrid w:val="0"/>
              <w:jc w:val="center"/>
              <w:rPr>
                <w:szCs w:val="21"/>
                <w:lang w:val="en-GB"/>
              </w:rPr>
            </w:pPr>
          </w:p>
        </w:tc>
      </w:tr>
      <w:tr w:rsidR="00110EC9">
        <w:trPr>
          <w:trHeight w:val="567"/>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9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565"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35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62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53" w:type="dxa"/>
            <w:shd w:val="clear" w:color="auto" w:fill="auto"/>
            <w:vAlign w:val="center"/>
          </w:tcPr>
          <w:p w:rsidR="00110EC9" w:rsidRDefault="00110EC9">
            <w:pPr>
              <w:pStyle w:val="13"/>
              <w:tabs>
                <w:tab w:val="left" w:pos="1260"/>
              </w:tabs>
              <w:adjustRightInd w:val="0"/>
              <w:snapToGrid w:val="0"/>
              <w:jc w:val="center"/>
              <w:rPr>
                <w:szCs w:val="21"/>
                <w:lang w:val="en-GB"/>
              </w:rPr>
            </w:pPr>
          </w:p>
        </w:tc>
      </w:tr>
      <w:tr w:rsidR="00110EC9">
        <w:trPr>
          <w:trHeight w:val="567"/>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环境标志产品金额合计</w:t>
            </w:r>
          </w:p>
        </w:tc>
        <w:tc>
          <w:tcPr>
            <w:tcW w:w="1453" w:type="dxa"/>
            <w:shd w:val="clear" w:color="auto" w:fill="auto"/>
            <w:vAlign w:val="center"/>
          </w:tcPr>
          <w:p w:rsidR="00110EC9" w:rsidRDefault="0011536A">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110EC9">
        <w:trPr>
          <w:trHeight w:val="567"/>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比重（环境标志产品金额</w:t>
            </w:r>
            <w:r>
              <w:rPr>
                <w:szCs w:val="21"/>
                <w:lang w:val="en-GB"/>
              </w:rPr>
              <w:t>/</w:t>
            </w:r>
            <w:r>
              <w:rPr>
                <w:szCs w:val="21"/>
                <w:lang w:val="en-GB"/>
              </w:rPr>
              <w:t>所投包投标总价）</w:t>
            </w:r>
            <w:r>
              <w:rPr>
                <w:szCs w:val="21"/>
                <w:lang w:val="en-GB"/>
              </w:rPr>
              <w:t>*100%</w:t>
            </w:r>
          </w:p>
        </w:tc>
        <w:tc>
          <w:tcPr>
            <w:tcW w:w="1453" w:type="dxa"/>
            <w:shd w:val="clear" w:color="auto" w:fill="auto"/>
            <w:vAlign w:val="center"/>
          </w:tcPr>
          <w:p w:rsidR="00110EC9" w:rsidRDefault="0011536A">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110EC9">
        <w:trPr>
          <w:trHeight w:val="567"/>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7484" w:type="dxa"/>
            <w:gridSpan w:val="5"/>
            <w:shd w:val="clear" w:color="auto" w:fill="auto"/>
            <w:vAlign w:val="center"/>
          </w:tcPr>
          <w:p w:rsidR="00110EC9" w:rsidRDefault="0011536A">
            <w:pPr>
              <w:pStyle w:val="13"/>
              <w:tabs>
                <w:tab w:val="left" w:pos="1260"/>
              </w:tabs>
              <w:adjustRightInd w:val="0"/>
              <w:snapToGrid w:val="0"/>
              <w:jc w:val="center"/>
              <w:rPr>
                <w:b/>
                <w:szCs w:val="21"/>
                <w:lang w:val="en-GB"/>
              </w:rPr>
            </w:pPr>
            <w:r>
              <w:rPr>
                <w:szCs w:val="21"/>
                <w:lang w:val="en-GB"/>
              </w:rPr>
              <w:t>环境标志产品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110EC9">
        <w:trPr>
          <w:trHeight w:val="729"/>
          <w:jc w:val="center"/>
        </w:trPr>
        <w:tc>
          <w:tcPr>
            <w:tcW w:w="937" w:type="dxa"/>
            <w:vMerge w:val="restart"/>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节能产品（非强制节能产品）</w:t>
            </w:r>
          </w:p>
        </w:tc>
        <w:tc>
          <w:tcPr>
            <w:tcW w:w="1492"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产品名称</w:t>
            </w:r>
          </w:p>
        </w:tc>
        <w:tc>
          <w:tcPr>
            <w:tcW w:w="1565"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品牌型号</w:t>
            </w:r>
          </w:p>
        </w:tc>
        <w:tc>
          <w:tcPr>
            <w:tcW w:w="1352"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制造商</w:t>
            </w:r>
          </w:p>
        </w:tc>
        <w:tc>
          <w:tcPr>
            <w:tcW w:w="1622"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节能认证证书编号</w:t>
            </w:r>
          </w:p>
        </w:tc>
        <w:tc>
          <w:tcPr>
            <w:tcW w:w="1453"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金额</w:t>
            </w:r>
          </w:p>
        </w:tc>
      </w:tr>
      <w:tr w:rsidR="00110EC9">
        <w:trPr>
          <w:trHeight w:val="186"/>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9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565"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35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62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53" w:type="dxa"/>
            <w:shd w:val="clear" w:color="auto" w:fill="auto"/>
            <w:vAlign w:val="center"/>
          </w:tcPr>
          <w:p w:rsidR="00110EC9" w:rsidRDefault="00110EC9">
            <w:pPr>
              <w:pStyle w:val="13"/>
              <w:tabs>
                <w:tab w:val="left" w:pos="1260"/>
              </w:tabs>
              <w:adjustRightInd w:val="0"/>
              <w:snapToGrid w:val="0"/>
              <w:jc w:val="center"/>
              <w:rPr>
                <w:szCs w:val="21"/>
                <w:lang w:val="en-GB"/>
              </w:rPr>
            </w:pPr>
          </w:p>
        </w:tc>
      </w:tr>
      <w:tr w:rsidR="00110EC9">
        <w:trPr>
          <w:trHeight w:val="224"/>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9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565"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35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62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53" w:type="dxa"/>
            <w:shd w:val="clear" w:color="auto" w:fill="auto"/>
            <w:vAlign w:val="center"/>
          </w:tcPr>
          <w:p w:rsidR="00110EC9" w:rsidRDefault="00110EC9">
            <w:pPr>
              <w:pStyle w:val="13"/>
              <w:tabs>
                <w:tab w:val="left" w:pos="1260"/>
              </w:tabs>
              <w:adjustRightInd w:val="0"/>
              <w:snapToGrid w:val="0"/>
              <w:jc w:val="center"/>
              <w:rPr>
                <w:szCs w:val="21"/>
                <w:lang w:val="en-GB"/>
              </w:rPr>
            </w:pPr>
          </w:p>
        </w:tc>
      </w:tr>
      <w:tr w:rsidR="00110EC9">
        <w:trPr>
          <w:trHeight w:val="298"/>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节能产品（不包括强制节能产品）金额合计</w:t>
            </w:r>
          </w:p>
        </w:tc>
        <w:tc>
          <w:tcPr>
            <w:tcW w:w="1453" w:type="dxa"/>
            <w:shd w:val="clear" w:color="auto" w:fill="auto"/>
            <w:vAlign w:val="center"/>
          </w:tcPr>
          <w:p w:rsidR="00110EC9" w:rsidRDefault="0011536A">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110EC9">
        <w:trPr>
          <w:trHeight w:val="240"/>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比重（节能产品金额</w:t>
            </w:r>
            <w:r>
              <w:rPr>
                <w:szCs w:val="21"/>
                <w:lang w:val="en-GB"/>
              </w:rPr>
              <w:t>/</w:t>
            </w:r>
            <w:r>
              <w:rPr>
                <w:szCs w:val="21"/>
                <w:lang w:val="en-GB"/>
              </w:rPr>
              <w:t>投标所投包总价）</w:t>
            </w:r>
            <w:r>
              <w:rPr>
                <w:szCs w:val="21"/>
                <w:lang w:val="en-GB"/>
              </w:rPr>
              <w:t>*100%</w:t>
            </w:r>
          </w:p>
        </w:tc>
        <w:tc>
          <w:tcPr>
            <w:tcW w:w="1453" w:type="dxa"/>
            <w:shd w:val="clear" w:color="auto" w:fill="auto"/>
            <w:vAlign w:val="center"/>
          </w:tcPr>
          <w:p w:rsidR="00110EC9" w:rsidRDefault="0011536A">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110EC9">
        <w:trPr>
          <w:trHeight w:val="311"/>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7484" w:type="dxa"/>
            <w:gridSpan w:val="5"/>
            <w:shd w:val="clear" w:color="auto" w:fill="auto"/>
            <w:vAlign w:val="center"/>
          </w:tcPr>
          <w:p w:rsidR="00110EC9" w:rsidRDefault="0011536A">
            <w:pPr>
              <w:pStyle w:val="13"/>
              <w:tabs>
                <w:tab w:val="left" w:pos="1260"/>
              </w:tabs>
              <w:adjustRightInd w:val="0"/>
              <w:snapToGrid w:val="0"/>
              <w:jc w:val="center"/>
              <w:rPr>
                <w:b/>
                <w:szCs w:val="21"/>
                <w:lang w:val="en-GB"/>
              </w:rPr>
            </w:pPr>
            <w:r>
              <w:rPr>
                <w:szCs w:val="21"/>
                <w:lang w:val="en-GB"/>
              </w:rPr>
              <w:t>节能产品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110EC9">
        <w:trPr>
          <w:trHeight w:val="729"/>
          <w:jc w:val="center"/>
        </w:trPr>
        <w:tc>
          <w:tcPr>
            <w:tcW w:w="937" w:type="dxa"/>
            <w:vMerge w:val="restart"/>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中小企业、监狱</w:t>
            </w:r>
            <w:r>
              <w:rPr>
                <w:szCs w:val="21"/>
                <w:lang w:val="en-GB"/>
              </w:rPr>
              <w:lastRenderedPageBreak/>
              <w:t>企业、残疾人福利性单位扶持政策</w:t>
            </w:r>
          </w:p>
        </w:tc>
        <w:tc>
          <w:tcPr>
            <w:tcW w:w="7484" w:type="dxa"/>
            <w:gridSpan w:val="5"/>
            <w:shd w:val="clear" w:color="auto" w:fill="auto"/>
            <w:vAlign w:val="center"/>
          </w:tcPr>
          <w:p w:rsidR="00110EC9" w:rsidRDefault="0011536A">
            <w:pPr>
              <w:pStyle w:val="13"/>
              <w:tabs>
                <w:tab w:val="left" w:pos="1260"/>
              </w:tabs>
              <w:adjustRightInd w:val="0"/>
              <w:snapToGrid w:val="0"/>
              <w:rPr>
                <w:b/>
                <w:szCs w:val="21"/>
              </w:rPr>
            </w:pPr>
            <w:r>
              <w:rPr>
                <w:b/>
                <w:szCs w:val="21"/>
              </w:rPr>
              <w:lastRenderedPageBreak/>
              <w:t>所投货物中有大型企业制造的，不享受中小企业扶持政策，无需填写以下内容；所投货物</w:t>
            </w:r>
            <w:r>
              <w:rPr>
                <w:rFonts w:hint="eastAsia"/>
                <w:b/>
                <w:szCs w:val="21"/>
              </w:rPr>
              <w:t>全部为小型、微</w:t>
            </w:r>
            <w:r>
              <w:rPr>
                <w:b/>
                <w:szCs w:val="21"/>
              </w:rPr>
              <w:t>型企业制造的，只填写小型、微型企业制造的货物。</w:t>
            </w:r>
          </w:p>
        </w:tc>
      </w:tr>
      <w:tr w:rsidR="00110EC9">
        <w:trPr>
          <w:trHeight w:val="729"/>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92"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产品名称</w:t>
            </w:r>
          </w:p>
        </w:tc>
        <w:tc>
          <w:tcPr>
            <w:tcW w:w="1565"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品牌型号</w:t>
            </w:r>
          </w:p>
        </w:tc>
        <w:tc>
          <w:tcPr>
            <w:tcW w:w="1352"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制造商</w:t>
            </w:r>
          </w:p>
        </w:tc>
        <w:tc>
          <w:tcPr>
            <w:tcW w:w="1622"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制造商</w:t>
            </w:r>
          </w:p>
          <w:p w:rsidR="00110EC9" w:rsidRDefault="0011536A">
            <w:pPr>
              <w:pStyle w:val="13"/>
              <w:tabs>
                <w:tab w:val="left" w:pos="1260"/>
              </w:tabs>
              <w:adjustRightInd w:val="0"/>
              <w:snapToGrid w:val="0"/>
              <w:jc w:val="center"/>
              <w:rPr>
                <w:szCs w:val="21"/>
                <w:lang w:val="en-GB"/>
              </w:rPr>
            </w:pPr>
            <w:r>
              <w:rPr>
                <w:szCs w:val="21"/>
                <w:lang w:val="en-GB"/>
              </w:rPr>
              <w:t>企业类型</w:t>
            </w:r>
          </w:p>
        </w:tc>
        <w:tc>
          <w:tcPr>
            <w:tcW w:w="1453"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金额</w:t>
            </w:r>
          </w:p>
        </w:tc>
      </w:tr>
      <w:tr w:rsidR="00110EC9">
        <w:trPr>
          <w:trHeight w:val="729"/>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9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565"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35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622" w:type="dxa"/>
            <w:shd w:val="clear" w:color="auto" w:fill="auto"/>
          </w:tcPr>
          <w:p w:rsidR="00110EC9" w:rsidRDefault="0011536A">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1453" w:type="dxa"/>
            <w:shd w:val="clear" w:color="auto" w:fill="auto"/>
            <w:vAlign w:val="center"/>
          </w:tcPr>
          <w:p w:rsidR="00110EC9" w:rsidRDefault="00110EC9">
            <w:pPr>
              <w:pStyle w:val="13"/>
              <w:tabs>
                <w:tab w:val="left" w:pos="1260"/>
              </w:tabs>
              <w:adjustRightInd w:val="0"/>
              <w:snapToGrid w:val="0"/>
              <w:jc w:val="center"/>
              <w:rPr>
                <w:szCs w:val="21"/>
                <w:lang w:val="en-GB"/>
              </w:rPr>
            </w:pPr>
          </w:p>
        </w:tc>
      </w:tr>
      <w:tr w:rsidR="00110EC9">
        <w:trPr>
          <w:trHeight w:val="729"/>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9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565"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35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622" w:type="dxa"/>
            <w:shd w:val="clear" w:color="auto" w:fill="auto"/>
          </w:tcPr>
          <w:p w:rsidR="00110EC9" w:rsidRDefault="0011536A">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1453" w:type="dxa"/>
            <w:shd w:val="clear" w:color="auto" w:fill="auto"/>
            <w:vAlign w:val="center"/>
          </w:tcPr>
          <w:p w:rsidR="00110EC9" w:rsidRDefault="00110EC9">
            <w:pPr>
              <w:pStyle w:val="13"/>
              <w:tabs>
                <w:tab w:val="left" w:pos="1260"/>
              </w:tabs>
              <w:adjustRightInd w:val="0"/>
              <w:snapToGrid w:val="0"/>
              <w:jc w:val="center"/>
              <w:rPr>
                <w:szCs w:val="21"/>
                <w:lang w:val="en-GB"/>
              </w:rPr>
            </w:pPr>
          </w:p>
        </w:tc>
      </w:tr>
      <w:tr w:rsidR="00110EC9">
        <w:trPr>
          <w:trHeight w:val="729"/>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9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565"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35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622" w:type="dxa"/>
            <w:shd w:val="clear" w:color="auto" w:fill="auto"/>
          </w:tcPr>
          <w:p w:rsidR="00110EC9" w:rsidRDefault="0011536A">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1453" w:type="dxa"/>
            <w:shd w:val="clear" w:color="auto" w:fill="auto"/>
            <w:vAlign w:val="center"/>
          </w:tcPr>
          <w:p w:rsidR="00110EC9" w:rsidRDefault="00110EC9">
            <w:pPr>
              <w:pStyle w:val="13"/>
              <w:tabs>
                <w:tab w:val="left" w:pos="1260"/>
              </w:tabs>
              <w:adjustRightInd w:val="0"/>
              <w:snapToGrid w:val="0"/>
              <w:jc w:val="center"/>
              <w:rPr>
                <w:szCs w:val="21"/>
                <w:lang w:val="en-GB"/>
              </w:rPr>
            </w:pPr>
          </w:p>
        </w:tc>
      </w:tr>
      <w:tr w:rsidR="00110EC9">
        <w:trPr>
          <w:trHeight w:val="729"/>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9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565"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35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622" w:type="dxa"/>
            <w:shd w:val="clear" w:color="auto" w:fill="auto"/>
          </w:tcPr>
          <w:p w:rsidR="00110EC9" w:rsidRDefault="0011536A">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1453" w:type="dxa"/>
            <w:shd w:val="clear" w:color="auto" w:fill="auto"/>
            <w:vAlign w:val="center"/>
          </w:tcPr>
          <w:p w:rsidR="00110EC9" w:rsidRDefault="00110EC9">
            <w:pPr>
              <w:pStyle w:val="13"/>
              <w:tabs>
                <w:tab w:val="left" w:pos="1260"/>
              </w:tabs>
              <w:adjustRightInd w:val="0"/>
              <w:snapToGrid w:val="0"/>
              <w:jc w:val="center"/>
              <w:rPr>
                <w:szCs w:val="21"/>
                <w:lang w:val="en-GB"/>
              </w:rPr>
            </w:pPr>
          </w:p>
        </w:tc>
      </w:tr>
      <w:tr w:rsidR="00110EC9">
        <w:trPr>
          <w:trHeight w:val="729"/>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9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565"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35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62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53" w:type="dxa"/>
            <w:shd w:val="clear" w:color="auto" w:fill="auto"/>
            <w:vAlign w:val="center"/>
          </w:tcPr>
          <w:p w:rsidR="00110EC9" w:rsidRDefault="00110EC9">
            <w:pPr>
              <w:pStyle w:val="13"/>
              <w:tabs>
                <w:tab w:val="left" w:pos="1260"/>
              </w:tabs>
              <w:adjustRightInd w:val="0"/>
              <w:snapToGrid w:val="0"/>
              <w:jc w:val="center"/>
              <w:rPr>
                <w:szCs w:val="21"/>
                <w:lang w:val="en-GB"/>
              </w:rPr>
            </w:pPr>
          </w:p>
        </w:tc>
      </w:tr>
      <w:tr w:rsidR="00110EC9">
        <w:trPr>
          <w:trHeight w:val="729"/>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9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565"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35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622" w:type="dxa"/>
            <w:shd w:val="clear" w:color="auto" w:fill="auto"/>
            <w:vAlign w:val="center"/>
          </w:tcPr>
          <w:p w:rsidR="00110EC9" w:rsidRDefault="00110EC9">
            <w:pPr>
              <w:pStyle w:val="13"/>
              <w:tabs>
                <w:tab w:val="left" w:pos="1260"/>
              </w:tabs>
              <w:adjustRightInd w:val="0"/>
              <w:snapToGrid w:val="0"/>
              <w:jc w:val="center"/>
              <w:rPr>
                <w:szCs w:val="21"/>
                <w:lang w:val="en-GB"/>
              </w:rPr>
            </w:pPr>
          </w:p>
        </w:tc>
        <w:tc>
          <w:tcPr>
            <w:tcW w:w="1453" w:type="dxa"/>
            <w:shd w:val="clear" w:color="auto" w:fill="auto"/>
            <w:vAlign w:val="center"/>
          </w:tcPr>
          <w:p w:rsidR="00110EC9" w:rsidRDefault="00110EC9">
            <w:pPr>
              <w:pStyle w:val="13"/>
              <w:tabs>
                <w:tab w:val="left" w:pos="1260"/>
              </w:tabs>
              <w:adjustRightInd w:val="0"/>
              <w:snapToGrid w:val="0"/>
              <w:jc w:val="center"/>
              <w:rPr>
                <w:szCs w:val="21"/>
                <w:lang w:val="en-GB"/>
              </w:rPr>
            </w:pPr>
          </w:p>
        </w:tc>
      </w:tr>
      <w:tr w:rsidR="00110EC9">
        <w:trPr>
          <w:trHeight w:val="729"/>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110EC9" w:rsidRDefault="0011536A">
            <w:pPr>
              <w:pStyle w:val="13"/>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1453" w:type="dxa"/>
            <w:shd w:val="clear" w:color="auto" w:fill="auto"/>
            <w:vAlign w:val="center"/>
          </w:tcPr>
          <w:p w:rsidR="00110EC9" w:rsidRDefault="0011536A">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110EC9">
        <w:trPr>
          <w:trHeight w:val="671"/>
          <w:jc w:val="center"/>
        </w:trPr>
        <w:tc>
          <w:tcPr>
            <w:tcW w:w="937" w:type="dxa"/>
            <w:vMerge/>
            <w:shd w:val="clear" w:color="auto" w:fill="auto"/>
            <w:vAlign w:val="center"/>
          </w:tcPr>
          <w:p w:rsidR="00110EC9" w:rsidRDefault="00110EC9">
            <w:pPr>
              <w:pStyle w:val="13"/>
              <w:tabs>
                <w:tab w:val="left" w:pos="1260"/>
              </w:tabs>
              <w:adjustRightInd w:val="0"/>
              <w:snapToGrid w:val="0"/>
              <w:jc w:val="center"/>
              <w:rPr>
                <w:szCs w:val="21"/>
                <w:lang w:val="en-GB"/>
              </w:rPr>
            </w:pPr>
          </w:p>
        </w:tc>
        <w:tc>
          <w:tcPr>
            <w:tcW w:w="6031" w:type="dxa"/>
            <w:gridSpan w:val="4"/>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比重（小微企业（含监狱企业、残疾人福利性单位）制造的货物金额</w:t>
            </w:r>
            <w:r>
              <w:rPr>
                <w:szCs w:val="21"/>
                <w:lang w:val="en-GB"/>
              </w:rPr>
              <w:t>/</w:t>
            </w:r>
            <w:r>
              <w:rPr>
                <w:szCs w:val="21"/>
                <w:lang w:val="en-GB"/>
              </w:rPr>
              <w:t>所投包投标总价）</w:t>
            </w:r>
            <w:r>
              <w:rPr>
                <w:szCs w:val="21"/>
                <w:lang w:val="en-GB"/>
              </w:rPr>
              <w:t>*100%</w:t>
            </w:r>
          </w:p>
        </w:tc>
        <w:tc>
          <w:tcPr>
            <w:tcW w:w="1453" w:type="dxa"/>
            <w:shd w:val="clear" w:color="auto" w:fill="auto"/>
            <w:vAlign w:val="center"/>
          </w:tcPr>
          <w:p w:rsidR="00110EC9" w:rsidRDefault="0011536A">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110EC9">
        <w:trPr>
          <w:trHeight w:val="729"/>
          <w:jc w:val="center"/>
        </w:trPr>
        <w:tc>
          <w:tcPr>
            <w:tcW w:w="937"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中小企业</w:t>
            </w:r>
          </w:p>
        </w:tc>
        <w:tc>
          <w:tcPr>
            <w:tcW w:w="7484" w:type="dxa"/>
            <w:gridSpan w:val="5"/>
            <w:shd w:val="clear" w:color="auto" w:fill="auto"/>
            <w:vAlign w:val="center"/>
          </w:tcPr>
          <w:p w:rsidR="00110EC9" w:rsidRDefault="0011536A">
            <w:pPr>
              <w:pStyle w:val="13"/>
              <w:tabs>
                <w:tab w:val="left" w:pos="1260"/>
              </w:tabs>
              <w:adjustRightInd w:val="0"/>
              <w:snapToGrid w:val="0"/>
              <w:rPr>
                <w:szCs w:val="21"/>
              </w:rPr>
            </w:pPr>
            <w:r>
              <w:rPr>
                <w:szCs w:val="21"/>
              </w:rPr>
              <w:t>如属于中小企业，须提供《中小企业声明函》。</w:t>
            </w:r>
          </w:p>
          <w:p w:rsidR="00110EC9" w:rsidRDefault="0011536A">
            <w:pPr>
              <w:pStyle w:val="13"/>
              <w:tabs>
                <w:tab w:val="left" w:pos="1260"/>
              </w:tabs>
              <w:adjustRightInd w:val="0"/>
              <w:snapToGrid w:val="0"/>
              <w:rPr>
                <w:szCs w:val="21"/>
                <w:lang w:val="en-GB"/>
              </w:rPr>
            </w:pPr>
            <w:r>
              <w:rPr>
                <w:szCs w:val="21"/>
              </w:rPr>
              <w:t>该</w:t>
            </w:r>
            <w:proofErr w:type="gramStart"/>
            <w:r>
              <w:rPr>
                <w:szCs w:val="21"/>
              </w:rPr>
              <w:t>声明函见投标</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r w:rsidR="00110EC9">
        <w:trPr>
          <w:trHeight w:val="729"/>
          <w:jc w:val="center"/>
        </w:trPr>
        <w:tc>
          <w:tcPr>
            <w:tcW w:w="937"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监狱企业</w:t>
            </w:r>
          </w:p>
        </w:tc>
        <w:tc>
          <w:tcPr>
            <w:tcW w:w="7484" w:type="dxa"/>
            <w:gridSpan w:val="5"/>
            <w:shd w:val="clear" w:color="auto" w:fill="auto"/>
            <w:vAlign w:val="center"/>
          </w:tcPr>
          <w:p w:rsidR="00110EC9" w:rsidRDefault="0011536A">
            <w:pPr>
              <w:pStyle w:val="13"/>
              <w:tabs>
                <w:tab w:val="left" w:pos="1260"/>
              </w:tabs>
              <w:adjustRightInd w:val="0"/>
              <w:snapToGrid w:val="0"/>
              <w:rPr>
                <w:szCs w:val="21"/>
              </w:rPr>
            </w:pPr>
            <w:r>
              <w:rPr>
                <w:szCs w:val="21"/>
              </w:rPr>
              <w:t>如属于监狱企业，须提供由省级以上监狱管理局、戒毒管理局</w:t>
            </w:r>
            <w:r>
              <w:rPr>
                <w:szCs w:val="21"/>
              </w:rPr>
              <w:t>(</w:t>
            </w:r>
            <w:r>
              <w:rPr>
                <w:szCs w:val="21"/>
              </w:rPr>
              <w:t>含新疆生产建设兵团</w:t>
            </w:r>
            <w:r>
              <w:rPr>
                <w:szCs w:val="21"/>
              </w:rPr>
              <w:t>)</w:t>
            </w:r>
            <w:r>
              <w:rPr>
                <w:szCs w:val="21"/>
              </w:rPr>
              <w:t>出具的属于监狱企业的证明文件。</w:t>
            </w:r>
          </w:p>
          <w:p w:rsidR="00110EC9" w:rsidRDefault="0011536A">
            <w:pPr>
              <w:pStyle w:val="13"/>
              <w:tabs>
                <w:tab w:val="left" w:pos="1260"/>
              </w:tabs>
              <w:adjustRightInd w:val="0"/>
              <w:snapToGrid w:val="0"/>
              <w:rPr>
                <w:szCs w:val="21"/>
                <w:lang w:val="en-GB"/>
              </w:rPr>
            </w:pP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110EC9">
        <w:trPr>
          <w:trHeight w:val="729"/>
          <w:jc w:val="center"/>
        </w:trPr>
        <w:tc>
          <w:tcPr>
            <w:tcW w:w="937" w:type="dxa"/>
            <w:shd w:val="clear" w:color="auto" w:fill="auto"/>
            <w:vAlign w:val="center"/>
          </w:tcPr>
          <w:p w:rsidR="00110EC9" w:rsidRDefault="0011536A">
            <w:pPr>
              <w:pStyle w:val="13"/>
              <w:tabs>
                <w:tab w:val="left" w:pos="1260"/>
              </w:tabs>
              <w:adjustRightInd w:val="0"/>
              <w:snapToGrid w:val="0"/>
              <w:jc w:val="center"/>
              <w:rPr>
                <w:szCs w:val="21"/>
                <w:lang w:val="en-GB"/>
              </w:rPr>
            </w:pPr>
            <w:r>
              <w:rPr>
                <w:szCs w:val="21"/>
                <w:lang w:val="en-GB"/>
              </w:rPr>
              <w:t>残疾人福利性单位</w:t>
            </w:r>
          </w:p>
        </w:tc>
        <w:tc>
          <w:tcPr>
            <w:tcW w:w="7484" w:type="dxa"/>
            <w:gridSpan w:val="5"/>
            <w:shd w:val="clear" w:color="auto" w:fill="auto"/>
            <w:vAlign w:val="center"/>
          </w:tcPr>
          <w:p w:rsidR="00110EC9" w:rsidRDefault="0011536A">
            <w:pPr>
              <w:pStyle w:val="13"/>
              <w:tabs>
                <w:tab w:val="left" w:pos="1260"/>
              </w:tabs>
              <w:adjustRightInd w:val="0"/>
              <w:snapToGrid w:val="0"/>
              <w:rPr>
                <w:szCs w:val="21"/>
              </w:rPr>
            </w:pPr>
            <w:r>
              <w:rPr>
                <w:szCs w:val="21"/>
              </w:rPr>
              <w:t>如属于残疾人福利性单位，须提供《残疾人福利性单位声明函》。</w:t>
            </w:r>
          </w:p>
          <w:p w:rsidR="00110EC9" w:rsidRDefault="0011536A">
            <w:pPr>
              <w:pStyle w:val="13"/>
              <w:tabs>
                <w:tab w:val="left" w:pos="1260"/>
              </w:tabs>
              <w:adjustRightInd w:val="0"/>
              <w:snapToGrid w:val="0"/>
              <w:rPr>
                <w:szCs w:val="21"/>
                <w:lang w:val="en-GB"/>
              </w:rPr>
            </w:pPr>
            <w:r>
              <w:rPr>
                <w:szCs w:val="21"/>
              </w:rPr>
              <w:t>该</w:t>
            </w:r>
            <w:proofErr w:type="gramStart"/>
            <w:r>
              <w:rPr>
                <w:szCs w:val="21"/>
              </w:rPr>
              <w:t>声明函见投标</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bl>
    <w:p w:rsidR="00110EC9" w:rsidRDefault="00110EC9" w:rsidP="004B2BB6">
      <w:pPr>
        <w:spacing w:line="360" w:lineRule="auto"/>
        <w:ind w:firstLineChars="200" w:firstLine="446"/>
        <w:outlineLvl w:val="0"/>
        <w:rPr>
          <w:sz w:val="24"/>
          <w:szCs w:val="24"/>
        </w:rPr>
      </w:pPr>
    </w:p>
    <w:p w:rsidR="00110EC9" w:rsidRDefault="0011536A" w:rsidP="004B2BB6">
      <w:pPr>
        <w:spacing w:line="360" w:lineRule="auto"/>
        <w:ind w:firstLineChars="1700" w:firstLine="3794"/>
        <w:rPr>
          <w:sz w:val="24"/>
        </w:rPr>
      </w:pPr>
      <w:r>
        <w:rPr>
          <w:sz w:val="24"/>
        </w:rPr>
        <w:t>投标人名称：</w:t>
      </w:r>
    </w:p>
    <w:p w:rsidR="00110EC9" w:rsidRDefault="00110EC9" w:rsidP="004B2BB6">
      <w:pPr>
        <w:spacing w:line="360" w:lineRule="auto"/>
        <w:ind w:firstLineChars="1700" w:firstLine="3794"/>
        <w:rPr>
          <w:sz w:val="24"/>
        </w:rPr>
      </w:pPr>
    </w:p>
    <w:p w:rsidR="00110EC9" w:rsidRDefault="0011536A" w:rsidP="004B2BB6">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10EC9" w:rsidRDefault="00110EC9" w:rsidP="004B2BB6">
      <w:pPr>
        <w:spacing w:line="360" w:lineRule="auto"/>
        <w:ind w:firstLineChars="200" w:firstLine="446"/>
        <w:outlineLvl w:val="0"/>
        <w:rPr>
          <w:sz w:val="24"/>
        </w:rPr>
      </w:pPr>
    </w:p>
    <w:p w:rsidR="00110EC9" w:rsidRDefault="00110EC9">
      <w:pPr>
        <w:spacing w:line="560" w:lineRule="exact"/>
        <w:jc w:val="center"/>
        <w:rPr>
          <w:sz w:val="24"/>
        </w:rPr>
      </w:pPr>
    </w:p>
    <w:p w:rsidR="00110EC9" w:rsidRDefault="00110EC9">
      <w:pPr>
        <w:spacing w:line="560" w:lineRule="exact"/>
        <w:jc w:val="center"/>
        <w:rPr>
          <w:sz w:val="24"/>
        </w:rPr>
      </w:pPr>
    </w:p>
    <w:p w:rsidR="00110EC9" w:rsidRDefault="0011536A">
      <w:pPr>
        <w:spacing w:line="560" w:lineRule="exact"/>
        <w:jc w:val="center"/>
        <w:rPr>
          <w:sz w:val="24"/>
        </w:rPr>
      </w:pPr>
      <w:r>
        <w:rPr>
          <w:sz w:val="24"/>
        </w:rPr>
        <w:br w:type="page"/>
      </w:r>
    </w:p>
    <w:p w:rsidR="00110EC9" w:rsidRDefault="0011536A">
      <w:pPr>
        <w:tabs>
          <w:tab w:val="left" w:pos="360"/>
        </w:tabs>
        <w:spacing w:afterLines="100" w:after="285" w:line="360" w:lineRule="auto"/>
        <w:rPr>
          <w:b/>
          <w:sz w:val="24"/>
        </w:rPr>
      </w:pPr>
      <w:r>
        <w:rPr>
          <w:rFonts w:hint="eastAsia"/>
          <w:b/>
          <w:sz w:val="24"/>
        </w:rPr>
        <w:lastRenderedPageBreak/>
        <w:t>附件</w:t>
      </w:r>
      <w:r>
        <w:rPr>
          <w:rFonts w:hint="eastAsia"/>
          <w:b/>
          <w:sz w:val="24"/>
        </w:rPr>
        <w:t>11</w:t>
      </w:r>
    </w:p>
    <w:p w:rsidR="00110EC9" w:rsidRDefault="0011536A">
      <w:pPr>
        <w:widowControl/>
        <w:jc w:val="center"/>
        <w:rPr>
          <w:rFonts w:ascii="宋体" w:hAnsi="宋体" w:cs="宋体"/>
          <w:b/>
          <w:bCs/>
          <w:sz w:val="24"/>
          <w:lang w:val="zh-CN"/>
        </w:rPr>
      </w:pPr>
      <w:r>
        <w:rPr>
          <w:rFonts w:ascii="宋体" w:hAnsi="宋体" w:hint="eastAsia"/>
          <w:b/>
          <w:sz w:val="24"/>
        </w:rPr>
        <w:t>标的</w:t>
      </w:r>
      <w:r>
        <w:rPr>
          <w:rFonts w:ascii="宋体" w:hAnsi="宋体" w:cs="宋体" w:hint="eastAsia"/>
          <w:b/>
          <w:bCs/>
          <w:sz w:val="24"/>
          <w:lang w:val="zh-CN"/>
        </w:rPr>
        <w:t>技术文件</w:t>
      </w:r>
    </w:p>
    <w:p w:rsidR="00110EC9" w:rsidRDefault="00110EC9" w:rsidP="004B2BB6">
      <w:pPr>
        <w:widowControl/>
        <w:ind w:firstLineChars="200" w:firstLine="446"/>
        <w:rPr>
          <w:rFonts w:ascii="宋体" w:hAnsi="宋体" w:cs="宋体"/>
          <w:bCs/>
          <w:sz w:val="24"/>
          <w:lang w:val="zh-CN"/>
        </w:rPr>
      </w:pPr>
    </w:p>
    <w:tbl>
      <w:tblPr>
        <w:tblW w:w="935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228"/>
        <w:gridCol w:w="734"/>
        <w:gridCol w:w="981"/>
        <w:gridCol w:w="734"/>
        <w:gridCol w:w="1722"/>
        <w:gridCol w:w="3119"/>
      </w:tblGrid>
      <w:tr w:rsidR="00110EC9">
        <w:tc>
          <w:tcPr>
            <w:tcW w:w="838" w:type="dxa"/>
            <w:shd w:val="clear" w:color="auto" w:fill="auto"/>
            <w:vAlign w:val="center"/>
          </w:tcPr>
          <w:p w:rsidR="00110EC9" w:rsidRDefault="0011536A">
            <w:pPr>
              <w:spacing w:line="560" w:lineRule="exact"/>
              <w:jc w:val="center"/>
              <w:rPr>
                <w:rFonts w:ascii="宋体" w:hAnsi="宋体"/>
                <w:sz w:val="24"/>
              </w:rPr>
            </w:pPr>
            <w:r>
              <w:rPr>
                <w:rFonts w:ascii="宋体" w:hAnsi="宋体" w:hint="eastAsia"/>
                <w:sz w:val="24"/>
              </w:rPr>
              <w:t>序号</w:t>
            </w:r>
          </w:p>
        </w:tc>
        <w:tc>
          <w:tcPr>
            <w:tcW w:w="1228" w:type="dxa"/>
            <w:shd w:val="clear" w:color="auto" w:fill="auto"/>
            <w:vAlign w:val="center"/>
          </w:tcPr>
          <w:p w:rsidR="00110EC9" w:rsidRDefault="0011536A">
            <w:pPr>
              <w:spacing w:line="560" w:lineRule="exact"/>
              <w:jc w:val="center"/>
              <w:rPr>
                <w:rFonts w:ascii="宋体" w:hAnsi="宋体"/>
                <w:sz w:val="24"/>
              </w:rPr>
            </w:pPr>
            <w:r>
              <w:rPr>
                <w:rFonts w:ascii="宋体" w:hAnsi="宋体" w:hint="eastAsia"/>
                <w:sz w:val="24"/>
              </w:rPr>
              <w:t>标的名称</w:t>
            </w:r>
          </w:p>
        </w:tc>
        <w:tc>
          <w:tcPr>
            <w:tcW w:w="734" w:type="dxa"/>
          </w:tcPr>
          <w:p w:rsidR="00110EC9" w:rsidRDefault="0011536A">
            <w:pPr>
              <w:spacing w:line="560" w:lineRule="exact"/>
              <w:jc w:val="center"/>
              <w:rPr>
                <w:rFonts w:ascii="宋体" w:hAnsi="宋体"/>
                <w:sz w:val="24"/>
              </w:rPr>
            </w:pPr>
            <w:r>
              <w:rPr>
                <w:rFonts w:ascii="宋体" w:hAnsi="宋体" w:hint="eastAsia"/>
                <w:sz w:val="24"/>
              </w:rPr>
              <w:t>品牌</w:t>
            </w:r>
          </w:p>
        </w:tc>
        <w:tc>
          <w:tcPr>
            <w:tcW w:w="981" w:type="dxa"/>
          </w:tcPr>
          <w:p w:rsidR="00110EC9" w:rsidRDefault="0011536A">
            <w:pPr>
              <w:spacing w:line="560" w:lineRule="exact"/>
              <w:jc w:val="center"/>
              <w:rPr>
                <w:rFonts w:ascii="宋体" w:hAnsi="宋体"/>
                <w:sz w:val="24"/>
              </w:rPr>
            </w:pPr>
            <w:r>
              <w:rPr>
                <w:rFonts w:ascii="宋体" w:hAnsi="宋体" w:hint="eastAsia"/>
                <w:sz w:val="24"/>
              </w:rPr>
              <w:t>制造商</w:t>
            </w:r>
          </w:p>
        </w:tc>
        <w:tc>
          <w:tcPr>
            <w:tcW w:w="734" w:type="dxa"/>
          </w:tcPr>
          <w:p w:rsidR="00110EC9" w:rsidRDefault="0011536A">
            <w:pPr>
              <w:spacing w:line="560" w:lineRule="exact"/>
              <w:jc w:val="center"/>
              <w:rPr>
                <w:rFonts w:ascii="宋体" w:hAnsi="宋体"/>
                <w:sz w:val="24"/>
              </w:rPr>
            </w:pPr>
            <w:r>
              <w:rPr>
                <w:rFonts w:ascii="宋体" w:hAnsi="宋体" w:hint="eastAsia"/>
                <w:sz w:val="24"/>
              </w:rPr>
              <w:t>产地</w:t>
            </w:r>
          </w:p>
        </w:tc>
        <w:tc>
          <w:tcPr>
            <w:tcW w:w="1722" w:type="dxa"/>
          </w:tcPr>
          <w:p w:rsidR="00110EC9" w:rsidRDefault="0011536A">
            <w:pPr>
              <w:spacing w:line="560" w:lineRule="exact"/>
              <w:jc w:val="center"/>
              <w:rPr>
                <w:rFonts w:ascii="宋体" w:hAnsi="宋体"/>
                <w:sz w:val="24"/>
              </w:rPr>
            </w:pPr>
            <w:r>
              <w:rPr>
                <w:rFonts w:ascii="宋体" w:hAnsi="宋体" w:hint="eastAsia"/>
                <w:sz w:val="24"/>
              </w:rPr>
              <w:t>主要技术指标</w:t>
            </w:r>
          </w:p>
        </w:tc>
        <w:tc>
          <w:tcPr>
            <w:tcW w:w="3119" w:type="dxa"/>
            <w:shd w:val="clear" w:color="auto" w:fill="auto"/>
            <w:vAlign w:val="center"/>
          </w:tcPr>
          <w:p w:rsidR="00110EC9" w:rsidRDefault="0011536A">
            <w:pPr>
              <w:spacing w:line="560" w:lineRule="exact"/>
              <w:jc w:val="center"/>
              <w:rPr>
                <w:rFonts w:ascii="宋体" w:hAnsi="宋体"/>
                <w:sz w:val="24"/>
              </w:rPr>
            </w:pPr>
            <w:r>
              <w:rPr>
                <w:rFonts w:ascii="宋体" w:hAnsi="宋体" w:hint="eastAsia"/>
                <w:sz w:val="24"/>
              </w:rPr>
              <w:t>管理及售后服务方面</w:t>
            </w:r>
          </w:p>
        </w:tc>
      </w:tr>
      <w:tr w:rsidR="00110EC9">
        <w:tc>
          <w:tcPr>
            <w:tcW w:w="838" w:type="dxa"/>
            <w:shd w:val="clear" w:color="auto" w:fill="auto"/>
            <w:vAlign w:val="center"/>
          </w:tcPr>
          <w:p w:rsidR="00110EC9" w:rsidRDefault="0011536A">
            <w:pPr>
              <w:spacing w:line="560" w:lineRule="exact"/>
              <w:jc w:val="center"/>
              <w:rPr>
                <w:rFonts w:ascii="宋体" w:hAnsi="宋体"/>
                <w:sz w:val="24"/>
              </w:rPr>
            </w:pPr>
            <w:r>
              <w:rPr>
                <w:rFonts w:ascii="宋体" w:hAnsi="宋体" w:hint="eastAsia"/>
                <w:sz w:val="24"/>
              </w:rPr>
              <w:t>1</w:t>
            </w:r>
          </w:p>
        </w:tc>
        <w:tc>
          <w:tcPr>
            <w:tcW w:w="1228" w:type="dxa"/>
            <w:shd w:val="clear" w:color="auto" w:fill="auto"/>
            <w:vAlign w:val="center"/>
          </w:tcPr>
          <w:p w:rsidR="00110EC9" w:rsidRDefault="00110EC9">
            <w:pPr>
              <w:spacing w:line="560" w:lineRule="exact"/>
              <w:jc w:val="center"/>
              <w:rPr>
                <w:rFonts w:ascii="宋体" w:hAnsi="宋体"/>
                <w:sz w:val="24"/>
              </w:rPr>
            </w:pPr>
          </w:p>
        </w:tc>
        <w:tc>
          <w:tcPr>
            <w:tcW w:w="734" w:type="dxa"/>
          </w:tcPr>
          <w:p w:rsidR="00110EC9" w:rsidRDefault="00110EC9">
            <w:pPr>
              <w:spacing w:line="560" w:lineRule="exact"/>
              <w:jc w:val="center"/>
              <w:rPr>
                <w:rFonts w:ascii="宋体" w:hAnsi="宋体"/>
                <w:sz w:val="24"/>
              </w:rPr>
            </w:pPr>
          </w:p>
        </w:tc>
        <w:tc>
          <w:tcPr>
            <w:tcW w:w="981" w:type="dxa"/>
          </w:tcPr>
          <w:p w:rsidR="00110EC9" w:rsidRDefault="00110EC9">
            <w:pPr>
              <w:spacing w:line="560" w:lineRule="exact"/>
              <w:jc w:val="center"/>
              <w:rPr>
                <w:rFonts w:ascii="宋体" w:hAnsi="宋体"/>
                <w:sz w:val="24"/>
              </w:rPr>
            </w:pPr>
          </w:p>
        </w:tc>
        <w:tc>
          <w:tcPr>
            <w:tcW w:w="734" w:type="dxa"/>
          </w:tcPr>
          <w:p w:rsidR="00110EC9" w:rsidRDefault="00110EC9">
            <w:pPr>
              <w:spacing w:line="560" w:lineRule="exact"/>
              <w:jc w:val="center"/>
              <w:rPr>
                <w:rFonts w:ascii="宋体" w:hAnsi="宋体"/>
                <w:sz w:val="24"/>
              </w:rPr>
            </w:pPr>
          </w:p>
        </w:tc>
        <w:tc>
          <w:tcPr>
            <w:tcW w:w="1722" w:type="dxa"/>
          </w:tcPr>
          <w:p w:rsidR="00110EC9" w:rsidRDefault="00110EC9">
            <w:pPr>
              <w:spacing w:line="560" w:lineRule="exact"/>
              <w:jc w:val="center"/>
              <w:rPr>
                <w:rFonts w:ascii="宋体" w:hAnsi="宋体"/>
                <w:sz w:val="24"/>
              </w:rPr>
            </w:pPr>
          </w:p>
        </w:tc>
        <w:tc>
          <w:tcPr>
            <w:tcW w:w="3119" w:type="dxa"/>
            <w:shd w:val="clear" w:color="auto" w:fill="auto"/>
            <w:vAlign w:val="center"/>
          </w:tcPr>
          <w:p w:rsidR="00110EC9" w:rsidRDefault="00110EC9">
            <w:pPr>
              <w:spacing w:line="560" w:lineRule="exact"/>
              <w:jc w:val="center"/>
              <w:rPr>
                <w:rFonts w:ascii="宋体" w:hAnsi="宋体"/>
                <w:sz w:val="24"/>
              </w:rPr>
            </w:pPr>
          </w:p>
        </w:tc>
      </w:tr>
      <w:tr w:rsidR="00110EC9">
        <w:tc>
          <w:tcPr>
            <w:tcW w:w="838" w:type="dxa"/>
            <w:shd w:val="clear" w:color="auto" w:fill="auto"/>
            <w:vAlign w:val="center"/>
          </w:tcPr>
          <w:p w:rsidR="00110EC9" w:rsidRDefault="0011536A">
            <w:pPr>
              <w:spacing w:line="560" w:lineRule="exact"/>
              <w:jc w:val="center"/>
              <w:rPr>
                <w:rFonts w:ascii="宋体" w:hAnsi="宋体"/>
                <w:sz w:val="24"/>
              </w:rPr>
            </w:pPr>
            <w:r>
              <w:rPr>
                <w:rFonts w:ascii="宋体" w:hAnsi="宋体" w:hint="eastAsia"/>
                <w:sz w:val="24"/>
              </w:rPr>
              <w:t>2</w:t>
            </w:r>
          </w:p>
        </w:tc>
        <w:tc>
          <w:tcPr>
            <w:tcW w:w="1228" w:type="dxa"/>
            <w:shd w:val="clear" w:color="auto" w:fill="auto"/>
            <w:vAlign w:val="center"/>
          </w:tcPr>
          <w:p w:rsidR="00110EC9" w:rsidRDefault="00110EC9">
            <w:pPr>
              <w:spacing w:line="560" w:lineRule="exact"/>
              <w:jc w:val="center"/>
              <w:rPr>
                <w:rFonts w:ascii="宋体" w:hAnsi="宋体"/>
                <w:sz w:val="24"/>
              </w:rPr>
            </w:pPr>
          </w:p>
        </w:tc>
        <w:tc>
          <w:tcPr>
            <w:tcW w:w="734" w:type="dxa"/>
          </w:tcPr>
          <w:p w:rsidR="00110EC9" w:rsidRDefault="00110EC9">
            <w:pPr>
              <w:spacing w:line="560" w:lineRule="exact"/>
              <w:jc w:val="center"/>
              <w:rPr>
                <w:rFonts w:ascii="宋体" w:hAnsi="宋体"/>
                <w:sz w:val="24"/>
              </w:rPr>
            </w:pPr>
          </w:p>
        </w:tc>
        <w:tc>
          <w:tcPr>
            <w:tcW w:w="981" w:type="dxa"/>
          </w:tcPr>
          <w:p w:rsidR="00110EC9" w:rsidRDefault="00110EC9">
            <w:pPr>
              <w:spacing w:line="560" w:lineRule="exact"/>
              <w:jc w:val="center"/>
              <w:rPr>
                <w:rFonts w:ascii="宋体" w:hAnsi="宋体"/>
                <w:sz w:val="24"/>
              </w:rPr>
            </w:pPr>
          </w:p>
        </w:tc>
        <w:tc>
          <w:tcPr>
            <w:tcW w:w="734" w:type="dxa"/>
          </w:tcPr>
          <w:p w:rsidR="00110EC9" w:rsidRDefault="00110EC9">
            <w:pPr>
              <w:spacing w:line="560" w:lineRule="exact"/>
              <w:jc w:val="center"/>
              <w:rPr>
                <w:rFonts w:ascii="宋体" w:hAnsi="宋体"/>
                <w:sz w:val="24"/>
              </w:rPr>
            </w:pPr>
          </w:p>
        </w:tc>
        <w:tc>
          <w:tcPr>
            <w:tcW w:w="1722" w:type="dxa"/>
          </w:tcPr>
          <w:p w:rsidR="00110EC9" w:rsidRDefault="00110EC9">
            <w:pPr>
              <w:spacing w:line="560" w:lineRule="exact"/>
              <w:jc w:val="center"/>
              <w:rPr>
                <w:rFonts w:ascii="宋体" w:hAnsi="宋体"/>
                <w:sz w:val="24"/>
              </w:rPr>
            </w:pPr>
          </w:p>
        </w:tc>
        <w:tc>
          <w:tcPr>
            <w:tcW w:w="3119" w:type="dxa"/>
            <w:shd w:val="clear" w:color="auto" w:fill="auto"/>
            <w:vAlign w:val="center"/>
          </w:tcPr>
          <w:p w:rsidR="00110EC9" w:rsidRDefault="00110EC9">
            <w:pPr>
              <w:spacing w:line="560" w:lineRule="exact"/>
              <w:jc w:val="center"/>
              <w:rPr>
                <w:rFonts w:ascii="宋体" w:hAnsi="宋体"/>
                <w:sz w:val="24"/>
              </w:rPr>
            </w:pPr>
          </w:p>
        </w:tc>
      </w:tr>
      <w:tr w:rsidR="00110EC9">
        <w:tc>
          <w:tcPr>
            <w:tcW w:w="838" w:type="dxa"/>
            <w:shd w:val="clear" w:color="auto" w:fill="auto"/>
            <w:vAlign w:val="center"/>
          </w:tcPr>
          <w:p w:rsidR="00110EC9" w:rsidRDefault="0011536A">
            <w:pPr>
              <w:spacing w:line="560" w:lineRule="exact"/>
              <w:jc w:val="center"/>
              <w:rPr>
                <w:rFonts w:ascii="宋体" w:hAnsi="宋体"/>
                <w:sz w:val="24"/>
              </w:rPr>
            </w:pPr>
            <w:r>
              <w:rPr>
                <w:rFonts w:ascii="宋体" w:hAnsi="宋体" w:hint="eastAsia"/>
                <w:sz w:val="24"/>
              </w:rPr>
              <w:t>3</w:t>
            </w:r>
          </w:p>
        </w:tc>
        <w:tc>
          <w:tcPr>
            <w:tcW w:w="1228" w:type="dxa"/>
            <w:shd w:val="clear" w:color="auto" w:fill="auto"/>
            <w:vAlign w:val="center"/>
          </w:tcPr>
          <w:p w:rsidR="00110EC9" w:rsidRDefault="00110EC9">
            <w:pPr>
              <w:spacing w:line="560" w:lineRule="exact"/>
              <w:jc w:val="center"/>
              <w:rPr>
                <w:rFonts w:ascii="宋体" w:hAnsi="宋体"/>
                <w:sz w:val="24"/>
              </w:rPr>
            </w:pPr>
          </w:p>
        </w:tc>
        <w:tc>
          <w:tcPr>
            <w:tcW w:w="734" w:type="dxa"/>
          </w:tcPr>
          <w:p w:rsidR="00110EC9" w:rsidRDefault="00110EC9">
            <w:pPr>
              <w:spacing w:line="560" w:lineRule="exact"/>
              <w:jc w:val="center"/>
              <w:rPr>
                <w:rFonts w:ascii="宋体" w:hAnsi="宋体"/>
                <w:sz w:val="24"/>
              </w:rPr>
            </w:pPr>
          </w:p>
        </w:tc>
        <w:tc>
          <w:tcPr>
            <w:tcW w:w="981" w:type="dxa"/>
          </w:tcPr>
          <w:p w:rsidR="00110EC9" w:rsidRDefault="00110EC9">
            <w:pPr>
              <w:spacing w:line="560" w:lineRule="exact"/>
              <w:jc w:val="center"/>
              <w:rPr>
                <w:rFonts w:ascii="宋体" w:hAnsi="宋体"/>
                <w:sz w:val="24"/>
              </w:rPr>
            </w:pPr>
          </w:p>
        </w:tc>
        <w:tc>
          <w:tcPr>
            <w:tcW w:w="734" w:type="dxa"/>
          </w:tcPr>
          <w:p w:rsidR="00110EC9" w:rsidRDefault="00110EC9">
            <w:pPr>
              <w:spacing w:line="560" w:lineRule="exact"/>
              <w:jc w:val="center"/>
              <w:rPr>
                <w:rFonts w:ascii="宋体" w:hAnsi="宋体"/>
                <w:sz w:val="24"/>
              </w:rPr>
            </w:pPr>
          </w:p>
        </w:tc>
        <w:tc>
          <w:tcPr>
            <w:tcW w:w="1722" w:type="dxa"/>
          </w:tcPr>
          <w:p w:rsidR="00110EC9" w:rsidRDefault="00110EC9">
            <w:pPr>
              <w:spacing w:line="560" w:lineRule="exact"/>
              <w:jc w:val="center"/>
              <w:rPr>
                <w:rFonts w:ascii="宋体" w:hAnsi="宋体"/>
                <w:sz w:val="24"/>
              </w:rPr>
            </w:pPr>
          </w:p>
        </w:tc>
        <w:tc>
          <w:tcPr>
            <w:tcW w:w="3119" w:type="dxa"/>
            <w:shd w:val="clear" w:color="auto" w:fill="auto"/>
            <w:vAlign w:val="center"/>
          </w:tcPr>
          <w:p w:rsidR="00110EC9" w:rsidRDefault="00110EC9">
            <w:pPr>
              <w:spacing w:line="560" w:lineRule="exact"/>
              <w:jc w:val="center"/>
              <w:rPr>
                <w:rFonts w:ascii="宋体" w:hAnsi="宋体"/>
                <w:sz w:val="24"/>
              </w:rPr>
            </w:pPr>
          </w:p>
        </w:tc>
      </w:tr>
      <w:tr w:rsidR="00110EC9">
        <w:tc>
          <w:tcPr>
            <w:tcW w:w="838" w:type="dxa"/>
            <w:shd w:val="clear" w:color="auto" w:fill="auto"/>
            <w:vAlign w:val="center"/>
          </w:tcPr>
          <w:p w:rsidR="00110EC9" w:rsidRDefault="0011536A">
            <w:pPr>
              <w:spacing w:line="560" w:lineRule="exact"/>
              <w:jc w:val="center"/>
              <w:rPr>
                <w:rFonts w:ascii="宋体" w:hAnsi="宋体"/>
                <w:sz w:val="24"/>
              </w:rPr>
            </w:pPr>
            <w:r>
              <w:rPr>
                <w:rFonts w:ascii="宋体" w:hAnsi="宋体"/>
                <w:sz w:val="24"/>
              </w:rPr>
              <w:t>…</w:t>
            </w:r>
          </w:p>
        </w:tc>
        <w:tc>
          <w:tcPr>
            <w:tcW w:w="1228" w:type="dxa"/>
            <w:shd w:val="clear" w:color="auto" w:fill="auto"/>
            <w:vAlign w:val="center"/>
          </w:tcPr>
          <w:p w:rsidR="00110EC9" w:rsidRDefault="00110EC9">
            <w:pPr>
              <w:spacing w:line="560" w:lineRule="exact"/>
              <w:jc w:val="center"/>
              <w:rPr>
                <w:rFonts w:ascii="宋体" w:hAnsi="宋体"/>
                <w:sz w:val="24"/>
              </w:rPr>
            </w:pPr>
          </w:p>
        </w:tc>
        <w:tc>
          <w:tcPr>
            <w:tcW w:w="734" w:type="dxa"/>
          </w:tcPr>
          <w:p w:rsidR="00110EC9" w:rsidRDefault="00110EC9">
            <w:pPr>
              <w:spacing w:line="560" w:lineRule="exact"/>
              <w:jc w:val="center"/>
              <w:rPr>
                <w:rFonts w:ascii="宋体" w:hAnsi="宋体"/>
                <w:sz w:val="24"/>
              </w:rPr>
            </w:pPr>
          </w:p>
        </w:tc>
        <w:tc>
          <w:tcPr>
            <w:tcW w:w="981" w:type="dxa"/>
          </w:tcPr>
          <w:p w:rsidR="00110EC9" w:rsidRDefault="00110EC9">
            <w:pPr>
              <w:spacing w:line="560" w:lineRule="exact"/>
              <w:jc w:val="center"/>
              <w:rPr>
                <w:rFonts w:ascii="宋体" w:hAnsi="宋体"/>
                <w:sz w:val="24"/>
              </w:rPr>
            </w:pPr>
          </w:p>
        </w:tc>
        <w:tc>
          <w:tcPr>
            <w:tcW w:w="734" w:type="dxa"/>
          </w:tcPr>
          <w:p w:rsidR="00110EC9" w:rsidRDefault="00110EC9">
            <w:pPr>
              <w:spacing w:line="560" w:lineRule="exact"/>
              <w:jc w:val="center"/>
              <w:rPr>
                <w:rFonts w:ascii="宋体" w:hAnsi="宋体"/>
                <w:sz w:val="24"/>
              </w:rPr>
            </w:pPr>
          </w:p>
        </w:tc>
        <w:tc>
          <w:tcPr>
            <w:tcW w:w="1722" w:type="dxa"/>
          </w:tcPr>
          <w:p w:rsidR="00110EC9" w:rsidRDefault="00110EC9">
            <w:pPr>
              <w:spacing w:line="560" w:lineRule="exact"/>
              <w:jc w:val="center"/>
              <w:rPr>
                <w:rFonts w:ascii="宋体" w:hAnsi="宋体"/>
                <w:sz w:val="24"/>
              </w:rPr>
            </w:pPr>
          </w:p>
        </w:tc>
        <w:tc>
          <w:tcPr>
            <w:tcW w:w="3119" w:type="dxa"/>
            <w:shd w:val="clear" w:color="auto" w:fill="auto"/>
            <w:vAlign w:val="center"/>
          </w:tcPr>
          <w:p w:rsidR="00110EC9" w:rsidRDefault="00110EC9">
            <w:pPr>
              <w:spacing w:line="560" w:lineRule="exact"/>
              <w:jc w:val="center"/>
              <w:rPr>
                <w:rFonts w:ascii="宋体" w:hAnsi="宋体"/>
                <w:sz w:val="24"/>
              </w:rPr>
            </w:pPr>
          </w:p>
        </w:tc>
      </w:tr>
    </w:tbl>
    <w:p w:rsidR="00110EC9" w:rsidRDefault="00110EC9">
      <w:pPr>
        <w:spacing w:line="360" w:lineRule="auto"/>
        <w:outlineLvl w:val="0"/>
        <w:rPr>
          <w:sz w:val="24"/>
        </w:rPr>
      </w:pPr>
    </w:p>
    <w:p w:rsidR="00110EC9" w:rsidRDefault="00110EC9">
      <w:pPr>
        <w:widowControl/>
        <w:jc w:val="left"/>
        <w:rPr>
          <w:rFonts w:ascii="宋体" w:hAnsi="宋体" w:cs="宋体"/>
          <w:b/>
          <w:bCs/>
          <w:sz w:val="24"/>
          <w:lang w:val="zh-CN"/>
        </w:rPr>
      </w:pPr>
    </w:p>
    <w:p w:rsidR="00110EC9" w:rsidRDefault="00110EC9">
      <w:pPr>
        <w:spacing w:line="560" w:lineRule="exact"/>
        <w:jc w:val="left"/>
        <w:rPr>
          <w:sz w:val="24"/>
        </w:rPr>
      </w:pPr>
    </w:p>
    <w:p w:rsidR="00110EC9" w:rsidRDefault="00110EC9">
      <w:pPr>
        <w:spacing w:line="560" w:lineRule="exact"/>
        <w:jc w:val="left"/>
        <w:rPr>
          <w:sz w:val="24"/>
        </w:rPr>
      </w:pPr>
    </w:p>
    <w:p w:rsidR="00110EC9" w:rsidRDefault="00110EC9">
      <w:pPr>
        <w:spacing w:line="560" w:lineRule="exact"/>
        <w:jc w:val="left"/>
        <w:rPr>
          <w:sz w:val="24"/>
        </w:rPr>
      </w:pPr>
    </w:p>
    <w:p w:rsidR="00110EC9" w:rsidRDefault="00110EC9">
      <w:pPr>
        <w:spacing w:line="560" w:lineRule="exact"/>
        <w:jc w:val="left"/>
        <w:rPr>
          <w:sz w:val="24"/>
        </w:rPr>
      </w:pPr>
    </w:p>
    <w:p w:rsidR="00110EC9" w:rsidRDefault="0011536A" w:rsidP="004B2BB6">
      <w:pPr>
        <w:spacing w:line="360" w:lineRule="auto"/>
        <w:ind w:firstLineChars="1700" w:firstLine="3794"/>
        <w:rPr>
          <w:sz w:val="24"/>
        </w:rPr>
      </w:pPr>
      <w:r>
        <w:rPr>
          <w:sz w:val="24"/>
        </w:rPr>
        <w:t>投标人名称：</w:t>
      </w:r>
    </w:p>
    <w:p w:rsidR="00110EC9" w:rsidRDefault="0011536A" w:rsidP="004B2BB6">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10EC9" w:rsidRDefault="00110EC9" w:rsidP="004B2BB6">
      <w:pPr>
        <w:spacing w:line="360" w:lineRule="auto"/>
        <w:ind w:firstLineChars="1700" w:firstLine="3794"/>
        <w:rPr>
          <w:sz w:val="24"/>
        </w:rPr>
      </w:pPr>
    </w:p>
    <w:p w:rsidR="00110EC9" w:rsidRDefault="0011536A">
      <w:pPr>
        <w:spacing w:line="360" w:lineRule="auto"/>
        <w:rPr>
          <w:rFonts w:ascii="宋体" w:hAnsi="宋体" w:cs="宋体"/>
          <w:b/>
          <w:bCs/>
          <w:sz w:val="24"/>
          <w:lang w:val="zh-CN"/>
        </w:rPr>
      </w:pPr>
      <w:r>
        <w:rPr>
          <w:color w:val="FF0000"/>
          <w:sz w:val="24"/>
        </w:rPr>
        <w:br w:type="page"/>
      </w:r>
      <w:r>
        <w:rPr>
          <w:rFonts w:ascii="宋体" w:hAnsi="宋体" w:cs="宋体" w:hint="eastAsia"/>
          <w:b/>
          <w:bCs/>
          <w:sz w:val="24"/>
          <w:lang w:val="zh-CN"/>
        </w:rPr>
        <w:lastRenderedPageBreak/>
        <w:t>附件12</w:t>
      </w:r>
    </w:p>
    <w:p w:rsidR="00110EC9" w:rsidRDefault="0011536A">
      <w:pPr>
        <w:spacing w:line="360" w:lineRule="auto"/>
        <w:jc w:val="center"/>
        <w:rPr>
          <w:rFonts w:ascii="宋体" w:hAnsi="宋体" w:cs="宋体"/>
          <w:b/>
          <w:bCs/>
          <w:sz w:val="24"/>
          <w:lang w:val="zh-CN"/>
        </w:rPr>
      </w:pPr>
      <w:r>
        <w:rPr>
          <w:rFonts w:ascii="宋体" w:hAnsi="宋体" w:cs="宋体" w:hint="eastAsia"/>
          <w:b/>
          <w:bCs/>
          <w:sz w:val="24"/>
          <w:lang w:val="zh-CN"/>
        </w:rPr>
        <w:t>材料清单</w:t>
      </w:r>
    </w:p>
    <w:tbl>
      <w:tblPr>
        <w:tblW w:w="932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15"/>
        <w:gridCol w:w="1343"/>
        <w:gridCol w:w="1440"/>
        <w:gridCol w:w="1356"/>
        <w:gridCol w:w="1476"/>
        <w:gridCol w:w="766"/>
        <w:gridCol w:w="876"/>
        <w:gridCol w:w="1356"/>
      </w:tblGrid>
      <w:tr w:rsidR="00110EC9">
        <w:trPr>
          <w:jc w:val="center"/>
        </w:trPr>
        <w:tc>
          <w:tcPr>
            <w:tcW w:w="715" w:type="dxa"/>
            <w:tcBorders>
              <w:top w:val="single" w:sz="4" w:space="0" w:color="auto"/>
              <w:left w:val="single" w:sz="4" w:space="0" w:color="auto"/>
              <w:bottom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hint="eastAsia"/>
                <w:sz w:val="24"/>
              </w:rPr>
              <w:t>序号</w:t>
            </w:r>
          </w:p>
        </w:tc>
        <w:tc>
          <w:tcPr>
            <w:tcW w:w="1343" w:type="dxa"/>
            <w:tcBorders>
              <w:top w:val="single" w:sz="4" w:space="0" w:color="auto"/>
              <w:left w:val="single" w:sz="4" w:space="0" w:color="auto"/>
              <w:bottom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hint="eastAsia"/>
                <w:sz w:val="24"/>
              </w:rPr>
              <w:t>标的名称</w:t>
            </w:r>
          </w:p>
        </w:tc>
        <w:tc>
          <w:tcPr>
            <w:tcW w:w="1440" w:type="dxa"/>
            <w:tcBorders>
              <w:top w:val="single" w:sz="4" w:space="0" w:color="auto"/>
              <w:left w:val="single" w:sz="4" w:space="0" w:color="auto"/>
              <w:bottom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hint="eastAsia"/>
                <w:sz w:val="24"/>
              </w:rPr>
              <w:t>材料名称</w:t>
            </w: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hint="eastAsia"/>
                <w:sz w:val="24"/>
              </w:rPr>
              <w:t>技术指标</w:t>
            </w:r>
          </w:p>
        </w:tc>
        <w:tc>
          <w:tcPr>
            <w:tcW w:w="1476" w:type="dxa"/>
            <w:tcBorders>
              <w:top w:val="single" w:sz="4" w:space="0" w:color="auto"/>
              <w:left w:val="single" w:sz="4" w:space="0" w:color="auto"/>
              <w:bottom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hint="eastAsia"/>
                <w:sz w:val="24"/>
              </w:rPr>
              <w:t>规格型号</w:t>
            </w:r>
          </w:p>
        </w:tc>
        <w:tc>
          <w:tcPr>
            <w:tcW w:w="766" w:type="dxa"/>
            <w:tcBorders>
              <w:top w:val="single" w:sz="4" w:space="0" w:color="auto"/>
              <w:left w:val="single" w:sz="4" w:space="0" w:color="auto"/>
              <w:bottom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hint="eastAsia"/>
                <w:sz w:val="24"/>
              </w:rPr>
              <w:t>产地</w:t>
            </w:r>
          </w:p>
        </w:tc>
        <w:tc>
          <w:tcPr>
            <w:tcW w:w="876" w:type="dxa"/>
            <w:tcBorders>
              <w:top w:val="single" w:sz="4" w:space="0" w:color="auto"/>
              <w:left w:val="single" w:sz="4" w:space="0" w:color="auto"/>
              <w:bottom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hint="eastAsia"/>
                <w:sz w:val="24"/>
              </w:rPr>
              <w:t>品牌</w:t>
            </w: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hint="eastAsia"/>
                <w:sz w:val="24"/>
              </w:rPr>
              <w:t>生产厂家</w:t>
            </w:r>
          </w:p>
        </w:tc>
      </w:tr>
      <w:tr w:rsidR="00110EC9">
        <w:trPr>
          <w:cantSplit/>
          <w:trHeight w:val="580"/>
          <w:jc w:val="center"/>
        </w:trPr>
        <w:tc>
          <w:tcPr>
            <w:tcW w:w="715" w:type="dxa"/>
            <w:vMerge w:val="restart"/>
            <w:tcBorders>
              <w:left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hint="eastAsia"/>
                <w:sz w:val="24"/>
              </w:rPr>
              <w:t>1</w:t>
            </w:r>
          </w:p>
        </w:tc>
        <w:tc>
          <w:tcPr>
            <w:tcW w:w="1343" w:type="dxa"/>
            <w:vMerge w:val="restart"/>
            <w:tcBorders>
              <w:left w:val="single" w:sz="4" w:space="0" w:color="auto"/>
              <w:right w:val="single" w:sz="4" w:space="0" w:color="auto"/>
            </w:tcBorders>
            <w:vAlign w:val="center"/>
          </w:tcPr>
          <w:p w:rsidR="00110EC9" w:rsidRDefault="00110EC9">
            <w:pPr>
              <w:jc w:val="center"/>
              <w:rPr>
                <w:rFonts w:ascii="宋体" w:hAnsi="宋体" w:cs="Arial"/>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hint="eastAsia"/>
                <w:sz w:val="24"/>
              </w:rPr>
              <w:t>主料</w:t>
            </w:r>
            <w:r>
              <w:rPr>
                <w:rFonts w:ascii="宋体" w:hAnsi="宋体" w:cs="Arial"/>
                <w:sz w:val="24"/>
              </w:rPr>
              <w:t>1</w:t>
            </w: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47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76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87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r>
      <w:tr w:rsidR="00110EC9">
        <w:trPr>
          <w:cantSplit/>
          <w:trHeight w:val="580"/>
          <w:jc w:val="center"/>
        </w:trPr>
        <w:tc>
          <w:tcPr>
            <w:tcW w:w="715" w:type="dxa"/>
            <w:vMerge/>
            <w:tcBorders>
              <w:left w:val="single" w:sz="4" w:space="0" w:color="auto"/>
              <w:right w:val="single" w:sz="4" w:space="0" w:color="auto"/>
            </w:tcBorders>
            <w:vAlign w:val="center"/>
          </w:tcPr>
          <w:p w:rsidR="00110EC9" w:rsidRDefault="00110EC9">
            <w:pPr>
              <w:jc w:val="center"/>
              <w:rPr>
                <w:rFonts w:ascii="宋体" w:hAnsi="宋体" w:cs="Arial"/>
                <w:sz w:val="24"/>
              </w:rPr>
            </w:pPr>
          </w:p>
        </w:tc>
        <w:tc>
          <w:tcPr>
            <w:tcW w:w="1343" w:type="dxa"/>
            <w:vMerge/>
            <w:tcBorders>
              <w:left w:val="single" w:sz="4" w:space="0" w:color="auto"/>
              <w:right w:val="single" w:sz="4" w:space="0" w:color="auto"/>
            </w:tcBorders>
            <w:vAlign w:val="center"/>
          </w:tcPr>
          <w:p w:rsidR="00110EC9" w:rsidRDefault="00110EC9">
            <w:pPr>
              <w:jc w:val="center"/>
              <w:rPr>
                <w:rFonts w:ascii="宋体" w:hAnsi="宋体" w:cs="Arial"/>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hint="eastAsia"/>
                <w:sz w:val="24"/>
              </w:rPr>
              <w:t>主料</w:t>
            </w:r>
            <w:r>
              <w:rPr>
                <w:rFonts w:ascii="宋体" w:hAnsi="宋体" w:cs="Arial"/>
                <w:sz w:val="24"/>
              </w:rPr>
              <w:t>2</w:t>
            </w: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47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76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87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r>
      <w:tr w:rsidR="00110EC9">
        <w:trPr>
          <w:cantSplit/>
          <w:trHeight w:val="580"/>
          <w:jc w:val="center"/>
        </w:trPr>
        <w:tc>
          <w:tcPr>
            <w:tcW w:w="715" w:type="dxa"/>
            <w:vMerge/>
            <w:tcBorders>
              <w:left w:val="single" w:sz="4" w:space="0" w:color="auto"/>
              <w:right w:val="single" w:sz="4" w:space="0" w:color="auto"/>
            </w:tcBorders>
            <w:vAlign w:val="center"/>
          </w:tcPr>
          <w:p w:rsidR="00110EC9" w:rsidRDefault="00110EC9">
            <w:pPr>
              <w:jc w:val="center"/>
              <w:rPr>
                <w:rFonts w:ascii="宋体" w:hAnsi="宋体" w:cs="Arial"/>
                <w:sz w:val="24"/>
              </w:rPr>
            </w:pPr>
          </w:p>
        </w:tc>
        <w:tc>
          <w:tcPr>
            <w:tcW w:w="1343" w:type="dxa"/>
            <w:vMerge/>
            <w:tcBorders>
              <w:left w:val="single" w:sz="4" w:space="0" w:color="auto"/>
              <w:right w:val="single" w:sz="4" w:space="0" w:color="auto"/>
            </w:tcBorders>
            <w:vAlign w:val="center"/>
          </w:tcPr>
          <w:p w:rsidR="00110EC9" w:rsidRDefault="00110EC9">
            <w:pPr>
              <w:jc w:val="center"/>
              <w:rPr>
                <w:rFonts w:ascii="宋体" w:hAnsi="宋体" w:cs="Arial"/>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sz w:val="24"/>
              </w:rPr>
              <w:t>…</w:t>
            </w: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47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76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87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r>
      <w:tr w:rsidR="00110EC9">
        <w:trPr>
          <w:cantSplit/>
          <w:trHeight w:val="580"/>
          <w:jc w:val="center"/>
        </w:trPr>
        <w:tc>
          <w:tcPr>
            <w:tcW w:w="715" w:type="dxa"/>
            <w:vMerge/>
            <w:tcBorders>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343" w:type="dxa"/>
            <w:vMerge/>
            <w:tcBorders>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sz w:val="24"/>
              </w:rPr>
              <w:t>…</w:t>
            </w: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47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76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87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r>
      <w:tr w:rsidR="00110EC9">
        <w:trPr>
          <w:cantSplit/>
          <w:trHeight w:val="580"/>
          <w:jc w:val="center"/>
        </w:trPr>
        <w:tc>
          <w:tcPr>
            <w:tcW w:w="715" w:type="dxa"/>
            <w:vMerge w:val="restart"/>
            <w:tcBorders>
              <w:top w:val="single" w:sz="4" w:space="0" w:color="auto"/>
              <w:left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hint="eastAsia"/>
                <w:sz w:val="24"/>
              </w:rPr>
              <w:t>2</w:t>
            </w:r>
          </w:p>
        </w:tc>
        <w:tc>
          <w:tcPr>
            <w:tcW w:w="1343" w:type="dxa"/>
            <w:vMerge w:val="restart"/>
            <w:tcBorders>
              <w:top w:val="single" w:sz="4" w:space="0" w:color="auto"/>
              <w:left w:val="single" w:sz="4" w:space="0" w:color="auto"/>
              <w:right w:val="single" w:sz="4" w:space="0" w:color="auto"/>
            </w:tcBorders>
            <w:vAlign w:val="center"/>
          </w:tcPr>
          <w:p w:rsidR="00110EC9" w:rsidRDefault="00110EC9">
            <w:pPr>
              <w:jc w:val="center"/>
              <w:rPr>
                <w:rFonts w:ascii="宋体" w:hAnsi="宋体" w:cs="Arial"/>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hint="eastAsia"/>
                <w:sz w:val="24"/>
              </w:rPr>
              <w:t>辅料</w:t>
            </w:r>
            <w:r>
              <w:rPr>
                <w:rFonts w:ascii="宋体" w:hAnsi="宋体" w:cs="Arial"/>
                <w:sz w:val="24"/>
              </w:rPr>
              <w:t>1</w:t>
            </w: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47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76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87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r>
      <w:tr w:rsidR="00110EC9">
        <w:trPr>
          <w:cantSplit/>
          <w:trHeight w:val="580"/>
          <w:jc w:val="center"/>
        </w:trPr>
        <w:tc>
          <w:tcPr>
            <w:tcW w:w="715" w:type="dxa"/>
            <w:vMerge/>
            <w:tcBorders>
              <w:left w:val="single" w:sz="4" w:space="0" w:color="auto"/>
              <w:right w:val="single" w:sz="4" w:space="0" w:color="auto"/>
            </w:tcBorders>
            <w:vAlign w:val="center"/>
          </w:tcPr>
          <w:p w:rsidR="00110EC9" w:rsidRDefault="00110EC9">
            <w:pPr>
              <w:jc w:val="center"/>
              <w:rPr>
                <w:rFonts w:ascii="宋体" w:hAnsi="宋体" w:cs="Arial"/>
                <w:sz w:val="24"/>
              </w:rPr>
            </w:pPr>
          </w:p>
        </w:tc>
        <w:tc>
          <w:tcPr>
            <w:tcW w:w="1343" w:type="dxa"/>
            <w:vMerge/>
            <w:tcBorders>
              <w:left w:val="single" w:sz="4" w:space="0" w:color="auto"/>
              <w:right w:val="single" w:sz="4" w:space="0" w:color="auto"/>
            </w:tcBorders>
            <w:vAlign w:val="center"/>
          </w:tcPr>
          <w:p w:rsidR="00110EC9" w:rsidRDefault="00110EC9">
            <w:pPr>
              <w:jc w:val="center"/>
              <w:rPr>
                <w:rFonts w:ascii="宋体" w:hAnsi="宋体" w:cs="Arial"/>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hint="eastAsia"/>
                <w:sz w:val="24"/>
              </w:rPr>
              <w:t>辅料</w:t>
            </w:r>
            <w:r>
              <w:rPr>
                <w:rFonts w:ascii="宋体" w:hAnsi="宋体" w:cs="Arial"/>
                <w:sz w:val="24"/>
              </w:rPr>
              <w:t>2</w:t>
            </w: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47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76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87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r>
      <w:tr w:rsidR="00110EC9">
        <w:trPr>
          <w:cantSplit/>
          <w:trHeight w:val="580"/>
          <w:jc w:val="center"/>
        </w:trPr>
        <w:tc>
          <w:tcPr>
            <w:tcW w:w="715" w:type="dxa"/>
            <w:vMerge/>
            <w:tcBorders>
              <w:left w:val="single" w:sz="4" w:space="0" w:color="auto"/>
              <w:right w:val="single" w:sz="4" w:space="0" w:color="auto"/>
            </w:tcBorders>
            <w:vAlign w:val="center"/>
          </w:tcPr>
          <w:p w:rsidR="00110EC9" w:rsidRDefault="00110EC9">
            <w:pPr>
              <w:jc w:val="center"/>
              <w:rPr>
                <w:rFonts w:ascii="宋体" w:hAnsi="宋体" w:cs="Arial"/>
                <w:sz w:val="24"/>
              </w:rPr>
            </w:pPr>
          </w:p>
        </w:tc>
        <w:tc>
          <w:tcPr>
            <w:tcW w:w="1343" w:type="dxa"/>
            <w:vMerge/>
            <w:tcBorders>
              <w:left w:val="single" w:sz="4" w:space="0" w:color="auto"/>
              <w:right w:val="single" w:sz="4" w:space="0" w:color="auto"/>
            </w:tcBorders>
            <w:vAlign w:val="center"/>
          </w:tcPr>
          <w:p w:rsidR="00110EC9" w:rsidRDefault="00110EC9">
            <w:pPr>
              <w:jc w:val="center"/>
              <w:rPr>
                <w:rFonts w:ascii="宋体" w:hAnsi="宋体" w:cs="Arial"/>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sz w:val="24"/>
              </w:rPr>
              <w:t>…</w:t>
            </w: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47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76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87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r>
      <w:tr w:rsidR="00110EC9">
        <w:trPr>
          <w:cantSplit/>
          <w:trHeight w:val="580"/>
          <w:jc w:val="center"/>
        </w:trPr>
        <w:tc>
          <w:tcPr>
            <w:tcW w:w="715" w:type="dxa"/>
            <w:vMerge/>
            <w:tcBorders>
              <w:left w:val="single" w:sz="4" w:space="0" w:color="auto"/>
              <w:right w:val="single" w:sz="4" w:space="0" w:color="auto"/>
            </w:tcBorders>
            <w:vAlign w:val="center"/>
          </w:tcPr>
          <w:p w:rsidR="00110EC9" w:rsidRDefault="00110EC9">
            <w:pPr>
              <w:jc w:val="center"/>
              <w:rPr>
                <w:rFonts w:ascii="宋体" w:hAnsi="宋体" w:cs="Arial"/>
                <w:sz w:val="24"/>
              </w:rPr>
            </w:pPr>
          </w:p>
        </w:tc>
        <w:tc>
          <w:tcPr>
            <w:tcW w:w="1343" w:type="dxa"/>
            <w:vMerge/>
            <w:tcBorders>
              <w:left w:val="single" w:sz="4" w:space="0" w:color="auto"/>
              <w:right w:val="single" w:sz="4" w:space="0" w:color="auto"/>
            </w:tcBorders>
            <w:vAlign w:val="center"/>
          </w:tcPr>
          <w:p w:rsidR="00110EC9" w:rsidRDefault="00110EC9">
            <w:pPr>
              <w:jc w:val="center"/>
              <w:rPr>
                <w:rFonts w:ascii="宋体" w:hAnsi="宋体" w:cs="Arial"/>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110EC9" w:rsidRDefault="0011536A">
            <w:pPr>
              <w:jc w:val="center"/>
              <w:rPr>
                <w:rFonts w:ascii="宋体" w:hAnsi="宋体" w:cs="Arial"/>
                <w:sz w:val="24"/>
              </w:rPr>
            </w:pPr>
            <w:r>
              <w:rPr>
                <w:rFonts w:ascii="宋体" w:hAnsi="宋体" w:cs="Arial"/>
                <w:sz w:val="24"/>
              </w:rPr>
              <w:t>…</w:t>
            </w: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47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76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87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c>
          <w:tcPr>
            <w:tcW w:w="1356" w:type="dxa"/>
            <w:tcBorders>
              <w:top w:val="single" w:sz="4" w:space="0" w:color="auto"/>
              <w:left w:val="single" w:sz="4" w:space="0" w:color="auto"/>
              <w:bottom w:val="single" w:sz="4" w:space="0" w:color="auto"/>
              <w:right w:val="single" w:sz="4" w:space="0" w:color="auto"/>
            </w:tcBorders>
            <w:vAlign w:val="center"/>
          </w:tcPr>
          <w:p w:rsidR="00110EC9" w:rsidRDefault="00110EC9">
            <w:pPr>
              <w:jc w:val="center"/>
              <w:rPr>
                <w:rFonts w:ascii="宋体" w:hAnsi="宋体" w:cs="Arial"/>
                <w:sz w:val="24"/>
              </w:rPr>
            </w:pPr>
          </w:p>
        </w:tc>
      </w:tr>
    </w:tbl>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536A" w:rsidP="004B2BB6">
      <w:pPr>
        <w:spacing w:line="360" w:lineRule="auto"/>
        <w:ind w:firstLineChars="2105" w:firstLine="4698"/>
        <w:rPr>
          <w:sz w:val="24"/>
        </w:rPr>
      </w:pPr>
      <w:r>
        <w:rPr>
          <w:sz w:val="24"/>
        </w:rPr>
        <w:t>投标人名称：</w:t>
      </w:r>
    </w:p>
    <w:p w:rsidR="00110EC9" w:rsidRDefault="00110EC9" w:rsidP="004B2BB6">
      <w:pPr>
        <w:spacing w:line="360" w:lineRule="auto"/>
        <w:ind w:firstLineChars="200" w:firstLine="446"/>
        <w:rPr>
          <w:sz w:val="24"/>
        </w:rPr>
      </w:pPr>
    </w:p>
    <w:p w:rsidR="00110EC9" w:rsidRDefault="0011536A" w:rsidP="004B2BB6">
      <w:pPr>
        <w:spacing w:line="460" w:lineRule="exact"/>
        <w:ind w:leftChars="99" w:left="191" w:firstLineChars="2105" w:firstLine="4698"/>
        <w:jc w:val="left"/>
        <w:rPr>
          <w:b/>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10EC9" w:rsidRDefault="0011536A">
      <w:pPr>
        <w:spacing w:line="360" w:lineRule="auto"/>
        <w:rPr>
          <w:rFonts w:ascii="宋体" w:hAnsi="宋体" w:cs="宋体"/>
          <w:b/>
          <w:bCs/>
          <w:sz w:val="24"/>
          <w:lang w:val="zh-CN"/>
        </w:rPr>
      </w:pPr>
      <w:r>
        <w:rPr>
          <w:b/>
          <w:sz w:val="24"/>
        </w:rPr>
        <w:br w:type="page"/>
      </w:r>
      <w:r>
        <w:rPr>
          <w:rFonts w:ascii="宋体" w:hAnsi="宋体" w:cs="宋体" w:hint="eastAsia"/>
          <w:b/>
          <w:bCs/>
          <w:sz w:val="24"/>
          <w:lang w:val="zh-CN"/>
        </w:rPr>
        <w:lastRenderedPageBreak/>
        <w:t>附件13</w:t>
      </w:r>
    </w:p>
    <w:p w:rsidR="00110EC9" w:rsidRDefault="0011536A">
      <w:pPr>
        <w:widowControl/>
        <w:jc w:val="center"/>
        <w:rPr>
          <w:rFonts w:ascii="宋体" w:hAnsi="宋体" w:cs="宋体"/>
          <w:b/>
          <w:bCs/>
          <w:sz w:val="24"/>
          <w:lang w:val="zh-CN"/>
        </w:rPr>
      </w:pPr>
      <w:r>
        <w:rPr>
          <w:rFonts w:ascii="宋体" w:hAnsi="宋体" w:cs="宋体" w:hint="eastAsia"/>
          <w:b/>
          <w:bCs/>
          <w:sz w:val="24"/>
          <w:lang w:val="zh-CN"/>
        </w:rPr>
        <w:t>供应商阐述产品环保情况</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5"/>
        <w:gridCol w:w="1840"/>
        <w:gridCol w:w="3689"/>
        <w:gridCol w:w="2951"/>
      </w:tblGrid>
      <w:tr w:rsidR="00110EC9">
        <w:trPr>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序号</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指标分类</w:t>
            </w:r>
          </w:p>
        </w:tc>
        <w:tc>
          <w:tcPr>
            <w:tcW w:w="3689"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指标要求</w:t>
            </w:r>
          </w:p>
        </w:tc>
        <w:tc>
          <w:tcPr>
            <w:tcW w:w="2951"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投标标的情况说明</w:t>
            </w:r>
          </w:p>
        </w:tc>
      </w:tr>
      <w:tr w:rsidR="00110EC9">
        <w:trPr>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1</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原材料采购</w:t>
            </w:r>
          </w:p>
        </w:tc>
        <w:tc>
          <w:tcPr>
            <w:tcW w:w="3689" w:type="dxa"/>
            <w:tcBorders>
              <w:top w:val="single" w:sz="4" w:space="0" w:color="auto"/>
              <w:left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（介绍原材料来源情况）</w:t>
            </w:r>
          </w:p>
        </w:tc>
        <w:tc>
          <w:tcPr>
            <w:tcW w:w="2951" w:type="dxa"/>
            <w:tcBorders>
              <w:top w:val="single" w:sz="4" w:space="0" w:color="auto"/>
              <w:left w:val="single" w:sz="4" w:space="0" w:color="auto"/>
              <w:right w:val="single" w:sz="4" w:space="0" w:color="auto"/>
            </w:tcBorders>
            <w:shd w:val="clear" w:color="auto" w:fill="auto"/>
            <w:vAlign w:val="center"/>
          </w:tcPr>
          <w:p w:rsidR="00110EC9" w:rsidRDefault="00110EC9">
            <w:pPr>
              <w:jc w:val="center"/>
              <w:rPr>
                <w:rFonts w:ascii="宋体" w:hAnsi="宋体"/>
                <w:sz w:val="24"/>
              </w:rPr>
            </w:pPr>
          </w:p>
        </w:tc>
      </w:tr>
      <w:tr w:rsidR="00110EC9">
        <w:trPr>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2</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产品设计</w:t>
            </w:r>
          </w:p>
        </w:tc>
        <w:tc>
          <w:tcPr>
            <w:tcW w:w="3689"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（介绍设计情况）</w:t>
            </w:r>
          </w:p>
        </w:tc>
        <w:tc>
          <w:tcPr>
            <w:tcW w:w="2951"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0EC9">
            <w:pPr>
              <w:jc w:val="center"/>
              <w:rPr>
                <w:rFonts w:ascii="宋体" w:hAnsi="宋体"/>
                <w:sz w:val="24"/>
              </w:rPr>
            </w:pPr>
          </w:p>
        </w:tc>
      </w:tr>
      <w:tr w:rsidR="00110EC9">
        <w:trPr>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3</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加工制作</w:t>
            </w:r>
          </w:p>
        </w:tc>
        <w:tc>
          <w:tcPr>
            <w:tcW w:w="3689"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（介绍加工环节情况）</w:t>
            </w:r>
          </w:p>
        </w:tc>
        <w:tc>
          <w:tcPr>
            <w:tcW w:w="2951"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0EC9">
            <w:pPr>
              <w:jc w:val="center"/>
              <w:rPr>
                <w:rFonts w:ascii="宋体" w:hAnsi="宋体"/>
                <w:sz w:val="24"/>
              </w:rPr>
            </w:pPr>
          </w:p>
        </w:tc>
      </w:tr>
      <w:tr w:rsidR="00110EC9">
        <w:trPr>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4</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存储</w:t>
            </w:r>
          </w:p>
        </w:tc>
        <w:tc>
          <w:tcPr>
            <w:tcW w:w="3689"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（介绍存储环节情况）</w:t>
            </w:r>
          </w:p>
        </w:tc>
        <w:tc>
          <w:tcPr>
            <w:tcW w:w="2951"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0EC9">
            <w:pPr>
              <w:jc w:val="center"/>
              <w:rPr>
                <w:rFonts w:ascii="宋体" w:hAnsi="宋体"/>
                <w:sz w:val="24"/>
              </w:rPr>
            </w:pPr>
          </w:p>
        </w:tc>
      </w:tr>
      <w:tr w:rsidR="00110EC9">
        <w:trPr>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5</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流通</w:t>
            </w:r>
          </w:p>
        </w:tc>
        <w:tc>
          <w:tcPr>
            <w:tcW w:w="3689"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（介绍流通环节情况）</w:t>
            </w:r>
          </w:p>
        </w:tc>
        <w:tc>
          <w:tcPr>
            <w:tcW w:w="2951"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0EC9">
            <w:pPr>
              <w:jc w:val="center"/>
              <w:rPr>
                <w:rFonts w:ascii="宋体" w:hAnsi="宋体"/>
                <w:sz w:val="24"/>
              </w:rPr>
            </w:pPr>
          </w:p>
        </w:tc>
      </w:tr>
      <w:tr w:rsidR="00110EC9">
        <w:trPr>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6</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回收</w:t>
            </w:r>
          </w:p>
        </w:tc>
        <w:tc>
          <w:tcPr>
            <w:tcW w:w="3689"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（介绍回收环节情况）</w:t>
            </w:r>
          </w:p>
        </w:tc>
        <w:tc>
          <w:tcPr>
            <w:tcW w:w="2951"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0EC9">
            <w:pPr>
              <w:jc w:val="center"/>
              <w:rPr>
                <w:rFonts w:ascii="宋体" w:hAnsi="宋体"/>
                <w:sz w:val="24"/>
              </w:rPr>
            </w:pPr>
          </w:p>
        </w:tc>
      </w:tr>
      <w:tr w:rsidR="00110EC9">
        <w:trPr>
          <w:jc w:val="center"/>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536A">
            <w:pPr>
              <w:jc w:val="center"/>
              <w:rPr>
                <w:rFonts w:ascii="宋体" w:hAnsi="宋体"/>
                <w:sz w:val="24"/>
              </w:rPr>
            </w:pPr>
            <w:r>
              <w:rPr>
                <w:rFonts w:ascii="宋体" w:hAnsi="宋体" w:hint="eastAsia"/>
                <w:sz w:val="24"/>
              </w:rPr>
              <w:t>……</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0EC9">
            <w:pPr>
              <w:jc w:val="center"/>
              <w:rPr>
                <w:rFonts w:ascii="宋体" w:hAnsi="宋体"/>
                <w:sz w:val="24"/>
              </w:rPr>
            </w:pPr>
          </w:p>
        </w:tc>
        <w:tc>
          <w:tcPr>
            <w:tcW w:w="3689"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0EC9">
            <w:pPr>
              <w:jc w:val="center"/>
              <w:rPr>
                <w:rFonts w:ascii="宋体" w:hAnsi="宋体"/>
                <w:sz w:val="24"/>
              </w:rPr>
            </w:pPr>
          </w:p>
        </w:tc>
        <w:tc>
          <w:tcPr>
            <w:tcW w:w="2951" w:type="dxa"/>
            <w:tcBorders>
              <w:top w:val="single" w:sz="4" w:space="0" w:color="auto"/>
              <w:left w:val="single" w:sz="4" w:space="0" w:color="auto"/>
              <w:bottom w:val="single" w:sz="4" w:space="0" w:color="auto"/>
              <w:right w:val="single" w:sz="4" w:space="0" w:color="auto"/>
            </w:tcBorders>
            <w:shd w:val="clear" w:color="auto" w:fill="auto"/>
            <w:vAlign w:val="center"/>
          </w:tcPr>
          <w:p w:rsidR="00110EC9" w:rsidRDefault="00110EC9">
            <w:pPr>
              <w:jc w:val="center"/>
              <w:rPr>
                <w:rFonts w:ascii="宋体" w:hAnsi="宋体"/>
                <w:sz w:val="24"/>
              </w:rPr>
            </w:pPr>
          </w:p>
        </w:tc>
      </w:tr>
    </w:tbl>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0EC9" w:rsidP="004B2BB6">
      <w:pPr>
        <w:spacing w:line="360" w:lineRule="auto"/>
        <w:ind w:firstLineChars="1100" w:firstLine="2455"/>
        <w:rPr>
          <w:sz w:val="24"/>
        </w:rPr>
      </w:pPr>
    </w:p>
    <w:p w:rsidR="00110EC9" w:rsidRDefault="0011536A" w:rsidP="004B2BB6">
      <w:pPr>
        <w:spacing w:line="360" w:lineRule="auto"/>
        <w:ind w:firstLineChars="2206" w:firstLine="4923"/>
        <w:rPr>
          <w:sz w:val="24"/>
        </w:rPr>
      </w:pPr>
      <w:r>
        <w:rPr>
          <w:sz w:val="24"/>
        </w:rPr>
        <w:t>投标人名称：</w:t>
      </w:r>
    </w:p>
    <w:p w:rsidR="00110EC9" w:rsidRDefault="00110EC9" w:rsidP="004B2BB6">
      <w:pPr>
        <w:spacing w:line="360" w:lineRule="auto"/>
        <w:ind w:firstLineChars="200" w:firstLine="446"/>
        <w:rPr>
          <w:sz w:val="24"/>
        </w:rPr>
      </w:pPr>
    </w:p>
    <w:p w:rsidR="00110EC9" w:rsidRDefault="0011536A" w:rsidP="004B2BB6">
      <w:pPr>
        <w:widowControl/>
        <w:ind w:firstLineChars="2206" w:firstLine="4923"/>
        <w:jc w:val="left"/>
        <w:rPr>
          <w:color w:val="FF0000"/>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110EC9" w:rsidRDefault="0011536A">
      <w:pPr>
        <w:widowControl/>
        <w:jc w:val="left"/>
        <w:rPr>
          <w:color w:val="000000"/>
          <w:sz w:val="24"/>
        </w:rPr>
      </w:pPr>
      <w:r>
        <w:rPr>
          <w:color w:val="000000"/>
          <w:sz w:val="24"/>
        </w:rPr>
        <w:br w:type="page"/>
      </w:r>
    </w:p>
    <w:p w:rsidR="00110EC9" w:rsidRDefault="00110EC9" w:rsidP="004B2BB6">
      <w:pPr>
        <w:tabs>
          <w:tab w:val="left" w:pos="210"/>
        </w:tabs>
        <w:autoSpaceDE w:val="0"/>
        <w:autoSpaceDN w:val="0"/>
        <w:adjustRightInd w:val="0"/>
        <w:spacing w:line="460" w:lineRule="exact"/>
        <w:ind w:firstLineChars="200" w:firstLine="446"/>
        <w:rPr>
          <w:color w:val="000000"/>
          <w:sz w:val="24"/>
        </w:rPr>
      </w:pPr>
    </w:p>
    <w:p w:rsidR="00110EC9" w:rsidRDefault="0011536A">
      <w:pPr>
        <w:tabs>
          <w:tab w:val="left" w:pos="360"/>
        </w:tabs>
        <w:spacing w:afterLines="100" w:after="285" w:line="360" w:lineRule="auto"/>
        <w:rPr>
          <w:b/>
          <w:sz w:val="24"/>
        </w:rPr>
      </w:pPr>
      <w:r>
        <w:rPr>
          <w:b/>
          <w:sz w:val="24"/>
        </w:rPr>
        <w:t>附件</w:t>
      </w:r>
      <w:r>
        <w:rPr>
          <w:rFonts w:hint="eastAsia"/>
          <w:b/>
          <w:sz w:val="24"/>
        </w:rPr>
        <w:t>14</w:t>
      </w:r>
    </w:p>
    <w:p w:rsidR="00110EC9" w:rsidRDefault="0011536A">
      <w:pPr>
        <w:autoSpaceDE w:val="0"/>
        <w:autoSpaceDN w:val="0"/>
        <w:spacing w:line="480" w:lineRule="auto"/>
        <w:jc w:val="center"/>
        <w:rPr>
          <w:b/>
          <w:sz w:val="24"/>
          <w:szCs w:val="24"/>
        </w:rPr>
      </w:pPr>
      <w:r>
        <w:rPr>
          <w:b/>
          <w:sz w:val="24"/>
          <w:szCs w:val="24"/>
        </w:rPr>
        <w:t>中小企业声明函（货物）</w:t>
      </w:r>
    </w:p>
    <w:p w:rsidR="00110EC9" w:rsidRDefault="0011536A" w:rsidP="004B2BB6">
      <w:pPr>
        <w:widowControl/>
        <w:spacing w:line="500" w:lineRule="exact"/>
        <w:ind w:firstLineChars="200" w:firstLine="446"/>
        <w:jc w:val="left"/>
        <w:rPr>
          <w:sz w:val="24"/>
          <w:szCs w:val="24"/>
        </w:rPr>
      </w:pPr>
      <w:r>
        <w:rPr>
          <w:sz w:val="24"/>
          <w:szCs w:val="24"/>
        </w:rPr>
        <w:t>本公司（联合体）郑重声明，针对本项目提供的货物</w:t>
      </w:r>
      <w:r>
        <w:rPr>
          <w:sz w:val="24"/>
          <w:szCs w:val="24"/>
          <w:u w:val="single"/>
        </w:rPr>
        <w:t xml:space="preserve">      </w:t>
      </w:r>
      <w:r>
        <w:rPr>
          <w:sz w:val="24"/>
          <w:szCs w:val="24"/>
          <w:u w:val="single"/>
        </w:rPr>
        <w:t>（</w:t>
      </w:r>
      <w:r>
        <w:rPr>
          <w:b/>
          <w:sz w:val="24"/>
          <w:szCs w:val="24"/>
        </w:rPr>
        <w:t>请填写有</w:t>
      </w:r>
      <w:r>
        <w:rPr>
          <w:b/>
          <w:sz w:val="24"/>
          <w:szCs w:val="24"/>
        </w:rPr>
        <w:t>/</w:t>
      </w:r>
      <w:r>
        <w:rPr>
          <w:b/>
          <w:sz w:val="24"/>
          <w:szCs w:val="24"/>
        </w:rPr>
        <w:t>无）</w:t>
      </w:r>
      <w:r>
        <w:rPr>
          <w:sz w:val="24"/>
          <w:szCs w:val="24"/>
        </w:rPr>
        <w:t>大型企业制造的货物。</w:t>
      </w:r>
      <w:r>
        <w:rPr>
          <w:b/>
          <w:sz w:val="24"/>
          <w:szCs w:val="24"/>
        </w:rPr>
        <w:t>（若有大型企业制造的货物，则无需填写以下内容；若无大型企业制造的货物，则继续填写以下内容）</w:t>
      </w:r>
    </w:p>
    <w:p w:rsidR="00110EC9" w:rsidRDefault="0011536A" w:rsidP="004B2BB6">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sz w:val="24"/>
          <w:szCs w:val="24"/>
          <w:u w:val="single"/>
        </w:rPr>
        <w:t>（</w:t>
      </w:r>
      <w:r>
        <w:rPr>
          <w:b/>
          <w:sz w:val="24"/>
          <w:szCs w:val="24"/>
        </w:rPr>
        <w:t>请填写项目名称）</w:t>
      </w:r>
      <w:r>
        <w:rPr>
          <w:sz w:val="24"/>
          <w:szCs w:val="24"/>
        </w:rPr>
        <w:t>采购活动，提供的货物全部由符合政策要求的中小企业制造。相关企业（含联合体中的中小企业、签订分包意向协议的中小企业）的具体情况如下：</w:t>
      </w:r>
    </w:p>
    <w:p w:rsidR="00110EC9" w:rsidRDefault="0011536A" w:rsidP="004B2BB6">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rFonts w:hint="eastAsia"/>
          <w:sz w:val="24"/>
          <w:szCs w:val="24"/>
          <w:u w:val="single"/>
        </w:rPr>
        <w:t>工业</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110EC9" w:rsidRDefault="0011536A" w:rsidP="004B2BB6">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rFonts w:hint="eastAsia"/>
          <w:sz w:val="24"/>
          <w:szCs w:val="24"/>
          <w:u w:val="single"/>
        </w:rPr>
        <w:t>工业</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110EC9" w:rsidRDefault="0011536A">
      <w:pPr>
        <w:autoSpaceDE w:val="0"/>
        <w:autoSpaceDN w:val="0"/>
        <w:spacing w:line="500" w:lineRule="exact"/>
        <w:ind w:left="641"/>
        <w:jc w:val="left"/>
        <w:rPr>
          <w:sz w:val="24"/>
          <w:szCs w:val="24"/>
        </w:rPr>
      </w:pPr>
      <w:r>
        <w:rPr>
          <w:sz w:val="24"/>
          <w:szCs w:val="24"/>
        </w:rPr>
        <w:t>……</w:t>
      </w:r>
    </w:p>
    <w:p w:rsidR="00110EC9" w:rsidRDefault="0011536A" w:rsidP="004B2BB6">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110EC9" w:rsidRDefault="0011536A" w:rsidP="004B2BB6">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110EC9" w:rsidRDefault="0011536A">
      <w:pPr>
        <w:autoSpaceDE w:val="0"/>
        <w:autoSpaceDN w:val="0"/>
        <w:spacing w:line="500" w:lineRule="exact"/>
        <w:ind w:left="3840"/>
        <w:jc w:val="left"/>
        <w:rPr>
          <w:sz w:val="24"/>
          <w:szCs w:val="24"/>
        </w:rPr>
      </w:pPr>
      <w:r>
        <w:rPr>
          <w:sz w:val="24"/>
          <w:szCs w:val="24"/>
        </w:rPr>
        <w:t>投标人名称：</w:t>
      </w:r>
    </w:p>
    <w:p w:rsidR="00110EC9" w:rsidRDefault="0011536A">
      <w:pPr>
        <w:autoSpaceDE w:val="0"/>
        <w:autoSpaceDN w:val="0"/>
        <w:spacing w:line="500" w:lineRule="exact"/>
        <w:ind w:left="3840"/>
        <w:jc w:val="left"/>
        <w:rPr>
          <w:b/>
          <w:sz w:val="24"/>
          <w:szCs w:val="24"/>
        </w:rPr>
      </w:pPr>
      <w:r>
        <w:rPr>
          <w:sz w:val="24"/>
          <w:szCs w:val="24"/>
        </w:rPr>
        <w:t>日期：</w:t>
      </w:r>
    </w:p>
    <w:p w:rsidR="00110EC9" w:rsidRDefault="0011536A">
      <w:pPr>
        <w:spacing w:line="360" w:lineRule="auto"/>
        <w:ind w:right="84" w:firstLineChars="100" w:firstLine="224"/>
        <w:rPr>
          <w:b/>
          <w:sz w:val="24"/>
          <w:szCs w:val="24"/>
        </w:rPr>
      </w:pPr>
      <w:r>
        <w:rPr>
          <w:b/>
          <w:sz w:val="24"/>
          <w:szCs w:val="24"/>
        </w:rPr>
        <w:t>注：</w:t>
      </w:r>
    </w:p>
    <w:p w:rsidR="00110EC9" w:rsidRDefault="0011536A">
      <w:pPr>
        <w:spacing w:line="360" w:lineRule="auto"/>
        <w:ind w:right="84" w:firstLineChars="100" w:firstLine="224"/>
        <w:rPr>
          <w:b/>
          <w:sz w:val="24"/>
          <w:szCs w:val="24"/>
        </w:rPr>
      </w:pPr>
      <w:r>
        <w:rPr>
          <w:b/>
          <w:sz w:val="24"/>
          <w:szCs w:val="24"/>
        </w:rPr>
        <w:t>1.</w:t>
      </w:r>
      <w:r>
        <w:rPr>
          <w:b/>
          <w:sz w:val="24"/>
          <w:szCs w:val="24"/>
        </w:rPr>
        <w:t>标的名称须按照采购文件</w:t>
      </w:r>
      <w:r>
        <w:rPr>
          <w:b/>
          <w:sz w:val="24"/>
          <w:szCs w:val="24"/>
        </w:rPr>
        <w:t>“</w:t>
      </w:r>
      <w:r>
        <w:rPr>
          <w:b/>
          <w:sz w:val="24"/>
          <w:szCs w:val="24"/>
        </w:rPr>
        <w:t>项目需求书</w:t>
      </w:r>
      <w:r>
        <w:rPr>
          <w:b/>
          <w:sz w:val="24"/>
          <w:szCs w:val="24"/>
        </w:rPr>
        <w:t>”</w:t>
      </w:r>
      <w:r>
        <w:rPr>
          <w:b/>
          <w:sz w:val="24"/>
          <w:szCs w:val="24"/>
        </w:rPr>
        <w:t>中明确的标的名称进行填写；所属行业须</w:t>
      </w:r>
      <w:r>
        <w:rPr>
          <w:b/>
          <w:sz w:val="24"/>
          <w:szCs w:val="24"/>
        </w:rPr>
        <w:lastRenderedPageBreak/>
        <w:t>按照采购文件中明确的所属行业进行填写，否则不享受中小企业扶持政策。</w:t>
      </w:r>
    </w:p>
    <w:p w:rsidR="00110EC9" w:rsidRDefault="0011536A">
      <w:pPr>
        <w:spacing w:line="360" w:lineRule="auto"/>
        <w:ind w:right="84" w:firstLineChars="100" w:firstLine="224"/>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年度数据的新成立企业可不填报。除新成立企业外，上表填写不全的，不享受中小企业扶持政策。</w:t>
      </w:r>
    </w:p>
    <w:p w:rsidR="00110EC9" w:rsidRDefault="0011536A">
      <w:pPr>
        <w:spacing w:line="360" w:lineRule="auto"/>
        <w:ind w:right="84" w:firstLineChars="100" w:firstLine="224"/>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110EC9" w:rsidRDefault="0011536A">
      <w:pPr>
        <w:widowControl/>
        <w:jc w:val="left"/>
        <w:rPr>
          <w:color w:val="FF0000"/>
          <w:sz w:val="24"/>
          <w:szCs w:val="21"/>
        </w:rPr>
      </w:pPr>
      <w:r>
        <w:rPr>
          <w:color w:val="FF0000"/>
          <w:sz w:val="24"/>
          <w:szCs w:val="21"/>
        </w:rPr>
        <w:br w:type="page"/>
      </w:r>
    </w:p>
    <w:p w:rsidR="00110EC9" w:rsidRDefault="00110EC9">
      <w:pPr>
        <w:widowControl/>
        <w:jc w:val="left"/>
        <w:rPr>
          <w:color w:val="FF0000"/>
          <w:sz w:val="24"/>
          <w:szCs w:val="21"/>
        </w:rPr>
      </w:pPr>
    </w:p>
    <w:p w:rsidR="00110EC9" w:rsidRDefault="0011536A">
      <w:pPr>
        <w:autoSpaceDN w:val="0"/>
        <w:spacing w:line="360" w:lineRule="auto"/>
        <w:jc w:val="left"/>
        <w:rPr>
          <w:b/>
          <w:bCs/>
          <w:sz w:val="24"/>
        </w:rPr>
      </w:pPr>
      <w:r>
        <w:rPr>
          <w:rFonts w:hint="eastAsia"/>
          <w:b/>
          <w:kern w:val="0"/>
          <w:sz w:val="24"/>
          <w:szCs w:val="21"/>
        </w:rPr>
        <w:t>若不是残疾人福利性单位，投标文件中可不提供此声明函</w:t>
      </w:r>
    </w:p>
    <w:p w:rsidR="00110EC9" w:rsidRDefault="00110EC9">
      <w:pPr>
        <w:autoSpaceDN w:val="0"/>
        <w:spacing w:line="360" w:lineRule="auto"/>
        <w:jc w:val="center"/>
        <w:rPr>
          <w:b/>
          <w:bCs/>
          <w:sz w:val="24"/>
        </w:rPr>
      </w:pPr>
    </w:p>
    <w:p w:rsidR="00110EC9" w:rsidRDefault="0011536A">
      <w:pPr>
        <w:snapToGrid w:val="0"/>
        <w:spacing w:line="360" w:lineRule="auto"/>
        <w:jc w:val="center"/>
        <w:rPr>
          <w:b/>
          <w:bCs/>
          <w:sz w:val="24"/>
        </w:rPr>
      </w:pPr>
      <w:r>
        <w:rPr>
          <w:rFonts w:hint="eastAsia"/>
          <w:b/>
          <w:bCs/>
          <w:sz w:val="24"/>
        </w:rPr>
        <w:t>残疾人福利性单位声明函</w:t>
      </w:r>
    </w:p>
    <w:p w:rsidR="00110EC9" w:rsidRDefault="00110EC9">
      <w:pPr>
        <w:snapToGrid w:val="0"/>
        <w:spacing w:line="360" w:lineRule="auto"/>
        <w:ind w:firstLineChars="200" w:firstLine="448"/>
        <w:jc w:val="left"/>
        <w:rPr>
          <w:b/>
          <w:bCs/>
          <w:sz w:val="24"/>
        </w:rPr>
      </w:pPr>
    </w:p>
    <w:p w:rsidR="00110EC9" w:rsidRDefault="0011536A" w:rsidP="004B2BB6">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110EC9" w:rsidRDefault="0011536A" w:rsidP="004B2BB6">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110EC9" w:rsidRDefault="00110EC9" w:rsidP="004B2BB6">
      <w:pPr>
        <w:snapToGrid w:val="0"/>
        <w:spacing w:line="360" w:lineRule="auto"/>
        <w:ind w:firstLineChars="200" w:firstLine="446"/>
        <w:jc w:val="left"/>
        <w:rPr>
          <w:bCs/>
          <w:sz w:val="24"/>
        </w:rPr>
      </w:pPr>
    </w:p>
    <w:p w:rsidR="00110EC9" w:rsidRDefault="00110EC9" w:rsidP="004B2BB6">
      <w:pPr>
        <w:snapToGrid w:val="0"/>
        <w:spacing w:line="360" w:lineRule="auto"/>
        <w:ind w:firstLineChars="200" w:firstLine="446"/>
        <w:jc w:val="left"/>
        <w:rPr>
          <w:bCs/>
          <w:sz w:val="24"/>
        </w:rPr>
      </w:pPr>
    </w:p>
    <w:p w:rsidR="00110EC9" w:rsidRDefault="0011536A" w:rsidP="004B2BB6">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110EC9" w:rsidRDefault="00110EC9" w:rsidP="004B2BB6">
      <w:pPr>
        <w:snapToGrid w:val="0"/>
        <w:spacing w:line="360" w:lineRule="auto"/>
        <w:ind w:firstLineChars="200" w:firstLine="446"/>
        <w:jc w:val="left"/>
        <w:rPr>
          <w:bCs/>
          <w:sz w:val="24"/>
        </w:rPr>
      </w:pPr>
    </w:p>
    <w:p w:rsidR="00110EC9" w:rsidRDefault="0011536A" w:rsidP="004B2BB6">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110EC9" w:rsidRDefault="00110EC9" w:rsidP="004B2BB6">
      <w:pPr>
        <w:snapToGrid w:val="0"/>
        <w:spacing w:line="360" w:lineRule="auto"/>
        <w:ind w:firstLineChars="200" w:firstLine="446"/>
        <w:jc w:val="left"/>
        <w:rPr>
          <w:sz w:val="24"/>
          <w:szCs w:val="21"/>
        </w:rPr>
      </w:pPr>
    </w:p>
    <w:p w:rsidR="00110EC9" w:rsidRDefault="0011536A" w:rsidP="004B2BB6">
      <w:pPr>
        <w:snapToGrid w:val="0"/>
        <w:spacing w:line="360" w:lineRule="auto"/>
        <w:ind w:firstLineChars="200" w:firstLine="446"/>
        <w:rPr>
          <w:sz w:val="24"/>
          <w:szCs w:val="21"/>
        </w:rPr>
      </w:pPr>
      <w:r>
        <w:rPr>
          <w:sz w:val="24"/>
          <w:szCs w:val="21"/>
        </w:rPr>
        <w:t>注：</w:t>
      </w:r>
    </w:p>
    <w:p w:rsidR="00110EC9" w:rsidRDefault="0011536A">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110EC9" w:rsidRDefault="0011536A">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110EC9" w:rsidRDefault="00110EC9" w:rsidP="004B2BB6">
      <w:pPr>
        <w:snapToGrid w:val="0"/>
        <w:spacing w:line="360" w:lineRule="auto"/>
        <w:ind w:firstLineChars="200" w:firstLine="446"/>
        <w:rPr>
          <w:sz w:val="24"/>
          <w:szCs w:val="21"/>
        </w:rPr>
      </w:pPr>
    </w:p>
    <w:p w:rsidR="00110EC9" w:rsidRDefault="00110EC9" w:rsidP="004B2BB6">
      <w:pPr>
        <w:snapToGrid w:val="0"/>
        <w:spacing w:line="360" w:lineRule="auto"/>
        <w:ind w:firstLineChars="200" w:firstLine="446"/>
        <w:rPr>
          <w:color w:val="FF0000"/>
          <w:sz w:val="24"/>
          <w:szCs w:val="21"/>
        </w:rPr>
      </w:pPr>
    </w:p>
    <w:p w:rsidR="00110EC9" w:rsidRDefault="00110EC9">
      <w:pPr>
        <w:snapToGrid w:val="0"/>
        <w:spacing w:line="360" w:lineRule="auto"/>
        <w:rPr>
          <w:color w:val="FF0000"/>
          <w:sz w:val="24"/>
          <w:szCs w:val="21"/>
        </w:rPr>
      </w:pPr>
    </w:p>
    <w:p w:rsidR="00110EC9" w:rsidRDefault="0011536A">
      <w:pPr>
        <w:widowControl/>
        <w:jc w:val="left"/>
        <w:rPr>
          <w:sz w:val="24"/>
        </w:rPr>
      </w:pPr>
      <w:r>
        <w:rPr>
          <w:sz w:val="24"/>
        </w:rPr>
        <w:br w:type="page"/>
      </w:r>
    </w:p>
    <w:p w:rsidR="00110EC9" w:rsidRDefault="0011536A">
      <w:pPr>
        <w:tabs>
          <w:tab w:val="left" w:pos="360"/>
        </w:tabs>
        <w:spacing w:line="360" w:lineRule="auto"/>
        <w:rPr>
          <w:b/>
          <w:sz w:val="24"/>
        </w:rPr>
      </w:pPr>
      <w:r>
        <w:rPr>
          <w:b/>
          <w:sz w:val="24"/>
        </w:rPr>
        <w:lastRenderedPageBreak/>
        <w:t>附件</w:t>
      </w:r>
      <w:r>
        <w:rPr>
          <w:b/>
          <w:sz w:val="24"/>
        </w:rPr>
        <w:t>1</w:t>
      </w:r>
      <w:r>
        <w:rPr>
          <w:rFonts w:hint="eastAsia"/>
          <w:b/>
          <w:sz w:val="24"/>
        </w:rPr>
        <w:t>5</w:t>
      </w:r>
    </w:p>
    <w:p w:rsidR="00110EC9" w:rsidRDefault="0011536A">
      <w:pPr>
        <w:tabs>
          <w:tab w:val="left" w:pos="360"/>
        </w:tabs>
        <w:spacing w:line="360" w:lineRule="auto"/>
        <w:jc w:val="center"/>
        <w:rPr>
          <w:b/>
          <w:bCs/>
          <w:sz w:val="24"/>
        </w:rPr>
      </w:pPr>
      <w:r>
        <w:rPr>
          <w:rFonts w:hint="eastAsia"/>
          <w:b/>
          <w:bCs/>
          <w:sz w:val="24"/>
        </w:rPr>
        <w:t>书面</w:t>
      </w:r>
      <w:r>
        <w:rPr>
          <w:b/>
          <w:bCs/>
          <w:sz w:val="24"/>
        </w:rPr>
        <w:t>声明</w:t>
      </w:r>
    </w:p>
    <w:p w:rsidR="00110EC9" w:rsidRDefault="00110EC9">
      <w:pPr>
        <w:pStyle w:val="af1"/>
        <w:tabs>
          <w:tab w:val="left" w:pos="360"/>
        </w:tabs>
        <w:spacing w:line="360" w:lineRule="auto"/>
        <w:ind w:firstLine="446"/>
        <w:rPr>
          <w:sz w:val="24"/>
        </w:rPr>
      </w:pPr>
    </w:p>
    <w:p w:rsidR="00110EC9" w:rsidRDefault="0011536A">
      <w:pPr>
        <w:pStyle w:val="af1"/>
        <w:tabs>
          <w:tab w:val="left" w:pos="360"/>
        </w:tabs>
        <w:spacing w:line="360" w:lineRule="auto"/>
        <w:ind w:firstLine="446"/>
        <w:rPr>
          <w:sz w:val="24"/>
        </w:rPr>
      </w:pPr>
      <w:r>
        <w:rPr>
          <w:rFonts w:hint="eastAsia"/>
          <w:sz w:val="24"/>
        </w:rPr>
        <w:t>参加政府采购活动前</w:t>
      </w:r>
      <w:r>
        <w:rPr>
          <w:sz w:val="24"/>
        </w:rPr>
        <w:t>3</w:t>
      </w:r>
      <w:r>
        <w:rPr>
          <w:rFonts w:hint="eastAsia"/>
          <w:sz w:val="24"/>
        </w:rPr>
        <w:t>年我单位在经营活动中没有重大违法记录。</w:t>
      </w:r>
    </w:p>
    <w:p w:rsidR="00110EC9" w:rsidRDefault="0011536A">
      <w:pPr>
        <w:pStyle w:val="af1"/>
        <w:tabs>
          <w:tab w:val="left" w:pos="360"/>
        </w:tabs>
        <w:spacing w:line="360" w:lineRule="auto"/>
        <w:ind w:firstLine="446"/>
        <w:rPr>
          <w:sz w:val="24"/>
        </w:rPr>
      </w:pPr>
      <w:r>
        <w:rPr>
          <w:rFonts w:hint="eastAsia"/>
          <w:sz w:val="24"/>
        </w:rPr>
        <w:t>我单位具备良好的商业信誉和健全的财务会计制度，依法缴纳税收和社会保障资金。</w:t>
      </w:r>
    </w:p>
    <w:p w:rsidR="00110EC9" w:rsidRDefault="00110EC9">
      <w:pPr>
        <w:pStyle w:val="af1"/>
        <w:tabs>
          <w:tab w:val="left" w:pos="360"/>
        </w:tabs>
        <w:spacing w:line="360" w:lineRule="auto"/>
        <w:ind w:firstLine="446"/>
        <w:rPr>
          <w:sz w:val="24"/>
        </w:rPr>
      </w:pPr>
    </w:p>
    <w:p w:rsidR="00110EC9" w:rsidRDefault="0011536A">
      <w:pPr>
        <w:autoSpaceDE w:val="0"/>
        <w:autoSpaceDN w:val="0"/>
        <w:spacing w:line="500" w:lineRule="exact"/>
        <w:ind w:left="3840"/>
        <w:jc w:val="left"/>
        <w:rPr>
          <w:sz w:val="24"/>
          <w:szCs w:val="24"/>
        </w:rPr>
      </w:pPr>
      <w:r>
        <w:rPr>
          <w:sz w:val="24"/>
          <w:szCs w:val="24"/>
        </w:rPr>
        <w:t>投标人名称：</w:t>
      </w:r>
    </w:p>
    <w:p w:rsidR="00110EC9" w:rsidRDefault="00110EC9">
      <w:pPr>
        <w:autoSpaceDE w:val="0"/>
        <w:autoSpaceDN w:val="0"/>
        <w:spacing w:line="500" w:lineRule="exact"/>
        <w:ind w:left="3840"/>
        <w:jc w:val="left"/>
        <w:rPr>
          <w:sz w:val="24"/>
          <w:szCs w:val="24"/>
        </w:rPr>
      </w:pPr>
    </w:p>
    <w:p w:rsidR="00110EC9" w:rsidRDefault="0011536A">
      <w:pPr>
        <w:autoSpaceDE w:val="0"/>
        <w:autoSpaceDN w:val="0"/>
        <w:spacing w:line="500" w:lineRule="exact"/>
        <w:ind w:left="3840"/>
        <w:jc w:val="left"/>
        <w:rPr>
          <w:sz w:val="24"/>
          <w:szCs w:val="24"/>
        </w:rPr>
      </w:pPr>
      <w:r>
        <w:rPr>
          <w:sz w:val="24"/>
          <w:szCs w:val="24"/>
        </w:rPr>
        <w:t>日期：</w:t>
      </w:r>
    </w:p>
    <w:p w:rsidR="00110EC9" w:rsidRDefault="00110EC9">
      <w:pPr>
        <w:autoSpaceDE w:val="0"/>
        <w:autoSpaceDN w:val="0"/>
        <w:spacing w:line="500" w:lineRule="exact"/>
        <w:ind w:left="3840"/>
        <w:jc w:val="left"/>
        <w:rPr>
          <w:sz w:val="24"/>
          <w:szCs w:val="24"/>
        </w:rPr>
      </w:pPr>
    </w:p>
    <w:p w:rsidR="00110EC9" w:rsidRDefault="0011536A">
      <w:pPr>
        <w:pStyle w:val="af1"/>
        <w:tabs>
          <w:tab w:val="left" w:pos="360"/>
        </w:tabs>
        <w:spacing w:line="360" w:lineRule="auto"/>
        <w:ind w:firstLineChars="0" w:firstLine="0"/>
        <w:rPr>
          <w:sz w:val="24"/>
          <w:u w:val="single"/>
        </w:rPr>
      </w:pPr>
      <w:r>
        <w:rPr>
          <w:rFonts w:hint="eastAsia"/>
          <w:sz w:val="24"/>
          <w:u w:val="single"/>
        </w:rPr>
        <w:t xml:space="preserve">                                                                     </w:t>
      </w:r>
    </w:p>
    <w:p w:rsidR="00110EC9" w:rsidRDefault="00110EC9">
      <w:pPr>
        <w:pStyle w:val="af1"/>
        <w:tabs>
          <w:tab w:val="left" w:pos="360"/>
        </w:tabs>
        <w:spacing w:line="360" w:lineRule="auto"/>
        <w:ind w:firstLine="446"/>
        <w:rPr>
          <w:sz w:val="24"/>
        </w:rPr>
      </w:pPr>
    </w:p>
    <w:p w:rsidR="00110EC9" w:rsidRDefault="00110EC9">
      <w:pPr>
        <w:pStyle w:val="af1"/>
        <w:spacing w:line="360" w:lineRule="auto"/>
        <w:ind w:firstLineChars="0" w:firstLine="0"/>
        <w:jc w:val="center"/>
        <w:rPr>
          <w:b/>
          <w:sz w:val="24"/>
        </w:rPr>
      </w:pPr>
    </w:p>
    <w:p w:rsidR="00110EC9" w:rsidRDefault="00110EC9">
      <w:pPr>
        <w:pStyle w:val="af1"/>
        <w:spacing w:line="360" w:lineRule="auto"/>
        <w:ind w:firstLineChars="0" w:firstLine="0"/>
        <w:jc w:val="center"/>
        <w:rPr>
          <w:b/>
          <w:sz w:val="24"/>
        </w:rPr>
      </w:pPr>
    </w:p>
    <w:p w:rsidR="00110EC9" w:rsidRDefault="0011536A">
      <w:pPr>
        <w:pStyle w:val="af1"/>
        <w:spacing w:line="360" w:lineRule="auto"/>
        <w:ind w:firstLineChars="0" w:firstLine="0"/>
        <w:jc w:val="center"/>
        <w:rPr>
          <w:b/>
          <w:sz w:val="24"/>
        </w:rPr>
      </w:pPr>
      <w:r>
        <w:rPr>
          <w:rFonts w:hint="eastAsia"/>
          <w:b/>
          <w:sz w:val="24"/>
        </w:rPr>
        <w:t>证明材料</w:t>
      </w:r>
    </w:p>
    <w:p w:rsidR="00110EC9" w:rsidRDefault="00110EC9">
      <w:pPr>
        <w:pStyle w:val="af1"/>
        <w:tabs>
          <w:tab w:val="left" w:pos="360"/>
        </w:tabs>
        <w:spacing w:line="360" w:lineRule="auto"/>
        <w:ind w:firstLine="446"/>
        <w:rPr>
          <w:sz w:val="24"/>
        </w:rPr>
      </w:pPr>
    </w:p>
    <w:p w:rsidR="00110EC9" w:rsidRDefault="0011536A">
      <w:pPr>
        <w:pStyle w:val="af1"/>
        <w:tabs>
          <w:tab w:val="left" w:pos="360"/>
        </w:tabs>
        <w:spacing w:line="360" w:lineRule="auto"/>
        <w:ind w:firstLine="446"/>
        <w:rPr>
          <w:sz w:val="24"/>
        </w:rPr>
      </w:pPr>
      <w:r>
        <w:rPr>
          <w:sz w:val="24"/>
        </w:rPr>
        <w:t>我单位具备</w:t>
      </w:r>
      <w:r>
        <w:rPr>
          <w:rFonts w:hint="eastAsia"/>
          <w:sz w:val="24"/>
        </w:rPr>
        <w:t>履行本项目合同所必需的设备和专业技术能力。</w:t>
      </w:r>
    </w:p>
    <w:p w:rsidR="00110EC9" w:rsidRDefault="00110EC9">
      <w:pPr>
        <w:pStyle w:val="af1"/>
        <w:tabs>
          <w:tab w:val="left" w:pos="360"/>
        </w:tabs>
        <w:spacing w:line="360" w:lineRule="auto"/>
        <w:ind w:firstLine="446"/>
        <w:rPr>
          <w:sz w:val="24"/>
        </w:rPr>
      </w:pPr>
    </w:p>
    <w:p w:rsidR="00110EC9" w:rsidRDefault="00110EC9">
      <w:pPr>
        <w:pStyle w:val="af1"/>
        <w:tabs>
          <w:tab w:val="left" w:pos="360"/>
        </w:tabs>
        <w:spacing w:line="360" w:lineRule="auto"/>
        <w:ind w:firstLine="446"/>
        <w:rPr>
          <w:sz w:val="24"/>
        </w:rPr>
      </w:pPr>
    </w:p>
    <w:p w:rsidR="00110EC9" w:rsidRDefault="00110EC9">
      <w:pPr>
        <w:autoSpaceDE w:val="0"/>
        <w:autoSpaceDN w:val="0"/>
        <w:spacing w:line="500" w:lineRule="exact"/>
        <w:ind w:left="3840"/>
        <w:jc w:val="left"/>
        <w:rPr>
          <w:sz w:val="24"/>
          <w:szCs w:val="24"/>
        </w:rPr>
      </w:pPr>
    </w:p>
    <w:p w:rsidR="00110EC9" w:rsidRDefault="00110EC9">
      <w:pPr>
        <w:autoSpaceDE w:val="0"/>
        <w:autoSpaceDN w:val="0"/>
        <w:spacing w:line="500" w:lineRule="exact"/>
        <w:ind w:left="3840"/>
        <w:jc w:val="left"/>
        <w:rPr>
          <w:sz w:val="24"/>
          <w:szCs w:val="24"/>
        </w:rPr>
      </w:pPr>
    </w:p>
    <w:p w:rsidR="00110EC9" w:rsidRDefault="0011536A">
      <w:pPr>
        <w:autoSpaceDE w:val="0"/>
        <w:autoSpaceDN w:val="0"/>
        <w:spacing w:line="500" w:lineRule="exact"/>
        <w:ind w:left="3840"/>
        <w:jc w:val="left"/>
        <w:rPr>
          <w:sz w:val="24"/>
          <w:szCs w:val="24"/>
        </w:rPr>
      </w:pPr>
      <w:r>
        <w:rPr>
          <w:sz w:val="24"/>
          <w:szCs w:val="24"/>
        </w:rPr>
        <w:t>投标人名称：</w:t>
      </w:r>
    </w:p>
    <w:p w:rsidR="00110EC9" w:rsidRDefault="00110EC9">
      <w:pPr>
        <w:autoSpaceDE w:val="0"/>
        <w:autoSpaceDN w:val="0"/>
        <w:spacing w:line="500" w:lineRule="exact"/>
        <w:ind w:left="3840"/>
        <w:jc w:val="left"/>
        <w:rPr>
          <w:sz w:val="24"/>
          <w:szCs w:val="24"/>
        </w:rPr>
      </w:pPr>
    </w:p>
    <w:p w:rsidR="00110EC9" w:rsidRDefault="0011536A">
      <w:pPr>
        <w:autoSpaceDE w:val="0"/>
        <w:autoSpaceDN w:val="0"/>
        <w:spacing w:line="500" w:lineRule="exact"/>
        <w:ind w:left="3840"/>
        <w:jc w:val="left"/>
        <w:rPr>
          <w:b/>
          <w:sz w:val="24"/>
        </w:rPr>
      </w:pPr>
      <w:r>
        <w:rPr>
          <w:sz w:val="24"/>
          <w:szCs w:val="24"/>
        </w:rPr>
        <w:t>日期：</w:t>
      </w:r>
    </w:p>
    <w:p w:rsidR="00110EC9" w:rsidRDefault="00110EC9">
      <w:pPr>
        <w:widowControl/>
        <w:jc w:val="left"/>
        <w:rPr>
          <w:b/>
          <w:bCs/>
          <w:sz w:val="24"/>
        </w:rPr>
      </w:pPr>
    </w:p>
    <w:p w:rsidR="00110EC9" w:rsidRDefault="0011536A">
      <w:pPr>
        <w:widowControl/>
        <w:jc w:val="left"/>
        <w:rPr>
          <w:b/>
          <w:bCs/>
          <w:sz w:val="24"/>
        </w:rPr>
      </w:pPr>
      <w:r>
        <w:rPr>
          <w:b/>
          <w:bCs/>
          <w:sz w:val="24"/>
        </w:rPr>
        <w:br w:type="page"/>
      </w:r>
    </w:p>
    <w:p w:rsidR="00110EC9" w:rsidRDefault="0011536A">
      <w:pPr>
        <w:autoSpaceDN w:val="0"/>
        <w:spacing w:line="360" w:lineRule="auto"/>
        <w:rPr>
          <w:b/>
          <w:bCs/>
          <w:sz w:val="24"/>
        </w:rPr>
      </w:pPr>
      <w:r>
        <w:rPr>
          <w:rFonts w:hint="eastAsia"/>
          <w:b/>
          <w:bCs/>
          <w:sz w:val="24"/>
        </w:rPr>
        <w:lastRenderedPageBreak/>
        <w:t>附件</w:t>
      </w:r>
      <w:r>
        <w:rPr>
          <w:rFonts w:hint="eastAsia"/>
          <w:b/>
          <w:bCs/>
          <w:sz w:val="24"/>
        </w:rPr>
        <w:t>16</w:t>
      </w:r>
    </w:p>
    <w:p w:rsidR="00110EC9" w:rsidRDefault="0011536A">
      <w:pPr>
        <w:autoSpaceDN w:val="0"/>
        <w:spacing w:line="360" w:lineRule="auto"/>
        <w:jc w:val="center"/>
        <w:rPr>
          <w:b/>
          <w:bCs/>
          <w:sz w:val="24"/>
        </w:rPr>
      </w:pPr>
      <w:r>
        <w:rPr>
          <w:b/>
          <w:bCs/>
          <w:sz w:val="24"/>
        </w:rPr>
        <w:t>投标人认为需要提供的其他资料</w:t>
      </w:r>
    </w:p>
    <w:p w:rsidR="00110EC9" w:rsidRDefault="0011536A">
      <w:pPr>
        <w:widowControl/>
        <w:jc w:val="left"/>
        <w:rPr>
          <w:b/>
          <w:bCs/>
          <w:sz w:val="24"/>
        </w:rPr>
      </w:pPr>
      <w:r>
        <w:rPr>
          <w:b/>
          <w:bCs/>
          <w:sz w:val="24"/>
        </w:rPr>
        <w:br w:type="page"/>
      </w:r>
    </w:p>
    <w:p w:rsidR="00110EC9" w:rsidRDefault="0011536A">
      <w:pPr>
        <w:widowControl/>
        <w:rPr>
          <w:b/>
          <w:color w:val="000000"/>
          <w:sz w:val="24"/>
          <w:szCs w:val="21"/>
        </w:rPr>
      </w:pPr>
      <w:r>
        <w:rPr>
          <w:rFonts w:hint="eastAsia"/>
          <w:b/>
          <w:color w:val="000000"/>
          <w:sz w:val="24"/>
          <w:szCs w:val="21"/>
        </w:rPr>
        <w:lastRenderedPageBreak/>
        <w:t>附件</w:t>
      </w:r>
      <w:r>
        <w:rPr>
          <w:rFonts w:hint="eastAsia"/>
          <w:b/>
          <w:color w:val="000000"/>
          <w:sz w:val="24"/>
          <w:szCs w:val="21"/>
        </w:rPr>
        <w:t>17</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110EC9">
        <w:trPr>
          <w:trHeight w:val="697"/>
          <w:jc w:val="center"/>
        </w:trPr>
        <w:tc>
          <w:tcPr>
            <w:tcW w:w="8522" w:type="dxa"/>
            <w:vAlign w:val="center"/>
          </w:tcPr>
          <w:p w:rsidR="00110EC9" w:rsidRDefault="0011536A">
            <w:pPr>
              <w:spacing w:line="560" w:lineRule="exact"/>
              <w:jc w:val="center"/>
              <w:rPr>
                <w:color w:val="000000"/>
                <w:sz w:val="24"/>
                <w:szCs w:val="24"/>
              </w:rPr>
            </w:pPr>
            <w:r>
              <w:rPr>
                <w:rFonts w:hint="eastAsia"/>
                <w:color w:val="000000"/>
                <w:sz w:val="24"/>
                <w:szCs w:val="24"/>
              </w:rPr>
              <w:t>样品标签</w:t>
            </w:r>
          </w:p>
        </w:tc>
      </w:tr>
      <w:tr w:rsidR="00110EC9">
        <w:trPr>
          <w:trHeight w:val="976"/>
          <w:jc w:val="center"/>
        </w:trPr>
        <w:tc>
          <w:tcPr>
            <w:tcW w:w="8522" w:type="dxa"/>
            <w:vAlign w:val="center"/>
          </w:tcPr>
          <w:p w:rsidR="00110EC9" w:rsidRDefault="0011536A">
            <w:pPr>
              <w:spacing w:line="560" w:lineRule="exact"/>
              <w:jc w:val="left"/>
              <w:rPr>
                <w:color w:val="000000"/>
                <w:sz w:val="24"/>
                <w:szCs w:val="24"/>
              </w:rPr>
            </w:pPr>
            <w:r>
              <w:rPr>
                <w:rFonts w:hint="eastAsia"/>
                <w:color w:val="000000"/>
                <w:sz w:val="24"/>
                <w:szCs w:val="24"/>
              </w:rPr>
              <w:t>项目名称：天津市公安局警务保障</w:t>
            </w:r>
            <w:r w:rsidRPr="002B7C8D">
              <w:rPr>
                <w:rFonts w:hint="eastAsia"/>
                <w:sz w:val="24"/>
                <w:szCs w:val="24"/>
              </w:rPr>
              <w:t>部新警</w:t>
            </w:r>
            <w:r w:rsidR="00381D96" w:rsidRPr="002B7C8D">
              <w:rPr>
                <w:rFonts w:hint="eastAsia"/>
                <w:sz w:val="24"/>
                <w:szCs w:val="24"/>
              </w:rPr>
              <w:t>警用</w:t>
            </w:r>
            <w:r w:rsidRPr="002B7C8D">
              <w:rPr>
                <w:rFonts w:hint="eastAsia"/>
                <w:sz w:val="24"/>
                <w:szCs w:val="24"/>
              </w:rPr>
              <w:t>被装项</w:t>
            </w:r>
            <w:r>
              <w:rPr>
                <w:rFonts w:hint="eastAsia"/>
                <w:sz w:val="24"/>
                <w:szCs w:val="24"/>
              </w:rPr>
              <w:t>目</w:t>
            </w:r>
          </w:p>
        </w:tc>
      </w:tr>
      <w:tr w:rsidR="00110EC9">
        <w:trPr>
          <w:trHeight w:val="975"/>
          <w:jc w:val="center"/>
        </w:trPr>
        <w:tc>
          <w:tcPr>
            <w:tcW w:w="8522" w:type="dxa"/>
            <w:vAlign w:val="center"/>
          </w:tcPr>
          <w:p w:rsidR="00110EC9" w:rsidRDefault="0011536A">
            <w:pPr>
              <w:spacing w:line="560" w:lineRule="exact"/>
              <w:jc w:val="left"/>
              <w:rPr>
                <w:color w:val="000000"/>
                <w:sz w:val="24"/>
                <w:szCs w:val="24"/>
              </w:rPr>
            </w:pPr>
            <w:r>
              <w:rPr>
                <w:rFonts w:hint="eastAsia"/>
                <w:color w:val="000000"/>
                <w:sz w:val="24"/>
                <w:szCs w:val="24"/>
              </w:rPr>
              <w:t>项目编</w:t>
            </w:r>
            <w:r>
              <w:rPr>
                <w:rFonts w:hint="eastAsia"/>
                <w:sz w:val="24"/>
                <w:szCs w:val="24"/>
              </w:rPr>
              <w:t>号：</w:t>
            </w:r>
            <w:r>
              <w:rPr>
                <w:sz w:val="24"/>
                <w:szCs w:val="24"/>
              </w:rPr>
              <w:t>TGPC-20</w:t>
            </w:r>
            <w:r>
              <w:rPr>
                <w:rFonts w:hint="eastAsia"/>
                <w:sz w:val="24"/>
                <w:szCs w:val="24"/>
              </w:rPr>
              <w:t>22</w:t>
            </w:r>
            <w:r>
              <w:rPr>
                <w:sz w:val="24"/>
                <w:szCs w:val="24"/>
              </w:rPr>
              <w:t>-A-</w:t>
            </w:r>
            <w:r w:rsidR="002B7C8D">
              <w:rPr>
                <w:rFonts w:hint="eastAsia"/>
                <w:sz w:val="24"/>
                <w:szCs w:val="24"/>
              </w:rPr>
              <w:t>0192</w:t>
            </w:r>
          </w:p>
        </w:tc>
      </w:tr>
      <w:tr w:rsidR="00110EC9">
        <w:trPr>
          <w:trHeight w:val="989"/>
          <w:jc w:val="center"/>
        </w:trPr>
        <w:tc>
          <w:tcPr>
            <w:tcW w:w="8522" w:type="dxa"/>
            <w:vAlign w:val="center"/>
          </w:tcPr>
          <w:p w:rsidR="00110EC9" w:rsidRDefault="0011536A">
            <w:pPr>
              <w:spacing w:line="560" w:lineRule="exact"/>
              <w:jc w:val="left"/>
              <w:rPr>
                <w:color w:val="000000"/>
                <w:sz w:val="24"/>
                <w:szCs w:val="24"/>
              </w:rPr>
            </w:pPr>
            <w:r>
              <w:rPr>
                <w:rFonts w:hint="eastAsia"/>
                <w:color w:val="000000"/>
                <w:sz w:val="24"/>
                <w:szCs w:val="24"/>
              </w:rPr>
              <w:t>包号：</w:t>
            </w:r>
          </w:p>
        </w:tc>
      </w:tr>
      <w:tr w:rsidR="00110EC9">
        <w:trPr>
          <w:trHeight w:val="3980"/>
          <w:jc w:val="center"/>
        </w:trPr>
        <w:tc>
          <w:tcPr>
            <w:tcW w:w="8522" w:type="dxa"/>
          </w:tcPr>
          <w:p w:rsidR="00110EC9" w:rsidRDefault="0011536A">
            <w:pPr>
              <w:spacing w:line="560" w:lineRule="exact"/>
              <w:rPr>
                <w:color w:val="000000"/>
                <w:sz w:val="24"/>
                <w:szCs w:val="24"/>
              </w:rPr>
            </w:pPr>
            <w:r>
              <w:rPr>
                <w:rFonts w:hint="eastAsia"/>
                <w:color w:val="000000"/>
                <w:sz w:val="24"/>
                <w:szCs w:val="24"/>
              </w:rPr>
              <w:t>样品名称：</w:t>
            </w:r>
          </w:p>
        </w:tc>
      </w:tr>
    </w:tbl>
    <w:p w:rsidR="00110EC9" w:rsidRDefault="00110EC9" w:rsidP="004B2BB6">
      <w:pPr>
        <w:tabs>
          <w:tab w:val="left" w:pos="360"/>
        </w:tabs>
        <w:spacing w:afterLines="100" w:after="285" w:line="360" w:lineRule="auto"/>
        <w:ind w:firstLineChars="200" w:firstLine="446"/>
        <w:rPr>
          <w:color w:val="000000"/>
          <w:sz w:val="24"/>
          <w:szCs w:val="24"/>
        </w:rPr>
      </w:pPr>
    </w:p>
    <w:p w:rsidR="00110EC9" w:rsidRDefault="00110EC9" w:rsidP="004B2BB6">
      <w:pPr>
        <w:spacing w:line="360" w:lineRule="auto"/>
        <w:ind w:firstLineChars="1700" w:firstLine="3794"/>
        <w:rPr>
          <w:color w:val="000000"/>
          <w:sz w:val="24"/>
          <w:szCs w:val="24"/>
        </w:rPr>
      </w:pPr>
    </w:p>
    <w:p w:rsidR="00110EC9" w:rsidRDefault="00110EC9" w:rsidP="004B2BB6">
      <w:pPr>
        <w:spacing w:line="360" w:lineRule="auto"/>
        <w:ind w:firstLineChars="1700" w:firstLine="3794"/>
        <w:rPr>
          <w:color w:val="000000"/>
          <w:sz w:val="24"/>
          <w:szCs w:val="24"/>
        </w:rPr>
      </w:pPr>
    </w:p>
    <w:p w:rsidR="00110EC9" w:rsidRDefault="00110EC9" w:rsidP="004B2BB6">
      <w:pPr>
        <w:spacing w:line="360" w:lineRule="auto"/>
        <w:ind w:firstLineChars="1700" w:firstLine="3794"/>
        <w:rPr>
          <w:color w:val="000000"/>
          <w:sz w:val="24"/>
          <w:szCs w:val="24"/>
        </w:rPr>
      </w:pPr>
    </w:p>
    <w:p w:rsidR="00110EC9" w:rsidRDefault="00110EC9" w:rsidP="004B2BB6">
      <w:pPr>
        <w:spacing w:line="360" w:lineRule="auto"/>
        <w:ind w:firstLineChars="1700" w:firstLine="3794"/>
        <w:rPr>
          <w:color w:val="000000"/>
          <w:sz w:val="24"/>
          <w:szCs w:val="24"/>
        </w:rPr>
      </w:pPr>
    </w:p>
    <w:p w:rsidR="00110EC9" w:rsidRDefault="00110EC9" w:rsidP="004B2BB6">
      <w:pPr>
        <w:spacing w:line="360" w:lineRule="auto"/>
        <w:ind w:firstLineChars="1700" w:firstLine="3794"/>
        <w:rPr>
          <w:color w:val="000000"/>
          <w:sz w:val="24"/>
          <w:szCs w:val="24"/>
        </w:rPr>
      </w:pPr>
    </w:p>
    <w:p w:rsidR="00110EC9" w:rsidRDefault="0011536A" w:rsidP="004B2BB6">
      <w:pPr>
        <w:spacing w:line="360" w:lineRule="auto"/>
        <w:ind w:firstLineChars="1700" w:firstLine="4474"/>
        <w:rPr>
          <w:sz w:val="28"/>
        </w:rPr>
      </w:pPr>
      <w:r>
        <w:rPr>
          <w:rFonts w:hint="eastAsia"/>
          <w:sz w:val="28"/>
        </w:rPr>
        <w:t>投标人名称：</w:t>
      </w:r>
    </w:p>
    <w:p w:rsidR="00110EC9" w:rsidRDefault="0011536A">
      <w:pPr>
        <w:autoSpaceDN w:val="0"/>
        <w:spacing w:line="360" w:lineRule="auto"/>
        <w:jc w:val="center"/>
        <w:rPr>
          <w:b/>
          <w:bCs/>
          <w:sz w:val="24"/>
        </w:rPr>
      </w:pPr>
      <w:r>
        <w:rPr>
          <w:rFonts w:hint="eastAsia"/>
          <w:sz w:val="28"/>
        </w:rPr>
        <w:t xml:space="preserve">               </w:t>
      </w:r>
      <w:r>
        <w:rPr>
          <w:rFonts w:hint="eastAsia"/>
          <w:sz w:val="28"/>
        </w:rPr>
        <w:t>日期：</w:t>
      </w: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110EC9" w:rsidRDefault="0011536A">
      <w:pPr>
        <w:widowControl/>
        <w:jc w:val="left"/>
        <w:rPr>
          <w:b/>
          <w:bCs/>
          <w:sz w:val="24"/>
        </w:rPr>
      </w:pPr>
      <w:r>
        <w:rPr>
          <w:b/>
          <w:bCs/>
          <w:sz w:val="24"/>
        </w:rPr>
        <w:br w:type="page"/>
      </w:r>
    </w:p>
    <w:p w:rsidR="00110EC9" w:rsidRDefault="0011536A">
      <w:pPr>
        <w:autoSpaceDN w:val="0"/>
        <w:spacing w:line="360" w:lineRule="auto"/>
        <w:rPr>
          <w:rFonts w:ascii="宋体" w:hAnsi="宋体"/>
          <w:b/>
          <w:sz w:val="24"/>
        </w:rPr>
      </w:pPr>
      <w:r>
        <w:rPr>
          <w:rFonts w:ascii="宋体" w:hAnsi="宋体" w:hint="eastAsia"/>
          <w:b/>
          <w:sz w:val="24"/>
        </w:rPr>
        <w:lastRenderedPageBreak/>
        <w:t>附件18</w:t>
      </w:r>
    </w:p>
    <w:p w:rsidR="00110EC9" w:rsidRDefault="0011536A">
      <w:pPr>
        <w:autoSpaceDN w:val="0"/>
        <w:spacing w:line="360" w:lineRule="auto"/>
        <w:jc w:val="center"/>
        <w:rPr>
          <w:rFonts w:ascii="宋体" w:hAnsi="宋体"/>
          <w:b/>
          <w:sz w:val="24"/>
        </w:rPr>
      </w:pPr>
      <w:r>
        <w:rPr>
          <w:rFonts w:ascii="宋体" w:hAnsi="宋体" w:hint="eastAsia"/>
          <w:b/>
          <w:sz w:val="24"/>
        </w:rPr>
        <w:t>承诺书</w:t>
      </w:r>
    </w:p>
    <w:p w:rsidR="00110EC9" w:rsidRDefault="00110EC9">
      <w:pPr>
        <w:autoSpaceDN w:val="0"/>
        <w:spacing w:line="360" w:lineRule="auto"/>
        <w:jc w:val="center"/>
        <w:rPr>
          <w:rFonts w:ascii="宋体" w:hAnsi="宋体"/>
          <w:b/>
          <w:sz w:val="24"/>
        </w:rPr>
      </w:pPr>
    </w:p>
    <w:p w:rsidR="00110EC9" w:rsidRDefault="0011536A">
      <w:pPr>
        <w:autoSpaceDN w:val="0"/>
        <w:spacing w:line="360" w:lineRule="auto"/>
        <w:ind w:firstLineChars="200" w:firstLine="448"/>
        <w:rPr>
          <w:rFonts w:ascii="宋体" w:hAnsi="宋体"/>
          <w:sz w:val="24"/>
        </w:rPr>
      </w:pPr>
      <w:r>
        <w:rPr>
          <w:rFonts w:hint="eastAsia"/>
          <w:b/>
          <w:sz w:val="24"/>
        </w:rPr>
        <w:t>第一包</w:t>
      </w:r>
      <w:r>
        <w:rPr>
          <w:rFonts w:hint="eastAsia"/>
          <w:sz w:val="24"/>
        </w:rPr>
        <w:t>：</w:t>
      </w:r>
      <w:r>
        <w:rPr>
          <w:rFonts w:hint="eastAsia"/>
          <w:sz w:val="24"/>
        </w:rPr>
        <w:t xml:space="preserve"> </w:t>
      </w:r>
      <w:r>
        <w:rPr>
          <w:rFonts w:hint="eastAsia"/>
          <w:sz w:val="24"/>
        </w:rPr>
        <w:t>我单位承诺</w:t>
      </w:r>
      <w:proofErr w:type="gramStart"/>
      <w:r>
        <w:rPr>
          <w:rFonts w:hint="eastAsia"/>
          <w:sz w:val="24"/>
        </w:rPr>
        <w:t>中标后</w:t>
      </w:r>
      <w:r w:rsidR="00AA658C" w:rsidRPr="004C0ABC">
        <w:rPr>
          <w:rFonts w:ascii="宋体" w:hAnsi="宋体" w:hint="eastAsia"/>
          <w:sz w:val="24"/>
        </w:rPr>
        <w:t>夏执勤</w:t>
      </w:r>
      <w:proofErr w:type="gramEnd"/>
      <w:r w:rsidR="00AA658C" w:rsidRPr="004C0ABC">
        <w:rPr>
          <w:rFonts w:ascii="宋体" w:hAnsi="宋体" w:hint="eastAsia"/>
          <w:sz w:val="24"/>
        </w:rPr>
        <w:t>服、</w:t>
      </w:r>
      <w:proofErr w:type="gramStart"/>
      <w:r w:rsidR="00AA658C" w:rsidRPr="004C0ABC">
        <w:rPr>
          <w:rFonts w:ascii="宋体" w:hAnsi="宋体" w:hint="eastAsia"/>
          <w:sz w:val="24"/>
        </w:rPr>
        <w:t>普警制式</w:t>
      </w:r>
      <w:proofErr w:type="gramEnd"/>
      <w:r w:rsidR="00AA658C" w:rsidRPr="004C0ABC">
        <w:rPr>
          <w:rFonts w:ascii="宋体" w:hAnsi="宋体" w:hint="eastAsia"/>
          <w:sz w:val="24"/>
        </w:rPr>
        <w:t>长袖衬衣、</w:t>
      </w:r>
      <w:proofErr w:type="gramStart"/>
      <w:r w:rsidR="00AA658C" w:rsidRPr="004C0ABC">
        <w:rPr>
          <w:rFonts w:ascii="宋体" w:hAnsi="宋体" w:hint="eastAsia"/>
          <w:sz w:val="24"/>
        </w:rPr>
        <w:t>普警内</w:t>
      </w:r>
      <w:proofErr w:type="gramEnd"/>
      <w:r w:rsidR="00AA658C" w:rsidRPr="004C0ABC">
        <w:rPr>
          <w:rFonts w:ascii="宋体" w:hAnsi="宋体" w:hint="eastAsia"/>
          <w:sz w:val="24"/>
        </w:rPr>
        <w:t>穿衬衣、夏季作</w:t>
      </w:r>
      <w:proofErr w:type="gramStart"/>
      <w:r w:rsidR="00AA658C" w:rsidRPr="004C0ABC">
        <w:rPr>
          <w:rFonts w:ascii="宋体" w:hAnsi="宋体" w:hint="eastAsia"/>
          <w:sz w:val="24"/>
        </w:rPr>
        <w:t>训服</w:t>
      </w:r>
      <w:proofErr w:type="gramEnd"/>
      <w:r w:rsidR="00AA658C" w:rsidRPr="004C0ABC">
        <w:rPr>
          <w:rFonts w:ascii="宋体" w:hAnsi="宋体" w:hint="eastAsia"/>
          <w:sz w:val="24"/>
        </w:rPr>
        <w:t>、冬季作</w:t>
      </w:r>
      <w:proofErr w:type="gramStart"/>
      <w:r w:rsidR="00AA658C" w:rsidRPr="004C0ABC">
        <w:rPr>
          <w:rFonts w:ascii="宋体" w:hAnsi="宋体" w:hint="eastAsia"/>
          <w:sz w:val="24"/>
        </w:rPr>
        <w:t>训服</w:t>
      </w:r>
      <w:proofErr w:type="gramEnd"/>
      <w:r w:rsidR="00AA658C" w:rsidRPr="004C0ABC">
        <w:rPr>
          <w:rFonts w:ascii="宋体" w:hAnsi="宋体" w:hint="eastAsia"/>
          <w:sz w:val="24"/>
        </w:rPr>
        <w:t>、单裤、女裙、</w:t>
      </w:r>
      <w:r w:rsidR="00AA658C" w:rsidRPr="004C0ABC">
        <w:rPr>
          <w:rFonts w:ascii="宋体" w:hAnsi="宋体" w:hint="eastAsia"/>
          <w:color w:val="000000"/>
          <w:sz w:val="24"/>
        </w:rPr>
        <w:t>长袖圆领针织T恤衫、</w:t>
      </w:r>
      <w:r w:rsidR="00AA658C" w:rsidRPr="004C0ABC">
        <w:rPr>
          <w:rFonts w:ascii="宋体" w:hAnsi="宋体" w:hint="eastAsia"/>
          <w:sz w:val="24"/>
        </w:rPr>
        <w:t>交巡警雨衣</w:t>
      </w:r>
      <w:r>
        <w:rPr>
          <w:rFonts w:ascii="宋体" w:hAnsi="宋体" w:hint="eastAsia"/>
          <w:sz w:val="24"/>
        </w:rPr>
        <w:t>在具备以上相应品种生产资格且列入公安部《人民警察服装生产企业目录（2015版）》内企业或2015年以后公安部增补的认定企业中采购。</w:t>
      </w:r>
    </w:p>
    <w:p w:rsidR="00110EC9" w:rsidRDefault="00110EC9" w:rsidP="004B2BB6">
      <w:pPr>
        <w:autoSpaceDN w:val="0"/>
        <w:spacing w:line="360" w:lineRule="auto"/>
        <w:ind w:firstLineChars="200" w:firstLine="446"/>
        <w:rPr>
          <w:rFonts w:ascii="宋体" w:hAnsi="宋体"/>
          <w:sz w:val="24"/>
        </w:rPr>
      </w:pPr>
    </w:p>
    <w:p w:rsidR="00110EC9" w:rsidRDefault="00110EC9">
      <w:pPr>
        <w:autoSpaceDN w:val="0"/>
        <w:spacing w:line="360" w:lineRule="auto"/>
        <w:rPr>
          <w:rFonts w:ascii="宋体" w:hAnsi="宋体"/>
          <w:sz w:val="24"/>
        </w:rPr>
      </w:pPr>
    </w:p>
    <w:p w:rsidR="00110EC9" w:rsidRDefault="00110EC9">
      <w:pPr>
        <w:autoSpaceDN w:val="0"/>
        <w:spacing w:line="360" w:lineRule="auto"/>
        <w:rPr>
          <w:rFonts w:ascii="宋体" w:hAnsi="宋体"/>
          <w:sz w:val="24"/>
        </w:rPr>
      </w:pPr>
    </w:p>
    <w:p w:rsidR="00110EC9" w:rsidRDefault="0011536A">
      <w:pPr>
        <w:autoSpaceDN w:val="0"/>
        <w:spacing w:line="360" w:lineRule="auto"/>
        <w:ind w:firstLineChars="200" w:firstLine="448"/>
        <w:rPr>
          <w:rFonts w:ascii="宋体" w:hAnsi="宋体"/>
          <w:sz w:val="24"/>
        </w:rPr>
      </w:pPr>
      <w:r>
        <w:rPr>
          <w:rFonts w:hint="eastAsia"/>
          <w:b/>
          <w:sz w:val="24"/>
        </w:rPr>
        <w:t>第二包</w:t>
      </w:r>
      <w:r>
        <w:rPr>
          <w:rFonts w:hint="eastAsia"/>
          <w:sz w:val="24"/>
        </w:rPr>
        <w:t>：</w:t>
      </w:r>
      <w:r>
        <w:rPr>
          <w:rFonts w:hint="eastAsia"/>
          <w:sz w:val="24"/>
        </w:rPr>
        <w:t xml:space="preserve"> </w:t>
      </w:r>
      <w:r>
        <w:rPr>
          <w:rFonts w:hint="eastAsia"/>
          <w:sz w:val="24"/>
        </w:rPr>
        <w:t>我单位承诺中标后</w:t>
      </w:r>
      <w:r w:rsidR="00774BA2" w:rsidRPr="004C0ABC">
        <w:rPr>
          <w:rFonts w:ascii="宋体" w:hAnsi="宋体" w:hint="eastAsia"/>
          <w:sz w:val="24"/>
        </w:rPr>
        <w:t>大檐帽、女布帽、凉帽、女呢帽、警便帽、布面平剪绒帽、</w:t>
      </w:r>
      <w:r w:rsidR="00774BA2" w:rsidRPr="004C0ABC">
        <w:rPr>
          <w:rFonts w:hint="eastAsia"/>
          <w:sz w:val="24"/>
        </w:rPr>
        <w:t>毛皮鞋、</w:t>
      </w:r>
      <w:r w:rsidR="00774BA2" w:rsidRPr="004C0ABC">
        <w:rPr>
          <w:rFonts w:hint="eastAsia"/>
        </w:rPr>
        <w:t>皮凉鞋、</w:t>
      </w:r>
      <w:r w:rsidR="00774BA2" w:rsidRPr="004C0ABC">
        <w:rPr>
          <w:rFonts w:ascii="宋体" w:hAnsi="宋体" w:hint="eastAsia"/>
          <w:sz w:val="24"/>
        </w:rPr>
        <w:t>作训鞋、中筒胶靴、警号、领带、外腰带、内腰带、反光背心、挂式臂章、领花、帽徽、肩章</w:t>
      </w:r>
      <w:r>
        <w:rPr>
          <w:rFonts w:ascii="宋体" w:hAnsi="宋体" w:hint="eastAsia"/>
          <w:sz w:val="24"/>
        </w:rPr>
        <w:t>在具备以上相应品种生产资格且列入公安部《人民警察服装生产企业目录（2015版）》内企业或2015年以后公安部增补的认定企业中采购。</w:t>
      </w:r>
    </w:p>
    <w:p w:rsidR="00110EC9" w:rsidRDefault="00110EC9" w:rsidP="004B2BB6">
      <w:pPr>
        <w:autoSpaceDN w:val="0"/>
        <w:spacing w:line="360" w:lineRule="auto"/>
        <w:ind w:firstLineChars="200" w:firstLine="446"/>
        <w:rPr>
          <w:rFonts w:ascii="宋体" w:hAnsi="宋体"/>
          <w:sz w:val="24"/>
        </w:rPr>
      </w:pPr>
    </w:p>
    <w:p w:rsidR="00110EC9" w:rsidRDefault="00110EC9" w:rsidP="004B2BB6">
      <w:pPr>
        <w:autoSpaceDN w:val="0"/>
        <w:spacing w:line="360" w:lineRule="auto"/>
        <w:ind w:firstLineChars="200" w:firstLine="446"/>
        <w:rPr>
          <w:rFonts w:ascii="宋体" w:hAnsi="宋体"/>
          <w:sz w:val="24"/>
        </w:rPr>
      </w:pPr>
    </w:p>
    <w:p w:rsidR="00110EC9" w:rsidRDefault="00110EC9" w:rsidP="004B2BB6">
      <w:pPr>
        <w:autoSpaceDN w:val="0"/>
        <w:spacing w:line="360" w:lineRule="auto"/>
        <w:ind w:firstLineChars="200" w:firstLine="446"/>
        <w:rPr>
          <w:rFonts w:ascii="宋体" w:hAnsi="宋体"/>
          <w:sz w:val="24"/>
        </w:rPr>
      </w:pPr>
    </w:p>
    <w:p w:rsidR="00110EC9" w:rsidRDefault="00110EC9" w:rsidP="004B2BB6">
      <w:pPr>
        <w:autoSpaceDN w:val="0"/>
        <w:spacing w:line="360" w:lineRule="auto"/>
        <w:ind w:firstLineChars="200" w:firstLine="446"/>
        <w:rPr>
          <w:rFonts w:ascii="宋体" w:hAnsi="宋体"/>
          <w:sz w:val="24"/>
        </w:rPr>
      </w:pPr>
    </w:p>
    <w:p w:rsidR="00110EC9" w:rsidRDefault="00110EC9">
      <w:pPr>
        <w:autoSpaceDN w:val="0"/>
        <w:spacing w:line="360" w:lineRule="auto"/>
        <w:rPr>
          <w:rFonts w:ascii="宋体" w:hAnsi="宋体"/>
          <w:sz w:val="24"/>
        </w:rPr>
      </w:pPr>
    </w:p>
    <w:p w:rsidR="00110EC9" w:rsidRDefault="0011536A" w:rsidP="004B2BB6">
      <w:pPr>
        <w:spacing w:line="360" w:lineRule="auto"/>
        <w:ind w:firstLineChars="1700" w:firstLine="3794"/>
        <w:rPr>
          <w:sz w:val="28"/>
        </w:rPr>
      </w:pPr>
      <w:r>
        <w:rPr>
          <w:rFonts w:ascii="宋体" w:hAnsi="宋体" w:hint="eastAsia"/>
          <w:sz w:val="24"/>
        </w:rPr>
        <w:t xml:space="preserve">    </w:t>
      </w:r>
      <w:r>
        <w:rPr>
          <w:rFonts w:hint="eastAsia"/>
          <w:sz w:val="28"/>
        </w:rPr>
        <w:t>投标人名称：</w:t>
      </w:r>
    </w:p>
    <w:p w:rsidR="00110EC9" w:rsidRDefault="0011536A">
      <w:pPr>
        <w:autoSpaceDN w:val="0"/>
        <w:spacing w:line="360" w:lineRule="auto"/>
        <w:jc w:val="center"/>
        <w:rPr>
          <w:sz w:val="28"/>
        </w:rPr>
      </w:pPr>
      <w:r>
        <w:rPr>
          <w:rFonts w:hint="eastAsia"/>
          <w:sz w:val="28"/>
        </w:rPr>
        <w:t xml:space="preserve">                           </w:t>
      </w:r>
      <w:r>
        <w:rPr>
          <w:rFonts w:hint="eastAsia"/>
          <w:sz w:val="28"/>
        </w:rPr>
        <w:t>日期：</w:t>
      </w: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110EC9" w:rsidRDefault="00110EC9">
      <w:pPr>
        <w:widowControl/>
        <w:jc w:val="left"/>
        <w:rPr>
          <w:sz w:val="28"/>
        </w:rPr>
      </w:pPr>
    </w:p>
    <w:sectPr w:rsidR="00110EC9">
      <w:footerReference w:type="default" r:id="rId12"/>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CEA" w:rsidRDefault="004B4CEA">
      <w:r>
        <w:separator/>
      </w:r>
    </w:p>
  </w:endnote>
  <w:endnote w:type="continuationSeparator" w:id="0">
    <w:p w:rsidR="004B4CEA" w:rsidRDefault="004B4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微软雅黑"/>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3C5" w:rsidRDefault="00C763C5">
    <w:pPr>
      <w:pStyle w:val="ab"/>
      <w:jc w:val="center"/>
    </w:pPr>
    <w:r>
      <w:rPr>
        <w:b/>
      </w:rPr>
      <w:fldChar w:fldCharType="begin"/>
    </w:r>
    <w:r>
      <w:rPr>
        <w:b/>
      </w:rPr>
      <w:instrText>PAGE  \* Arabic  \* MERGEFORMAT</w:instrText>
    </w:r>
    <w:r>
      <w:rPr>
        <w:b/>
      </w:rPr>
      <w:fldChar w:fldCharType="separate"/>
    </w:r>
    <w:r w:rsidR="005D6731" w:rsidRPr="005D6731">
      <w:rPr>
        <w:b/>
        <w:noProof/>
        <w:lang w:val="zh-CN"/>
      </w:rPr>
      <w:t>45</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CEA" w:rsidRDefault="004B4CEA">
      <w:r>
        <w:separator/>
      </w:r>
    </w:p>
  </w:footnote>
  <w:footnote w:type="continuationSeparator" w:id="0">
    <w:p w:rsidR="004B4CEA" w:rsidRDefault="004B4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3C5" w:rsidRDefault="00C763C5">
    <w:pPr>
      <w:pStyle w:val="ac"/>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lMzI5ZTEzNzk4MWYwZjUwZGRhNDIyNDk1NjYyYmEifQ=="/>
  </w:docVars>
  <w:rsids>
    <w:rsidRoot w:val="00325832"/>
    <w:rsid w:val="00000D09"/>
    <w:rsid w:val="00001FD1"/>
    <w:rsid w:val="0000234A"/>
    <w:rsid w:val="000035E2"/>
    <w:rsid w:val="00004EA0"/>
    <w:rsid w:val="00010DCF"/>
    <w:rsid w:val="00011B73"/>
    <w:rsid w:val="00013068"/>
    <w:rsid w:val="00013701"/>
    <w:rsid w:val="00013D27"/>
    <w:rsid w:val="00014723"/>
    <w:rsid w:val="00017C2D"/>
    <w:rsid w:val="00020A5D"/>
    <w:rsid w:val="000227B2"/>
    <w:rsid w:val="0002347F"/>
    <w:rsid w:val="000234F6"/>
    <w:rsid w:val="00025E3C"/>
    <w:rsid w:val="000308AC"/>
    <w:rsid w:val="00030BD8"/>
    <w:rsid w:val="00032015"/>
    <w:rsid w:val="00032527"/>
    <w:rsid w:val="00033D1E"/>
    <w:rsid w:val="000361B9"/>
    <w:rsid w:val="00036A32"/>
    <w:rsid w:val="000403B6"/>
    <w:rsid w:val="00040854"/>
    <w:rsid w:val="0004130F"/>
    <w:rsid w:val="00042733"/>
    <w:rsid w:val="00042FFE"/>
    <w:rsid w:val="000442F0"/>
    <w:rsid w:val="00044850"/>
    <w:rsid w:val="0004710A"/>
    <w:rsid w:val="00050365"/>
    <w:rsid w:val="00050D4A"/>
    <w:rsid w:val="0005255A"/>
    <w:rsid w:val="0005328B"/>
    <w:rsid w:val="000544E8"/>
    <w:rsid w:val="00054B64"/>
    <w:rsid w:val="00056208"/>
    <w:rsid w:val="0005643C"/>
    <w:rsid w:val="00056EF3"/>
    <w:rsid w:val="00056FCF"/>
    <w:rsid w:val="000607D4"/>
    <w:rsid w:val="00063218"/>
    <w:rsid w:val="00063B6C"/>
    <w:rsid w:val="00065BDD"/>
    <w:rsid w:val="000671A1"/>
    <w:rsid w:val="0007081F"/>
    <w:rsid w:val="00070DBD"/>
    <w:rsid w:val="00071F3B"/>
    <w:rsid w:val="00072543"/>
    <w:rsid w:val="00074F44"/>
    <w:rsid w:val="000756A0"/>
    <w:rsid w:val="00075B08"/>
    <w:rsid w:val="00075BCB"/>
    <w:rsid w:val="00075C85"/>
    <w:rsid w:val="00076BA5"/>
    <w:rsid w:val="000775F5"/>
    <w:rsid w:val="00077F63"/>
    <w:rsid w:val="000806FA"/>
    <w:rsid w:val="00081168"/>
    <w:rsid w:val="000822B1"/>
    <w:rsid w:val="000824D6"/>
    <w:rsid w:val="000826F9"/>
    <w:rsid w:val="00083C9E"/>
    <w:rsid w:val="000861B5"/>
    <w:rsid w:val="00086EBE"/>
    <w:rsid w:val="00092400"/>
    <w:rsid w:val="00092878"/>
    <w:rsid w:val="000949F5"/>
    <w:rsid w:val="000A0277"/>
    <w:rsid w:val="000A116B"/>
    <w:rsid w:val="000A1657"/>
    <w:rsid w:val="000A2A05"/>
    <w:rsid w:val="000A3F59"/>
    <w:rsid w:val="000A4385"/>
    <w:rsid w:val="000A5CEA"/>
    <w:rsid w:val="000A6AC8"/>
    <w:rsid w:val="000B0777"/>
    <w:rsid w:val="000B1340"/>
    <w:rsid w:val="000B1960"/>
    <w:rsid w:val="000B2975"/>
    <w:rsid w:val="000B7480"/>
    <w:rsid w:val="000C103D"/>
    <w:rsid w:val="000C337F"/>
    <w:rsid w:val="000C5970"/>
    <w:rsid w:val="000C6360"/>
    <w:rsid w:val="000C6CA8"/>
    <w:rsid w:val="000C734D"/>
    <w:rsid w:val="000C7A3F"/>
    <w:rsid w:val="000D26D7"/>
    <w:rsid w:val="000D2F5A"/>
    <w:rsid w:val="000D3D1A"/>
    <w:rsid w:val="000D4282"/>
    <w:rsid w:val="000D514E"/>
    <w:rsid w:val="000D6E6A"/>
    <w:rsid w:val="000D719B"/>
    <w:rsid w:val="000E05EA"/>
    <w:rsid w:val="000E42D9"/>
    <w:rsid w:val="000E46E3"/>
    <w:rsid w:val="000E50F9"/>
    <w:rsid w:val="000E6A76"/>
    <w:rsid w:val="000F106F"/>
    <w:rsid w:val="000F1202"/>
    <w:rsid w:val="000F1454"/>
    <w:rsid w:val="000F246B"/>
    <w:rsid w:val="000F343E"/>
    <w:rsid w:val="000F48D9"/>
    <w:rsid w:val="000F53CB"/>
    <w:rsid w:val="000F58E8"/>
    <w:rsid w:val="000F5C82"/>
    <w:rsid w:val="000F6957"/>
    <w:rsid w:val="00101A26"/>
    <w:rsid w:val="00101CC4"/>
    <w:rsid w:val="00104096"/>
    <w:rsid w:val="00104EFC"/>
    <w:rsid w:val="0010588B"/>
    <w:rsid w:val="001106F6"/>
    <w:rsid w:val="00110EC9"/>
    <w:rsid w:val="00111082"/>
    <w:rsid w:val="0011295D"/>
    <w:rsid w:val="00113C6D"/>
    <w:rsid w:val="0011415E"/>
    <w:rsid w:val="0011536A"/>
    <w:rsid w:val="001165C6"/>
    <w:rsid w:val="00117769"/>
    <w:rsid w:val="00121CDE"/>
    <w:rsid w:val="00122338"/>
    <w:rsid w:val="001256ED"/>
    <w:rsid w:val="00125859"/>
    <w:rsid w:val="00125D31"/>
    <w:rsid w:val="00126C96"/>
    <w:rsid w:val="001305F5"/>
    <w:rsid w:val="001321D2"/>
    <w:rsid w:val="001328B9"/>
    <w:rsid w:val="00133E83"/>
    <w:rsid w:val="001351F5"/>
    <w:rsid w:val="00136F51"/>
    <w:rsid w:val="001411F4"/>
    <w:rsid w:val="00141664"/>
    <w:rsid w:val="00141B0C"/>
    <w:rsid w:val="00143B4D"/>
    <w:rsid w:val="00145E32"/>
    <w:rsid w:val="0014634C"/>
    <w:rsid w:val="00147513"/>
    <w:rsid w:val="001515D5"/>
    <w:rsid w:val="00151865"/>
    <w:rsid w:val="001524A8"/>
    <w:rsid w:val="00153E15"/>
    <w:rsid w:val="00154232"/>
    <w:rsid w:val="00155128"/>
    <w:rsid w:val="001559B2"/>
    <w:rsid w:val="00157876"/>
    <w:rsid w:val="00165969"/>
    <w:rsid w:val="001659F0"/>
    <w:rsid w:val="001676A1"/>
    <w:rsid w:val="00167D3B"/>
    <w:rsid w:val="001707F2"/>
    <w:rsid w:val="00171166"/>
    <w:rsid w:val="00172B5E"/>
    <w:rsid w:val="00173561"/>
    <w:rsid w:val="001735A8"/>
    <w:rsid w:val="00175016"/>
    <w:rsid w:val="001760DF"/>
    <w:rsid w:val="00176CA8"/>
    <w:rsid w:val="001816C4"/>
    <w:rsid w:val="00181DB2"/>
    <w:rsid w:val="00181ED5"/>
    <w:rsid w:val="00183099"/>
    <w:rsid w:val="001834DA"/>
    <w:rsid w:val="001842E3"/>
    <w:rsid w:val="001853CF"/>
    <w:rsid w:val="00186F81"/>
    <w:rsid w:val="00193BCD"/>
    <w:rsid w:val="0019431D"/>
    <w:rsid w:val="00194FBC"/>
    <w:rsid w:val="00196D6B"/>
    <w:rsid w:val="00196E07"/>
    <w:rsid w:val="00197541"/>
    <w:rsid w:val="001A088E"/>
    <w:rsid w:val="001A2919"/>
    <w:rsid w:val="001A2A8A"/>
    <w:rsid w:val="001A30E4"/>
    <w:rsid w:val="001A3DE3"/>
    <w:rsid w:val="001A46F9"/>
    <w:rsid w:val="001A575B"/>
    <w:rsid w:val="001A7627"/>
    <w:rsid w:val="001B105C"/>
    <w:rsid w:val="001B142F"/>
    <w:rsid w:val="001B15CA"/>
    <w:rsid w:val="001B1AFB"/>
    <w:rsid w:val="001B21B2"/>
    <w:rsid w:val="001B5BEA"/>
    <w:rsid w:val="001B710C"/>
    <w:rsid w:val="001C0702"/>
    <w:rsid w:val="001C0E64"/>
    <w:rsid w:val="001C1981"/>
    <w:rsid w:val="001C2877"/>
    <w:rsid w:val="001C2B1A"/>
    <w:rsid w:val="001C332F"/>
    <w:rsid w:val="001C36BF"/>
    <w:rsid w:val="001C41D6"/>
    <w:rsid w:val="001C50CC"/>
    <w:rsid w:val="001C7255"/>
    <w:rsid w:val="001D0E4B"/>
    <w:rsid w:val="001D1443"/>
    <w:rsid w:val="001D1850"/>
    <w:rsid w:val="001D582F"/>
    <w:rsid w:val="001D5E53"/>
    <w:rsid w:val="001D6261"/>
    <w:rsid w:val="001E2AC4"/>
    <w:rsid w:val="001E3CB7"/>
    <w:rsid w:val="001F2B50"/>
    <w:rsid w:val="001F3072"/>
    <w:rsid w:val="001F345B"/>
    <w:rsid w:val="001F46DE"/>
    <w:rsid w:val="001F65EF"/>
    <w:rsid w:val="002027E3"/>
    <w:rsid w:val="00203838"/>
    <w:rsid w:val="002038C6"/>
    <w:rsid w:val="00204D75"/>
    <w:rsid w:val="00210D0A"/>
    <w:rsid w:val="002113A2"/>
    <w:rsid w:val="0021146E"/>
    <w:rsid w:val="00212E26"/>
    <w:rsid w:val="00212FB4"/>
    <w:rsid w:val="002137E5"/>
    <w:rsid w:val="00214C71"/>
    <w:rsid w:val="00214D65"/>
    <w:rsid w:val="00214DB1"/>
    <w:rsid w:val="00215D4A"/>
    <w:rsid w:val="0021638D"/>
    <w:rsid w:val="00216454"/>
    <w:rsid w:val="00217746"/>
    <w:rsid w:val="002217EA"/>
    <w:rsid w:val="002232DD"/>
    <w:rsid w:val="00225C2F"/>
    <w:rsid w:val="00226572"/>
    <w:rsid w:val="002266D4"/>
    <w:rsid w:val="00227128"/>
    <w:rsid w:val="00230077"/>
    <w:rsid w:val="00230690"/>
    <w:rsid w:val="00230D19"/>
    <w:rsid w:val="002314E2"/>
    <w:rsid w:val="00233239"/>
    <w:rsid w:val="00233359"/>
    <w:rsid w:val="002338B5"/>
    <w:rsid w:val="00233C04"/>
    <w:rsid w:val="00235220"/>
    <w:rsid w:val="00235990"/>
    <w:rsid w:val="00237F4A"/>
    <w:rsid w:val="00242AAC"/>
    <w:rsid w:val="002435BC"/>
    <w:rsid w:val="00243DC1"/>
    <w:rsid w:val="00243F66"/>
    <w:rsid w:val="00244482"/>
    <w:rsid w:val="0024457A"/>
    <w:rsid w:val="00244BFD"/>
    <w:rsid w:val="00245078"/>
    <w:rsid w:val="0024790F"/>
    <w:rsid w:val="00247B85"/>
    <w:rsid w:val="00251ED7"/>
    <w:rsid w:val="0025218F"/>
    <w:rsid w:val="00253549"/>
    <w:rsid w:val="00253B49"/>
    <w:rsid w:val="00257E6C"/>
    <w:rsid w:val="00261C83"/>
    <w:rsid w:val="002635BF"/>
    <w:rsid w:val="002639CB"/>
    <w:rsid w:val="00264576"/>
    <w:rsid w:val="0026492F"/>
    <w:rsid w:val="00264E75"/>
    <w:rsid w:val="00264E8A"/>
    <w:rsid w:val="00265B2C"/>
    <w:rsid w:val="00266956"/>
    <w:rsid w:val="0026714A"/>
    <w:rsid w:val="0027238A"/>
    <w:rsid w:val="002729BD"/>
    <w:rsid w:val="0027353F"/>
    <w:rsid w:val="00274CF5"/>
    <w:rsid w:val="002759F8"/>
    <w:rsid w:val="00277427"/>
    <w:rsid w:val="002804EC"/>
    <w:rsid w:val="00284E8B"/>
    <w:rsid w:val="002863A7"/>
    <w:rsid w:val="00292BE5"/>
    <w:rsid w:val="00293728"/>
    <w:rsid w:val="0029386D"/>
    <w:rsid w:val="00293B4A"/>
    <w:rsid w:val="002941EF"/>
    <w:rsid w:val="002948B5"/>
    <w:rsid w:val="00294986"/>
    <w:rsid w:val="00294EAF"/>
    <w:rsid w:val="0029610C"/>
    <w:rsid w:val="00297EAE"/>
    <w:rsid w:val="002A0349"/>
    <w:rsid w:val="002A4B3C"/>
    <w:rsid w:val="002A4B60"/>
    <w:rsid w:val="002B260D"/>
    <w:rsid w:val="002B3BB4"/>
    <w:rsid w:val="002B7C8D"/>
    <w:rsid w:val="002C0F2A"/>
    <w:rsid w:val="002C3690"/>
    <w:rsid w:val="002C4E11"/>
    <w:rsid w:val="002C5729"/>
    <w:rsid w:val="002C6424"/>
    <w:rsid w:val="002C696D"/>
    <w:rsid w:val="002C6B30"/>
    <w:rsid w:val="002C7FE4"/>
    <w:rsid w:val="002D0199"/>
    <w:rsid w:val="002D09CD"/>
    <w:rsid w:val="002D17E4"/>
    <w:rsid w:val="002D57F1"/>
    <w:rsid w:val="002D5B4E"/>
    <w:rsid w:val="002D6D75"/>
    <w:rsid w:val="002E19B1"/>
    <w:rsid w:val="002E1F5E"/>
    <w:rsid w:val="002E2A56"/>
    <w:rsid w:val="002E2AAA"/>
    <w:rsid w:val="002E4011"/>
    <w:rsid w:val="002E65F8"/>
    <w:rsid w:val="002F1119"/>
    <w:rsid w:val="002F21D3"/>
    <w:rsid w:val="002F23B0"/>
    <w:rsid w:val="002F245E"/>
    <w:rsid w:val="002F4792"/>
    <w:rsid w:val="002F538F"/>
    <w:rsid w:val="003004C0"/>
    <w:rsid w:val="003053E3"/>
    <w:rsid w:val="0031086D"/>
    <w:rsid w:val="00312134"/>
    <w:rsid w:val="00316B19"/>
    <w:rsid w:val="0031764A"/>
    <w:rsid w:val="00321CFA"/>
    <w:rsid w:val="00321DA5"/>
    <w:rsid w:val="00321E44"/>
    <w:rsid w:val="00322EA4"/>
    <w:rsid w:val="00323692"/>
    <w:rsid w:val="00323DEE"/>
    <w:rsid w:val="00324B41"/>
    <w:rsid w:val="0032567E"/>
    <w:rsid w:val="00325832"/>
    <w:rsid w:val="003265E2"/>
    <w:rsid w:val="003337F2"/>
    <w:rsid w:val="00333A1D"/>
    <w:rsid w:val="0033563C"/>
    <w:rsid w:val="00335A65"/>
    <w:rsid w:val="00340C49"/>
    <w:rsid w:val="0034183E"/>
    <w:rsid w:val="00343849"/>
    <w:rsid w:val="00345CAD"/>
    <w:rsid w:val="003505E3"/>
    <w:rsid w:val="0035257E"/>
    <w:rsid w:val="00352E86"/>
    <w:rsid w:val="003535D6"/>
    <w:rsid w:val="0035599B"/>
    <w:rsid w:val="00355EEA"/>
    <w:rsid w:val="003562E3"/>
    <w:rsid w:val="00357DCA"/>
    <w:rsid w:val="003611AB"/>
    <w:rsid w:val="00361368"/>
    <w:rsid w:val="003637C0"/>
    <w:rsid w:val="00363BA4"/>
    <w:rsid w:val="00363D42"/>
    <w:rsid w:val="00363F2E"/>
    <w:rsid w:val="00364265"/>
    <w:rsid w:val="003649A4"/>
    <w:rsid w:val="003663EE"/>
    <w:rsid w:val="00366C53"/>
    <w:rsid w:val="003672D3"/>
    <w:rsid w:val="0037085F"/>
    <w:rsid w:val="00374788"/>
    <w:rsid w:val="00374D2C"/>
    <w:rsid w:val="00377736"/>
    <w:rsid w:val="00377781"/>
    <w:rsid w:val="00377EF3"/>
    <w:rsid w:val="00380538"/>
    <w:rsid w:val="00380DBD"/>
    <w:rsid w:val="003813A0"/>
    <w:rsid w:val="00381D96"/>
    <w:rsid w:val="0038382B"/>
    <w:rsid w:val="003839AE"/>
    <w:rsid w:val="00383A58"/>
    <w:rsid w:val="00383B18"/>
    <w:rsid w:val="003918BD"/>
    <w:rsid w:val="00391FD0"/>
    <w:rsid w:val="0039235B"/>
    <w:rsid w:val="003931AB"/>
    <w:rsid w:val="003935F0"/>
    <w:rsid w:val="00393CA1"/>
    <w:rsid w:val="00394452"/>
    <w:rsid w:val="00394B36"/>
    <w:rsid w:val="00395727"/>
    <w:rsid w:val="00397E87"/>
    <w:rsid w:val="003A0B76"/>
    <w:rsid w:val="003A2752"/>
    <w:rsid w:val="003A40F1"/>
    <w:rsid w:val="003A4B1D"/>
    <w:rsid w:val="003A4BAA"/>
    <w:rsid w:val="003A58F8"/>
    <w:rsid w:val="003A6738"/>
    <w:rsid w:val="003A7FEB"/>
    <w:rsid w:val="003B4375"/>
    <w:rsid w:val="003B4D4E"/>
    <w:rsid w:val="003B570F"/>
    <w:rsid w:val="003B5849"/>
    <w:rsid w:val="003B5B3C"/>
    <w:rsid w:val="003B5C2C"/>
    <w:rsid w:val="003B679C"/>
    <w:rsid w:val="003B6D2D"/>
    <w:rsid w:val="003B7709"/>
    <w:rsid w:val="003B78E0"/>
    <w:rsid w:val="003C0A41"/>
    <w:rsid w:val="003C3A78"/>
    <w:rsid w:val="003C6110"/>
    <w:rsid w:val="003C71A3"/>
    <w:rsid w:val="003C7468"/>
    <w:rsid w:val="003D1C72"/>
    <w:rsid w:val="003D2EF8"/>
    <w:rsid w:val="003D3E41"/>
    <w:rsid w:val="003D4152"/>
    <w:rsid w:val="003D4CF5"/>
    <w:rsid w:val="003D4DDA"/>
    <w:rsid w:val="003D7F8F"/>
    <w:rsid w:val="003E17B1"/>
    <w:rsid w:val="003E2404"/>
    <w:rsid w:val="003E2BBE"/>
    <w:rsid w:val="003E2F1E"/>
    <w:rsid w:val="003E495F"/>
    <w:rsid w:val="003E4AD5"/>
    <w:rsid w:val="003E4B1B"/>
    <w:rsid w:val="003E5355"/>
    <w:rsid w:val="003E5EA9"/>
    <w:rsid w:val="003E6E8F"/>
    <w:rsid w:val="003E71CA"/>
    <w:rsid w:val="003E7EC5"/>
    <w:rsid w:val="003F0704"/>
    <w:rsid w:val="003F614D"/>
    <w:rsid w:val="003F68DF"/>
    <w:rsid w:val="003F6B18"/>
    <w:rsid w:val="003F6B44"/>
    <w:rsid w:val="003F7F16"/>
    <w:rsid w:val="0040134A"/>
    <w:rsid w:val="00402153"/>
    <w:rsid w:val="00402BE6"/>
    <w:rsid w:val="0040538D"/>
    <w:rsid w:val="0040553A"/>
    <w:rsid w:val="0040569C"/>
    <w:rsid w:val="00406018"/>
    <w:rsid w:val="00406872"/>
    <w:rsid w:val="004069D0"/>
    <w:rsid w:val="0041046B"/>
    <w:rsid w:val="00410A95"/>
    <w:rsid w:val="00410CC1"/>
    <w:rsid w:val="00411297"/>
    <w:rsid w:val="00411416"/>
    <w:rsid w:val="00412894"/>
    <w:rsid w:val="00413782"/>
    <w:rsid w:val="004153D6"/>
    <w:rsid w:val="00415C49"/>
    <w:rsid w:val="00415D1E"/>
    <w:rsid w:val="00415D39"/>
    <w:rsid w:val="00416AFE"/>
    <w:rsid w:val="0041737D"/>
    <w:rsid w:val="004176FC"/>
    <w:rsid w:val="00417F8F"/>
    <w:rsid w:val="00421357"/>
    <w:rsid w:val="00424241"/>
    <w:rsid w:val="00424D37"/>
    <w:rsid w:val="00424EB0"/>
    <w:rsid w:val="00425A93"/>
    <w:rsid w:val="004267C9"/>
    <w:rsid w:val="00427F8D"/>
    <w:rsid w:val="00430B6A"/>
    <w:rsid w:val="00431536"/>
    <w:rsid w:val="00431C42"/>
    <w:rsid w:val="00432C99"/>
    <w:rsid w:val="00432C9D"/>
    <w:rsid w:val="00434141"/>
    <w:rsid w:val="004348A5"/>
    <w:rsid w:val="00436397"/>
    <w:rsid w:val="00436E67"/>
    <w:rsid w:val="004377AC"/>
    <w:rsid w:val="00437D49"/>
    <w:rsid w:val="00440A4C"/>
    <w:rsid w:val="00441BC2"/>
    <w:rsid w:val="004424FE"/>
    <w:rsid w:val="00442682"/>
    <w:rsid w:val="00443C74"/>
    <w:rsid w:val="00445313"/>
    <w:rsid w:val="00454096"/>
    <w:rsid w:val="004555B8"/>
    <w:rsid w:val="00455706"/>
    <w:rsid w:val="004559D5"/>
    <w:rsid w:val="00457B84"/>
    <w:rsid w:val="00457D0B"/>
    <w:rsid w:val="00460809"/>
    <w:rsid w:val="00461A5D"/>
    <w:rsid w:val="00461E12"/>
    <w:rsid w:val="004646DF"/>
    <w:rsid w:val="00465621"/>
    <w:rsid w:val="00466FB9"/>
    <w:rsid w:val="00467C5D"/>
    <w:rsid w:val="00471879"/>
    <w:rsid w:val="00472A19"/>
    <w:rsid w:val="00472C82"/>
    <w:rsid w:val="004826E0"/>
    <w:rsid w:val="0048338F"/>
    <w:rsid w:val="0048533D"/>
    <w:rsid w:val="00494789"/>
    <w:rsid w:val="00494D62"/>
    <w:rsid w:val="00495B68"/>
    <w:rsid w:val="00495ECD"/>
    <w:rsid w:val="004A01AF"/>
    <w:rsid w:val="004A0DFD"/>
    <w:rsid w:val="004A0F57"/>
    <w:rsid w:val="004A155E"/>
    <w:rsid w:val="004A2375"/>
    <w:rsid w:val="004A2BCE"/>
    <w:rsid w:val="004A30DC"/>
    <w:rsid w:val="004A3709"/>
    <w:rsid w:val="004A3B65"/>
    <w:rsid w:val="004A4E98"/>
    <w:rsid w:val="004A5D14"/>
    <w:rsid w:val="004A6A8F"/>
    <w:rsid w:val="004A7516"/>
    <w:rsid w:val="004A7F35"/>
    <w:rsid w:val="004A7F72"/>
    <w:rsid w:val="004B04B1"/>
    <w:rsid w:val="004B1195"/>
    <w:rsid w:val="004B2BB6"/>
    <w:rsid w:val="004B4CEA"/>
    <w:rsid w:val="004B5A43"/>
    <w:rsid w:val="004B61FA"/>
    <w:rsid w:val="004B69B3"/>
    <w:rsid w:val="004B725D"/>
    <w:rsid w:val="004C0ABC"/>
    <w:rsid w:val="004C1EC2"/>
    <w:rsid w:val="004C563F"/>
    <w:rsid w:val="004D302F"/>
    <w:rsid w:val="004D5061"/>
    <w:rsid w:val="004D5AE3"/>
    <w:rsid w:val="004D5B71"/>
    <w:rsid w:val="004D6293"/>
    <w:rsid w:val="004D6546"/>
    <w:rsid w:val="004E0B40"/>
    <w:rsid w:val="004E1DEA"/>
    <w:rsid w:val="004E66AE"/>
    <w:rsid w:val="004E7796"/>
    <w:rsid w:val="004F10C8"/>
    <w:rsid w:val="004F15D4"/>
    <w:rsid w:val="004F1B54"/>
    <w:rsid w:val="004F3B06"/>
    <w:rsid w:val="004F55DE"/>
    <w:rsid w:val="004F77B8"/>
    <w:rsid w:val="004F7B5C"/>
    <w:rsid w:val="00500B5D"/>
    <w:rsid w:val="00500DC5"/>
    <w:rsid w:val="00502349"/>
    <w:rsid w:val="00506CD1"/>
    <w:rsid w:val="0051062C"/>
    <w:rsid w:val="00513A4E"/>
    <w:rsid w:val="00515600"/>
    <w:rsid w:val="005201BE"/>
    <w:rsid w:val="005220EC"/>
    <w:rsid w:val="00524604"/>
    <w:rsid w:val="00525C33"/>
    <w:rsid w:val="00525EE9"/>
    <w:rsid w:val="0053021A"/>
    <w:rsid w:val="00530B62"/>
    <w:rsid w:val="005333BF"/>
    <w:rsid w:val="005349D4"/>
    <w:rsid w:val="00535A85"/>
    <w:rsid w:val="00536C03"/>
    <w:rsid w:val="00537B87"/>
    <w:rsid w:val="00537D63"/>
    <w:rsid w:val="005407BF"/>
    <w:rsid w:val="00542508"/>
    <w:rsid w:val="005449BE"/>
    <w:rsid w:val="00544E43"/>
    <w:rsid w:val="00547881"/>
    <w:rsid w:val="00547F40"/>
    <w:rsid w:val="00547FFE"/>
    <w:rsid w:val="00550B2F"/>
    <w:rsid w:val="00550F6C"/>
    <w:rsid w:val="005532B0"/>
    <w:rsid w:val="00553574"/>
    <w:rsid w:val="00553774"/>
    <w:rsid w:val="005565F6"/>
    <w:rsid w:val="0055687C"/>
    <w:rsid w:val="0055739D"/>
    <w:rsid w:val="0056011E"/>
    <w:rsid w:val="00563510"/>
    <w:rsid w:val="00563848"/>
    <w:rsid w:val="0056402A"/>
    <w:rsid w:val="00565DB9"/>
    <w:rsid w:val="00566432"/>
    <w:rsid w:val="0057120E"/>
    <w:rsid w:val="00572118"/>
    <w:rsid w:val="00572E0A"/>
    <w:rsid w:val="005737C6"/>
    <w:rsid w:val="00573BE0"/>
    <w:rsid w:val="005776CA"/>
    <w:rsid w:val="00580546"/>
    <w:rsid w:val="0058275D"/>
    <w:rsid w:val="00583E55"/>
    <w:rsid w:val="005842A0"/>
    <w:rsid w:val="0058472E"/>
    <w:rsid w:val="00584D37"/>
    <w:rsid w:val="005864D4"/>
    <w:rsid w:val="00587609"/>
    <w:rsid w:val="00587E48"/>
    <w:rsid w:val="00593961"/>
    <w:rsid w:val="00593B52"/>
    <w:rsid w:val="0059473B"/>
    <w:rsid w:val="005953CA"/>
    <w:rsid w:val="005960BA"/>
    <w:rsid w:val="005A55DB"/>
    <w:rsid w:val="005A644A"/>
    <w:rsid w:val="005A659A"/>
    <w:rsid w:val="005A6731"/>
    <w:rsid w:val="005A7201"/>
    <w:rsid w:val="005A7F9A"/>
    <w:rsid w:val="005B2918"/>
    <w:rsid w:val="005B4182"/>
    <w:rsid w:val="005B4918"/>
    <w:rsid w:val="005B50A1"/>
    <w:rsid w:val="005B631B"/>
    <w:rsid w:val="005B6420"/>
    <w:rsid w:val="005B7018"/>
    <w:rsid w:val="005B7698"/>
    <w:rsid w:val="005B7B49"/>
    <w:rsid w:val="005C1695"/>
    <w:rsid w:val="005C176F"/>
    <w:rsid w:val="005C3640"/>
    <w:rsid w:val="005C41AE"/>
    <w:rsid w:val="005C43CF"/>
    <w:rsid w:val="005C4C55"/>
    <w:rsid w:val="005C5EB1"/>
    <w:rsid w:val="005C63B8"/>
    <w:rsid w:val="005C6773"/>
    <w:rsid w:val="005C6F41"/>
    <w:rsid w:val="005D1B17"/>
    <w:rsid w:val="005D2594"/>
    <w:rsid w:val="005D2C00"/>
    <w:rsid w:val="005D3074"/>
    <w:rsid w:val="005D35AF"/>
    <w:rsid w:val="005D3683"/>
    <w:rsid w:val="005D6731"/>
    <w:rsid w:val="005D792B"/>
    <w:rsid w:val="005E2406"/>
    <w:rsid w:val="005E2966"/>
    <w:rsid w:val="005E3819"/>
    <w:rsid w:val="005E3ADD"/>
    <w:rsid w:val="005E452A"/>
    <w:rsid w:val="005E6149"/>
    <w:rsid w:val="005E7FF4"/>
    <w:rsid w:val="005F09CC"/>
    <w:rsid w:val="005F13C0"/>
    <w:rsid w:val="005F1B3C"/>
    <w:rsid w:val="005F1D0B"/>
    <w:rsid w:val="005F24E1"/>
    <w:rsid w:val="005F2679"/>
    <w:rsid w:val="005F2890"/>
    <w:rsid w:val="005F297C"/>
    <w:rsid w:val="005F3161"/>
    <w:rsid w:val="005F3EB2"/>
    <w:rsid w:val="005F51DD"/>
    <w:rsid w:val="006001B2"/>
    <w:rsid w:val="00600615"/>
    <w:rsid w:val="006014DA"/>
    <w:rsid w:val="00601844"/>
    <w:rsid w:val="006019F6"/>
    <w:rsid w:val="006036FE"/>
    <w:rsid w:val="006038D0"/>
    <w:rsid w:val="0060600F"/>
    <w:rsid w:val="00611A86"/>
    <w:rsid w:val="00612BD3"/>
    <w:rsid w:val="00612F8A"/>
    <w:rsid w:val="006157E5"/>
    <w:rsid w:val="00616B13"/>
    <w:rsid w:val="00616BCF"/>
    <w:rsid w:val="006174B5"/>
    <w:rsid w:val="00620130"/>
    <w:rsid w:val="0062492D"/>
    <w:rsid w:val="00624C54"/>
    <w:rsid w:val="00625361"/>
    <w:rsid w:val="0062649C"/>
    <w:rsid w:val="00630720"/>
    <w:rsid w:val="00630B07"/>
    <w:rsid w:val="0063132B"/>
    <w:rsid w:val="006318B4"/>
    <w:rsid w:val="00632FD7"/>
    <w:rsid w:val="0063365F"/>
    <w:rsid w:val="00633921"/>
    <w:rsid w:val="00634901"/>
    <w:rsid w:val="00634D00"/>
    <w:rsid w:val="00635DAE"/>
    <w:rsid w:val="006362D6"/>
    <w:rsid w:val="00637AFB"/>
    <w:rsid w:val="00637E05"/>
    <w:rsid w:val="0064107F"/>
    <w:rsid w:val="00641801"/>
    <w:rsid w:val="00644F7C"/>
    <w:rsid w:val="00645565"/>
    <w:rsid w:val="006478CA"/>
    <w:rsid w:val="0065048B"/>
    <w:rsid w:val="00651141"/>
    <w:rsid w:val="00652806"/>
    <w:rsid w:val="006600AF"/>
    <w:rsid w:val="00660441"/>
    <w:rsid w:val="0066122B"/>
    <w:rsid w:val="006632A6"/>
    <w:rsid w:val="00663FEC"/>
    <w:rsid w:val="00665F3D"/>
    <w:rsid w:val="006675F2"/>
    <w:rsid w:val="00670BE5"/>
    <w:rsid w:val="00673DED"/>
    <w:rsid w:val="006740FD"/>
    <w:rsid w:val="006741E5"/>
    <w:rsid w:val="00674887"/>
    <w:rsid w:val="00676812"/>
    <w:rsid w:val="00677318"/>
    <w:rsid w:val="006802EF"/>
    <w:rsid w:val="00681C7D"/>
    <w:rsid w:val="006827FE"/>
    <w:rsid w:val="00686B1F"/>
    <w:rsid w:val="00687E9B"/>
    <w:rsid w:val="00693947"/>
    <w:rsid w:val="00696AE0"/>
    <w:rsid w:val="0069722B"/>
    <w:rsid w:val="006A1C8A"/>
    <w:rsid w:val="006A3E23"/>
    <w:rsid w:val="006A4BDB"/>
    <w:rsid w:val="006A6F51"/>
    <w:rsid w:val="006A75E7"/>
    <w:rsid w:val="006B0EC3"/>
    <w:rsid w:val="006B261C"/>
    <w:rsid w:val="006B52A7"/>
    <w:rsid w:val="006B5C77"/>
    <w:rsid w:val="006B7A42"/>
    <w:rsid w:val="006C0421"/>
    <w:rsid w:val="006C0461"/>
    <w:rsid w:val="006C174C"/>
    <w:rsid w:val="006C1F06"/>
    <w:rsid w:val="006C4BBE"/>
    <w:rsid w:val="006C5728"/>
    <w:rsid w:val="006C5B2F"/>
    <w:rsid w:val="006C7894"/>
    <w:rsid w:val="006C79AA"/>
    <w:rsid w:val="006D0A8E"/>
    <w:rsid w:val="006D0ECF"/>
    <w:rsid w:val="006D1DA7"/>
    <w:rsid w:val="006D23D4"/>
    <w:rsid w:val="006D5166"/>
    <w:rsid w:val="006D6078"/>
    <w:rsid w:val="006D6612"/>
    <w:rsid w:val="006E0CD2"/>
    <w:rsid w:val="006E1997"/>
    <w:rsid w:val="006E1DC3"/>
    <w:rsid w:val="006E2EB7"/>
    <w:rsid w:val="006F030B"/>
    <w:rsid w:val="006F0645"/>
    <w:rsid w:val="006F1700"/>
    <w:rsid w:val="006F2ACE"/>
    <w:rsid w:val="006F524B"/>
    <w:rsid w:val="006F68B8"/>
    <w:rsid w:val="0070070A"/>
    <w:rsid w:val="00702C37"/>
    <w:rsid w:val="00711878"/>
    <w:rsid w:val="00712AB8"/>
    <w:rsid w:val="0071541B"/>
    <w:rsid w:val="007236BA"/>
    <w:rsid w:val="007238DD"/>
    <w:rsid w:val="00723D02"/>
    <w:rsid w:val="00723D84"/>
    <w:rsid w:val="00724717"/>
    <w:rsid w:val="00724993"/>
    <w:rsid w:val="0072639E"/>
    <w:rsid w:val="0072660C"/>
    <w:rsid w:val="00730ECD"/>
    <w:rsid w:val="00731AB7"/>
    <w:rsid w:val="00735168"/>
    <w:rsid w:val="00740C54"/>
    <w:rsid w:val="0074180F"/>
    <w:rsid w:val="0074297A"/>
    <w:rsid w:val="00742F01"/>
    <w:rsid w:val="00743960"/>
    <w:rsid w:val="00744FBD"/>
    <w:rsid w:val="00746019"/>
    <w:rsid w:val="00746406"/>
    <w:rsid w:val="00746C56"/>
    <w:rsid w:val="00747919"/>
    <w:rsid w:val="007532A0"/>
    <w:rsid w:val="00753344"/>
    <w:rsid w:val="0075585C"/>
    <w:rsid w:val="007558DB"/>
    <w:rsid w:val="00755AB9"/>
    <w:rsid w:val="00755AED"/>
    <w:rsid w:val="00760746"/>
    <w:rsid w:val="00761900"/>
    <w:rsid w:val="00762025"/>
    <w:rsid w:val="00762691"/>
    <w:rsid w:val="00763791"/>
    <w:rsid w:val="00764052"/>
    <w:rsid w:val="00766299"/>
    <w:rsid w:val="00766870"/>
    <w:rsid w:val="00767067"/>
    <w:rsid w:val="00767517"/>
    <w:rsid w:val="00767EE5"/>
    <w:rsid w:val="00771DDB"/>
    <w:rsid w:val="007732E7"/>
    <w:rsid w:val="007737A3"/>
    <w:rsid w:val="00773B92"/>
    <w:rsid w:val="00774BA2"/>
    <w:rsid w:val="00774C83"/>
    <w:rsid w:val="007753D0"/>
    <w:rsid w:val="0077606A"/>
    <w:rsid w:val="00780182"/>
    <w:rsid w:val="00780E86"/>
    <w:rsid w:val="0078146D"/>
    <w:rsid w:val="00781801"/>
    <w:rsid w:val="00781E6F"/>
    <w:rsid w:val="007827E2"/>
    <w:rsid w:val="00784C33"/>
    <w:rsid w:val="007850B4"/>
    <w:rsid w:val="007871E8"/>
    <w:rsid w:val="007925BD"/>
    <w:rsid w:val="007935C8"/>
    <w:rsid w:val="0079363C"/>
    <w:rsid w:val="00793B6E"/>
    <w:rsid w:val="007A02AD"/>
    <w:rsid w:val="007A0BCD"/>
    <w:rsid w:val="007A2658"/>
    <w:rsid w:val="007A4BB5"/>
    <w:rsid w:val="007A4FB6"/>
    <w:rsid w:val="007A5392"/>
    <w:rsid w:val="007A5636"/>
    <w:rsid w:val="007A56B8"/>
    <w:rsid w:val="007A5AEB"/>
    <w:rsid w:val="007A6EBE"/>
    <w:rsid w:val="007B1550"/>
    <w:rsid w:val="007B1B3A"/>
    <w:rsid w:val="007B41F5"/>
    <w:rsid w:val="007B4E82"/>
    <w:rsid w:val="007B7C1E"/>
    <w:rsid w:val="007B7C83"/>
    <w:rsid w:val="007C1D1B"/>
    <w:rsid w:val="007C422C"/>
    <w:rsid w:val="007C52CF"/>
    <w:rsid w:val="007D0C01"/>
    <w:rsid w:val="007D182E"/>
    <w:rsid w:val="007D3853"/>
    <w:rsid w:val="007D57E8"/>
    <w:rsid w:val="007D6091"/>
    <w:rsid w:val="007D6EC1"/>
    <w:rsid w:val="007D7E11"/>
    <w:rsid w:val="007E0EAB"/>
    <w:rsid w:val="007E2088"/>
    <w:rsid w:val="007E24EB"/>
    <w:rsid w:val="007E3687"/>
    <w:rsid w:val="007E4CD6"/>
    <w:rsid w:val="007F1183"/>
    <w:rsid w:val="007F1F0C"/>
    <w:rsid w:val="007F20CA"/>
    <w:rsid w:val="007F251B"/>
    <w:rsid w:val="007F269F"/>
    <w:rsid w:val="007F36B7"/>
    <w:rsid w:val="007F3F8B"/>
    <w:rsid w:val="007F4D61"/>
    <w:rsid w:val="007F5589"/>
    <w:rsid w:val="007F699A"/>
    <w:rsid w:val="007F6C8F"/>
    <w:rsid w:val="007F79A8"/>
    <w:rsid w:val="007F7B9E"/>
    <w:rsid w:val="008005A8"/>
    <w:rsid w:val="008022C3"/>
    <w:rsid w:val="00803DEE"/>
    <w:rsid w:val="0080560A"/>
    <w:rsid w:val="008069CB"/>
    <w:rsid w:val="0080752E"/>
    <w:rsid w:val="008112B5"/>
    <w:rsid w:val="008114F5"/>
    <w:rsid w:val="00814C9A"/>
    <w:rsid w:val="008150C7"/>
    <w:rsid w:val="00815E04"/>
    <w:rsid w:val="00816F2D"/>
    <w:rsid w:val="00817246"/>
    <w:rsid w:val="00817270"/>
    <w:rsid w:val="0082189D"/>
    <w:rsid w:val="00822293"/>
    <w:rsid w:val="0082480E"/>
    <w:rsid w:val="008252B9"/>
    <w:rsid w:val="0083266E"/>
    <w:rsid w:val="008358B5"/>
    <w:rsid w:val="00837228"/>
    <w:rsid w:val="0084084A"/>
    <w:rsid w:val="00842E87"/>
    <w:rsid w:val="0084356C"/>
    <w:rsid w:val="00843D31"/>
    <w:rsid w:val="00844773"/>
    <w:rsid w:val="0084681D"/>
    <w:rsid w:val="008506B2"/>
    <w:rsid w:val="00851179"/>
    <w:rsid w:val="00852EBB"/>
    <w:rsid w:val="008536E0"/>
    <w:rsid w:val="0085585F"/>
    <w:rsid w:val="00855A31"/>
    <w:rsid w:val="00855FFB"/>
    <w:rsid w:val="00860BBB"/>
    <w:rsid w:val="008624CB"/>
    <w:rsid w:val="00862CC0"/>
    <w:rsid w:val="0086454E"/>
    <w:rsid w:val="00864D86"/>
    <w:rsid w:val="00865FC1"/>
    <w:rsid w:val="0086630A"/>
    <w:rsid w:val="00870340"/>
    <w:rsid w:val="008736D0"/>
    <w:rsid w:val="008739C3"/>
    <w:rsid w:val="00874016"/>
    <w:rsid w:val="0087401C"/>
    <w:rsid w:val="0087431D"/>
    <w:rsid w:val="00877C12"/>
    <w:rsid w:val="00883479"/>
    <w:rsid w:val="00884383"/>
    <w:rsid w:val="00885B89"/>
    <w:rsid w:val="00885DD4"/>
    <w:rsid w:val="00886809"/>
    <w:rsid w:val="0088750D"/>
    <w:rsid w:val="008876CD"/>
    <w:rsid w:val="008879C5"/>
    <w:rsid w:val="00890051"/>
    <w:rsid w:val="00890AE0"/>
    <w:rsid w:val="008918B8"/>
    <w:rsid w:val="008921AF"/>
    <w:rsid w:val="0089306D"/>
    <w:rsid w:val="008951B3"/>
    <w:rsid w:val="00895914"/>
    <w:rsid w:val="00897916"/>
    <w:rsid w:val="008A1E8A"/>
    <w:rsid w:val="008A3268"/>
    <w:rsid w:val="008A55AD"/>
    <w:rsid w:val="008A788D"/>
    <w:rsid w:val="008A797B"/>
    <w:rsid w:val="008B1CC3"/>
    <w:rsid w:val="008B1F79"/>
    <w:rsid w:val="008B3001"/>
    <w:rsid w:val="008B3E55"/>
    <w:rsid w:val="008B5DBC"/>
    <w:rsid w:val="008B7E35"/>
    <w:rsid w:val="008C01C4"/>
    <w:rsid w:val="008C12BD"/>
    <w:rsid w:val="008C1371"/>
    <w:rsid w:val="008C3C92"/>
    <w:rsid w:val="008C4E8A"/>
    <w:rsid w:val="008C6CEA"/>
    <w:rsid w:val="008D0BCC"/>
    <w:rsid w:val="008D1F47"/>
    <w:rsid w:val="008D4267"/>
    <w:rsid w:val="008D4422"/>
    <w:rsid w:val="008D640B"/>
    <w:rsid w:val="008D7E22"/>
    <w:rsid w:val="008E3C04"/>
    <w:rsid w:val="008E56E2"/>
    <w:rsid w:val="008E5938"/>
    <w:rsid w:val="008E75C9"/>
    <w:rsid w:val="008F1453"/>
    <w:rsid w:val="008F2399"/>
    <w:rsid w:val="008F35A8"/>
    <w:rsid w:val="008F4750"/>
    <w:rsid w:val="008F4858"/>
    <w:rsid w:val="009016E3"/>
    <w:rsid w:val="00905040"/>
    <w:rsid w:val="00906A21"/>
    <w:rsid w:val="00910B00"/>
    <w:rsid w:val="00910C98"/>
    <w:rsid w:val="0091242F"/>
    <w:rsid w:val="00913750"/>
    <w:rsid w:val="00913F09"/>
    <w:rsid w:val="00914781"/>
    <w:rsid w:val="00917496"/>
    <w:rsid w:val="009206F7"/>
    <w:rsid w:val="00920CD4"/>
    <w:rsid w:val="0092105D"/>
    <w:rsid w:val="0092151E"/>
    <w:rsid w:val="009217DF"/>
    <w:rsid w:val="00924908"/>
    <w:rsid w:val="0092609F"/>
    <w:rsid w:val="00926BA6"/>
    <w:rsid w:val="00927B53"/>
    <w:rsid w:val="009336A7"/>
    <w:rsid w:val="009345DB"/>
    <w:rsid w:val="0093630E"/>
    <w:rsid w:val="00936E99"/>
    <w:rsid w:val="00941302"/>
    <w:rsid w:val="009424DA"/>
    <w:rsid w:val="0094325F"/>
    <w:rsid w:val="00947EC9"/>
    <w:rsid w:val="00951A8D"/>
    <w:rsid w:val="00952836"/>
    <w:rsid w:val="009533CE"/>
    <w:rsid w:val="0095386C"/>
    <w:rsid w:val="00954AD1"/>
    <w:rsid w:val="009555CF"/>
    <w:rsid w:val="00955B43"/>
    <w:rsid w:val="0095612C"/>
    <w:rsid w:val="00957265"/>
    <w:rsid w:val="0095773C"/>
    <w:rsid w:val="00960207"/>
    <w:rsid w:val="00960A12"/>
    <w:rsid w:val="00962A82"/>
    <w:rsid w:val="009662F0"/>
    <w:rsid w:val="00966DD6"/>
    <w:rsid w:val="009678FF"/>
    <w:rsid w:val="009730F3"/>
    <w:rsid w:val="0097327D"/>
    <w:rsid w:val="00975D17"/>
    <w:rsid w:val="00977FB6"/>
    <w:rsid w:val="009803F0"/>
    <w:rsid w:val="009809F0"/>
    <w:rsid w:val="00980C4A"/>
    <w:rsid w:val="009829B0"/>
    <w:rsid w:val="009843DE"/>
    <w:rsid w:val="00990618"/>
    <w:rsid w:val="009914D0"/>
    <w:rsid w:val="00991934"/>
    <w:rsid w:val="00995B20"/>
    <w:rsid w:val="0099688A"/>
    <w:rsid w:val="009968C5"/>
    <w:rsid w:val="00996C19"/>
    <w:rsid w:val="009975E9"/>
    <w:rsid w:val="009978E9"/>
    <w:rsid w:val="009A0B81"/>
    <w:rsid w:val="009A28F8"/>
    <w:rsid w:val="009A2DC5"/>
    <w:rsid w:val="009A3182"/>
    <w:rsid w:val="009A327B"/>
    <w:rsid w:val="009A4641"/>
    <w:rsid w:val="009A64B1"/>
    <w:rsid w:val="009A6827"/>
    <w:rsid w:val="009A70B1"/>
    <w:rsid w:val="009A7596"/>
    <w:rsid w:val="009B055C"/>
    <w:rsid w:val="009B3245"/>
    <w:rsid w:val="009B477B"/>
    <w:rsid w:val="009B656D"/>
    <w:rsid w:val="009B688A"/>
    <w:rsid w:val="009B7403"/>
    <w:rsid w:val="009C04EE"/>
    <w:rsid w:val="009C1BD8"/>
    <w:rsid w:val="009C513D"/>
    <w:rsid w:val="009C69C7"/>
    <w:rsid w:val="009D0E05"/>
    <w:rsid w:val="009D187B"/>
    <w:rsid w:val="009D1C9A"/>
    <w:rsid w:val="009D2385"/>
    <w:rsid w:val="009D376F"/>
    <w:rsid w:val="009D5C8E"/>
    <w:rsid w:val="009D7BF1"/>
    <w:rsid w:val="009E0499"/>
    <w:rsid w:val="009E09FB"/>
    <w:rsid w:val="009E2558"/>
    <w:rsid w:val="009E3B6B"/>
    <w:rsid w:val="009E4458"/>
    <w:rsid w:val="009E44DC"/>
    <w:rsid w:val="009E4938"/>
    <w:rsid w:val="009E4E79"/>
    <w:rsid w:val="009E5110"/>
    <w:rsid w:val="009E6C93"/>
    <w:rsid w:val="009E7D35"/>
    <w:rsid w:val="009F2269"/>
    <w:rsid w:val="009F327B"/>
    <w:rsid w:val="009F43D0"/>
    <w:rsid w:val="009F598A"/>
    <w:rsid w:val="009F7345"/>
    <w:rsid w:val="00A002FE"/>
    <w:rsid w:val="00A010CA"/>
    <w:rsid w:val="00A02228"/>
    <w:rsid w:val="00A03C90"/>
    <w:rsid w:val="00A03EDD"/>
    <w:rsid w:val="00A04DF6"/>
    <w:rsid w:val="00A04FE8"/>
    <w:rsid w:val="00A10E86"/>
    <w:rsid w:val="00A1114F"/>
    <w:rsid w:val="00A11422"/>
    <w:rsid w:val="00A117AA"/>
    <w:rsid w:val="00A11FFD"/>
    <w:rsid w:val="00A12C8D"/>
    <w:rsid w:val="00A16D0E"/>
    <w:rsid w:val="00A2068C"/>
    <w:rsid w:val="00A21611"/>
    <w:rsid w:val="00A216D7"/>
    <w:rsid w:val="00A218BC"/>
    <w:rsid w:val="00A2235A"/>
    <w:rsid w:val="00A23831"/>
    <w:rsid w:val="00A252F0"/>
    <w:rsid w:val="00A264A9"/>
    <w:rsid w:val="00A26987"/>
    <w:rsid w:val="00A26C90"/>
    <w:rsid w:val="00A3181B"/>
    <w:rsid w:val="00A31C58"/>
    <w:rsid w:val="00A32134"/>
    <w:rsid w:val="00A3364E"/>
    <w:rsid w:val="00A3561D"/>
    <w:rsid w:val="00A35BC5"/>
    <w:rsid w:val="00A4224D"/>
    <w:rsid w:val="00A440E2"/>
    <w:rsid w:val="00A45779"/>
    <w:rsid w:val="00A45815"/>
    <w:rsid w:val="00A46E99"/>
    <w:rsid w:val="00A5016B"/>
    <w:rsid w:val="00A5132F"/>
    <w:rsid w:val="00A522B7"/>
    <w:rsid w:val="00A5241A"/>
    <w:rsid w:val="00A53C66"/>
    <w:rsid w:val="00A55CB3"/>
    <w:rsid w:val="00A57696"/>
    <w:rsid w:val="00A60795"/>
    <w:rsid w:val="00A60AF2"/>
    <w:rsid w:val="00A60F24"/>
    <w:rsid w:val="00A62455"/>
    <w:rsid w:val="00A63C31"/>
    <w:rsid w:val="00A640C3"/>
    <w:rsid w:val="00A6413A"/>
    <w:rsid w:val="00A64F8F"/>
    <w:rsid w:val="00A659EE"/>
    <w:rsid w:val="00A708EB"/>
    <w:rsid w:val="00A711EB"/>
    <w:rsid w:val="00A71EFD"/>
    <w:rsid w:val="00A71FDC"/>
    <w:rsid w:val="00A7203A"/>
    <w:rsid w:val="00A74C1E"/>
    <w:rsid w:val="00A8009D"/>
    <w:rsid w:val="00A80AAB"/>
    <w:rsid w:val="00A81693"/>
    <w:rsid w:val="00A8200E"/>
    <w:rsid w:val="00A84A54"/>
    <w:rsid w:val="00A8574B"/>
    <w:rsid w:val="00A85850"/>
    <w:rsid w:val="00A86257"/>
    <w:rsid w:val="00A86C33"/>
    <w:rsid w:val="00A87FF4"/>
    <w:rsid w:val="00A90811"/>
    <w:rsid w:val="00A90BDE"/>
    <w:rsid w:val="00A90E13"/>
    <w:rsid w:val="00A92667"/>
    <w:rsid w:val="00A92A1A"/>
    <w:rsid w:val="00A936E7"/>
    <w:rsid w:val="00A93B92"/>
    <w:rsid w:val="00A947C9"/>
    <w:rsid w:val="00A94CA2"/>
    <w:rsid w:val="00A972AB"/>
    <w:rsid w:val="00A97408"/>
    <w:rsid w:val="00AA0FDA"/>
    <w:rsid w:val="00AA27D7"/>
    <w:rsid w:val="00AA2CF3"/>
    <w:rsid w:val="00AA355A"/>
    <w:rsid w:val="00AA40D1"/>
    <w:rsid w:val="00AA658C"/>
    <w:rsid w:val="00AA6B88"/>
    <w:rsid w:val="00AA772B"/>
    <w:rsid w:val="00AA7B08"/>
    <w:rsid w:val="00AB040F"/>
    <w:rsid w:val="00AB0811"/>
    <w:rsid w:val="00AB0F96"/>
    <w:rsid w:val="00AB1AAB"/>
    <w:rsid w:val="00AB1AB2"/>
    <w:rsid w:val="00AB45D6"/>
    <w:rsid w:val="00AB472B"/>
    <w:rsid w:val="00AB5738"/>
    <w:rsid w:val="00AC0B2F"/>
    <w:rsid w:val="00AC27FA"/>
    <w:rsid w:val="00AC2D62"/>
    <w:rsid w:val="00AC3805"/>
    <w:rsid w:val="00AC7CD8"/>
    <w:rsid w:val="00AC7ED6"/>
    <w:rsid w:val="00AD013F"/>
    <w:rsid w:val="00AD07A0"/>
    <w:rsid w:val="00AD4AED"/>
    <w:rsid w:val="00AD6B2B"/>
    <w:rsid w:val="00AE1773"/>
    <w:rsid w:val="00AE2ECF"/>
    <w:rsid w:val="00AE4F43"/>
    <w:rsid w:val="00AE5C1F"/>
    <w:rsid w:val="00AE6074"/>
    <w:rsid w:val="00AE7FB1"/>
    <w:rsid w:val="00AF06D9"/>
    <w:rsid w:val="00AF205E"/>
    <w:rsid w:val="00AF4005"/>
    <w:rsid w:val="00AF5442"/>
    <w:rsid w:val="00AF67BB"/>
    <w:rsid w:val="00B00B4E"/>
    <w:rsid w:val="00B012DE"/>
    <w:rsid w:val="00B01473"/>
    <w:rsid w:val="00B03F37"/>
    <w:rsid w:val="00B05458"/>
    <w:rsid w:val="00B0658F"/>
    <w:rsid w:val="00B06B6C"/>
    <w:rsid w:val="00B1328E"/>
    <w:rsid w:val="00B13707"/>
    <w:rsid w:val="00B13CD0"/>
    <w:rsid w:val="00B16F68"/>
    <w:rsid w:val="00B1722B"/>
    <w:rsid w:val="00B176EE"/>
    <w:rsid w:val="00B210DE"/>
    <w:rsid w:val="00B21B23"/>
    <w:rsid w:val="00B23B45"/>
    <w:rsid w:val="00B25107"/>
    <w:rsid w:val="00B257E1"/>
    <w:rsid w:val="00B32A76"/>
    <w:rsid w:val="00B32C88"/>
    <w:rsid w:val="00B33480"/>
    <w:rsid w:val="00B3735C"/>
    <w:rsid w:val="00B4237D"/>
    <w:rsid w:val="00B42656"/>
    <w:rsid w:val="00B43332"/>
    <w:rsid w:val="00B443B4"/>
    <w:rsid w:val="00B44C24"/>
    <w:rsid w:val="00B452D5"/>
    <w:rsid w:val="00B45888"/>
    <w:rsid w:val="00B45B15"/>
    <w:rsid w:val="00B51D96"/>
    <w:rsid w:val="00B53BD7"/>
    <w:rsid w:val="00B552CA"/>
    <w:rsid w:val="00B56068"/>
    <w:rsid w:val="00B56096"/>
    <w:rsid w:val="00B5683D"/>
    <w:rsid w:val="00B56A2A"/>
    <w:rsid w:val="00B56AA0"/>
    <w:rsid w:val="00B63E7B"/>
    <w:rsid w:val="00B658AD"/>
    <w:rsid w:val="00B6637D"/>
    <w:rsid w:val="00B666EF"/>
    <w:rsid w:val="00B671A0"/>
    <w:rsid w:val="00B672EC"/>
    <w:rsid w:val="00B72373"/>
    <w:rsid w:val="00B728F9"/>
    <w:rsid w:val="00B73763"/>
    <w:rsid w:val="00B73D8F"/>
    <w:rsid w:val="00B773CC"/>
    <w:rsid w:val="00B812A5"/>
    <w:rsid w:val="00B8141F"/>
    <w:rsid w:val="00B817DB"/>
    <w:rsid w:val="00B81C71"/>
    <w:rsid w:val="00B84566"/>
    <w:rsid w:val="00B84A34"/>
    <w:rsid w:val="00B854C5"/>
    <w:rsid w:val="00B85B8D"/>
    <w:rsid w:val="00B85D52"/>
    <w:rsid w:val="00B867F2"/>
    <w:rsid w:val="00B86890"/>
    <w:rsid w:val="00B868B6"/>
    <w:rsid w:val="00B86DF8"/>
    <w:rsid w:val="00B9510F"/>
    <w:rsid w:val="00B957BA"/>
    <w:rsid w:val="00B95A14"/>
    <w:rsid w:val="00BA06BC"/>
    <w:rsid w:val="00BA33E7"/>
    <w:rsid w:val="00BA404F"/>
    <w:rsid w:val="00BA438C"/>
    <w:rsid w:val="00BA48C0"/>
    <w:rsid w:val="00BA4E83"/>
    <w:rsid w:val="00BA5215"/>
    <w:rsid w:val="00BB21E1"/>
    <w:rsid w:val="00BB4507"/>
    <w:rsid w:val="00BB5502"/>
    <w:rsid w:val="00BB6E05"/>
    <w:rsid w:val="00BC5176"/>
    <w:rsid w:val="00BC6742"/>
    <w:rsid w:val="00BC7122"/>
    <w:rsid w:val="00BC74D7"/>
    <w:rsid w:val="00BC7FD0"/>
    <w:rsid w:val="00BD0EA1"/>
    <w:rsid w:val="00BD11D6"/>
    <w:rsid w:val="00BD17A4"/>
    <w:rsid w:val="00BD2F91"/>
    <w:rsid w:val="00BD50DB"/>
    <w:rsid w:val="00BD7239"/>
    <w:rsid w:val="00BD7329"/>
    <w:rsid w:val="00BD751A"/>
    <w:rsid w:val="00BE30EE"/>
    <w:rsid w:val="00BE4FFC"/>
    <w:rsid w:val="00BE596E"/>
    <w:rsid w:val="00BE63BC"/>
    <w:rsid w:val="00BF10A5"/>
    <w:rsid w:val="00BF20B3"/>
    <w:rsid w:val="00BF27F1"/>
    <w:rsid w:val="00BF2C70"/>
    <w:rsid w:val="00BF3297"/>
    <w:rsid w:val="00BF3B42"/>
    <w:rsid w:val="00BF7162"/>
    <w:rsid w:val="00C030CD"/>
    <w:rsid w:val="00C03843"/>
    <w:rsid w:val="00C0504F"/>
    <w:rsid w:val="00C052EB"/>
    <w:rsid w:val="00C05C39"/>
    <w:rsid w:val="00C0691A"/>
    <w:rsid w:val="00C0765F"/>
    <w:rsid w:val="00C07C56"/>
    <w:rsid w:val="00C105DC"/>
    <w:rsid w:val="00C11866"/>
    <w:rsid w:val="00C119CC"/>
    <w:rsid w:val="00C12B8F"/>
    <w:rsid w:val="00C137F2"/>
    <w:rsid w:val="00C14183"/>
    <w:rsid w:val="00C23595"/>
    <w:rsid w:val="00C23D41"/>
    <w:rsid w:val="00C24668"/>
    <w:rsid w:val="00C258AC"/>
    <w:rsid w:val="00C30DE1"/>
    <w:rsid w:val="00C316E7"/>
    <w:rsid w:val="00C324E6"/>
    <w:rsid w:val="00C337B7"/>
    <w:rsid w:val="00C33D90"/>
    <w:rsid w:val="00C369C1"/>
    <w:rsid w:val="00C43F61"/>
    <w:rsid w:val="00C467F1"/>
    <w:rsid w:val="00C46949"/>
    <w:rsid w:val="00C475AA"/>
    <w:rsid w:val="00C478F6"/>
    <w:rsid w:val="00C47BD7"/>
    <w:rsid w:val="00C5018C"/>
    <w:rsid w:val="00C52C03"/>
    <w:rsid w:val="00C53D13"/>
    <w:rsid w:val="00C54D24"/>
    <w:rsid w:val="00C55371"/>
    <w:rsid w:val="00C553EC"/>
    <w:rsid w:val="00C555A4"/>
    <w:rsid w:val="00C55658"/>
    <w:rsid w:val="00C56906"/>
    <w:rsid w:val="00C56F66"/>
    <w:rsid w:val="00C57D41"/>
    <w:rsid w:val="00C608F7"/>
    <w:rsid w:val="00C61189"/>
    <w:rsid w:val="00C627B1"/>
    <w:rsid w:val="00C65D79"/>
    <w:rsid w:val="00C66604"/>
    <w:rsid w:val="00C67013"/>
    <w:rsid w:val="00C677B6"/>
    <w:rsid w:val="00C677EB"/>
    <w:rsid w:val="00C679E5"/>
    <w:rsid w:val="00C720A2"/>
    <w:rsid w:val="00C7230E"/>
    <w:rsid w:val="00C74CC6"/>
    <w:rsid w:val="00C763C5"/>
    <w:rsid w:val="00C776F4"/>
    <w:rsid w:val="00C807DD"/>
    <w:rsid w:val="00C845EA"/>
    <w:rsid w:val="00C8474B"/>
    <w:rsid w:val="00C9216D"/>
    <w:rsid w:val="00C9227E"/>
    <w:rsid w:val="00C9510F"/>
    <w:rsid w:val="00CA0D71"/>
    <w:rsid w:val="00CA0DE1"/>
    <w:rsid w:val="00CA262C"/>
    <w:rsid w:val="00CA734F"/>
    <w:rsid w:val="00CA789D"/>
    <w:rsid w:val="00CB1696"/>
    <w:rsid w:val="00CB196B"/>
    <w:rsid w:val="00CB40AA"/>
    <w:rsid w:val="00CC0078"/>
    <w:rsid w:val="00CC24D3"/>
    <w:rsid w:val="00CC2B61"/>
    <w:rsid w:val="00CC3889"/>
    <w:rsid w:val="00CC3D49"/>
    <w:rsid w:val="00CC56FB"/>
    <w:rsid w:val="00CC7008"/>
    <w:rsid w:val="00CD0467"/>
    <w:rsid w:val="00CD075E"/>
    <w:rsid w:val="00CD0833"/>
    <w:rsid w:val="00CD11B0"/>
    <w:rsid w:val="00CD214D"/>
    <w:rsid w:val="00CD34B9"/>
    <w:rsid w:val="00CD4977"/>
    <w:rsid w:val="00CD59A3"/>
    <w:rsid w:val="00CD65BC"/>
    <w:rsid w:val="00CD65C6"/>
    <w:rsid w:val="00CD7147"/>
    <w:rsid w:val="00CE03E1"/>
    <w:rsid w:val="00CE143E"/>
    <w:rsid w:val="00CE1811"/>
    <w:rsid w:val="00CE2CE8"/>
    <w:rsid w:val="00CE2F0D"/>
    <w:rsid w:val="00CE44F8"/>
    <w:rsid w:val="00CE48BF"/>
    <w:rsid w:val="00CE5B88"/>
    <w:rsid w:val="00CE6DC6"/>
    <w:rsid w:val="00CE778D"/>
    <w:rsid w:val="00CE7C85"/>
    <w:rsid w:val="00CF19D9"/>
    <w:rsid w:val="00CF31B8"/>
    <w:rsid w:val="00CF3638"/>
    <w:rsid w:val="00CF3D52"/>
    <w:rsid w:val="00CF4653"/>
    <w:rsid w:val="00CF6075"/>
    <w:rsid w:val="00CF6EAD"/>
    <w:rsid w:val="00D00375"/>
    <w:rsid w:val="00D04734"/>
    <w:rsid w:val="00D05D6D"/>
    <w:rsid w:val="00D06931"/>
    <w:rsid w:val="00D06D11"/>
    <w:rsid w:val="00D1043B"/>
    <w:rsid w:val="00D10609"/>
    <w:rsid w:val="00D11797"/>
    <w:rsid w:val="00D11DED"/>
    <w:rsid w:val="00D12CAF"/>
    <w:rsid w:val="00D13280"/>
    <w:rsid w:val="00D15BBF"/>
    <w:rsid w:val="00D15F5E"/>
    <w:rsid w:val="00D16799"/>
    <w:rsid w:val="00D16A77"/>
    <w:rsid w:val="00D17D5C"/>
    <w:rsid w:val="00D214A0"/>
    <w:rsid w:val="00D214E8"/>
    <w:rsid w:val="00D215A8"/>
    <w:rsid w:val="00D23641"/>
    <w:rsid w:val="00D23CDE"/>
    <w:rsid w:val="00D25008"/>
    <w:rsid w:val="00D260FE"/>
    <w:rsid w:val="00D361ED"/>
    <w:rsid w:val="00D3668F"/>
    <w:rsid w:val="00D3773A"/>
    <w:rsid w:val="00D40179"/>
    <w:rsid w:val="00D43D4D"/>
    <w:rsid w:val="00D43F17"/>
    <w:rsid w:val="00D44B82"/>
    <w:rsid w:val="00D44BA8"/>
    <w:rsid w:val="00D529AD"/>
    <w:rsid w:val="00D52ECC"/>
    <w:rsid w:val="00D5488C"/>
    <w:rsid w:val="00D55003"/>
    <w:rsid w:val="00D55D73"/>
    <w:rsid w:val="00D5629E"/>
    <w:rsid w:val="00D57E7B"/>
    <w:rsid w:val="00D60EF0"/>
    <w:rsid w:val="00D616C1"/>
    <w:rsid w:val="00D61DCD"/>
    <w:rsid w:val="00D61F06"/>
    <w:rsid w:val="00D6246B"/>
    <w:rsid w:val="00D62E54"/>
    <w:rsid w:val="00D63E4B"/>
    <w:rsid w:val="00D646D7"/>
    <w:rsid w:val="00D66D43"/>
    <w:rsid w:val="00D718BE"/>
    <w:rsid w:val="00D71FC9"/>
    <w:rsid w:val="00D721FC"/>
    <w:rsid w:val="00D72679"/>
    <w:rsid w:val="00D72CF6"/>
    <w:rsid w:val="00D73247"/>
    <w:rsid w:val="00D7519F"/>
    <w:rsid w:val="00D825D1"/>
    <w:rsid w:val="00D83625"/>
    <w:rsid w:val="00D8458A"/>
    <w:rsid w:val="00D85E94"/>
    <w:rsid w:val="00D86F65"/>
    <w:rsid w:val="00D872E5"/>
    <w:rsid w:val="00D873D6"/>
    <w:rsid w:val="00D924FD"/>
    <w:rsid w:val="00D93741"/>
    <w:rsid w:val="00D94293"/>
    <w:rsid w:val="00D94BC3"/>
    <w:rsid w:val="00DA043B"/>
    <w:rsid w:val="00DA0676"/>
    <w:rsid w:val="00DA1C99"/>
    <w:rsid w:val="00DA231A"/>
    <w:rsid w:val="00DA27F3"/>
    <w:rsid w:val="00DA30D4"/>
    <w:rsid w:val="00DA3B07"/>
    <w:rsid w:val="00DA3B5C"/>
    <w:rsid w:val="00DA44A4"/>
    <w:rsid w:val="00DA4AE5"/>
    <w:rsid w:val="00DA5924"/>
    <w:rsid w:val="00DA59CD"/>
    <w:rsid w:val="00DA67A5"/>
    <w:rsid w:val="00DB0187"/>
    <w:rsid w:val="00DB2197"/>
    <w:rsid w:val="00DB2373"/>
    <w:rsid w:val="00DB3474"/>
    <w:rsid w:val="00DB3BE7"/>
    <w:rsid w:val="00DB3E97"/>
    <w:rsid w:val="00DB682A"/>
    <w:rsid w:val="00DB692D"/>
    <w:rsid w:val="00DC167B"/>
    <w:rsid w:val="00DC1E27"/>
    <w:rsid w:val="00DC1ED0"/>
    <w:rsid w:val="00DC1F19"/>
    <w:rsid w:val="00DC3AD8"/>
    <w:rsid w:val="00DC53EC"/>
    <w:rsid w:val="00DC54A5"/>
    <w:rsid w:val="00DC62A7"/>
    <w:rsid w:val="00DD1FB1"/>
    <w:rsid w:val="00DD4A57"/>
    <w:rsid w:val="00DD4D01"/>
    <w:rsid w:val="00DD51AD"/>
    <w:rsid w:val="00DD708B"/>
    <w:rsid w:val="00DE0A84"/>
    <w:rsid w:val="00DE1F18"/>
    <w:rsid w:val="00DE3110"/>
    <w:rsid w:val="00DE5B26"/>
    <w:rsid w:val="00DE6181"/>
    <w:rsid w:val="00DE78D0"/>
    <w:rsid w:val="00DF12BE"/>
    <w:rsid w:val="00DF1B23"/>
    <w:rsid w:val="00DF2A97"/>
    <w:rsid w:val="00DF67A6"/>
    <w:rsid w:val="00DF76D1"/>
    <w:rsid w:val="00DF7959"/>
    <w:rsid w:val="00E00A67"/>
    <w:rsid w:val="00E03E6D"/>
    <w:rsid w:val="00E0438B"/>
    <w:rsid w:val="00E06157"/>
    <w:rsid w:val="00E0651D"/>
    <w:rsid w:val="00E07B01"/>
    <w:rsid w:val="00E11767"/>
    <w:rsid w:val="00E15D14"/>
    <w:rsid w:val="00E16604"/>
    <w:rsid w:val="00E17D9D"/>
    <w:rsid w:val="00E20F2B"/>
    <w:rsid w:val="00E227FF"/>
    <w:rsid w:val="00E241B6"/>
    <w:rsid w:val="00E2462E"/>
    <w:rsid w:val="00E269BA"/>
    <w:rsid w:val="00E327E6"/>
    <w:rsid w:val="00E344B3"/>
    <w:rsid w:val="00E3578B"/>
    <w:rsid w:val="00E36E63"/>
    <w:rsid w:val="00E36FF2"/>
    <w:rsid w:val="00E37CC4"/>
    <w:rsid w:val="00E402A9"/>
    <w:rsid w:val="00E40B59"/>
    <w:rsid w:val="00E40D53"/>
    <w:rsid w:val="00E426C6"/>
    <w:rsid w:val="00E42F5F"/>
    <w:rsid w:val="00E435B2"/>
    <w:rsid w:val="00E4518B"/>
    <w:rsid w:val="00E461B0"/>
    <w:rsid w:val="00E47C19"/>
    <w:rsid w:val="00E52A24"/>
    <w:rsid w:val="00E5348D"/>
    <w:rsid w:val="00E56C85"/>
    <w:rsid w:val="00E575B1"/>
    <w:rsid w:val="00E578C5"/>
    <w:rsid w:val="00E60CAD"/>
    <w:rsid w:val="00E634A0"/>
    <w:rsid w:val="00E635F0"/>
    <w:rsid w:val="00E643E2"/>
    <w:rsid w:val="00E64828"/>
    <w:rsid w:val="00E65348"/>
    <w:rsid w:val="00E656A1"/>
    <w:rsid w:val="00E67265"/>
    <w:rsid w:val="00E678F1"/>
    <w:rsid w:val="00E71126"/>
    <w:rsid w:val="00E71174"/>
    <w:rsid w:val="00E716E0"/>
    <w:rsid w:val="00E7190F"/>
    <w:rsid w:val="00E71BED"/>
    <w:rsid w:val="00E72A1B"/>
    <w:rsid w:val="00E735AD"/>
    <w:rsid w:val="00E7453E"/>
    <w:rsid w:val="00E753DF"/>
    <w:rsid w:val="00E76EE5"/>
    <w:rsid w:val="00E77325"/>
    <w:rsid w:val="00E80215"/>
    <w:rsid w:val="00E81B33"/>
    <w:rsid w:val="00E81D71"/>
    <w:rsid w:val="00E839EF"/>
    <w:rsid w:val="00E861F9"/>
    <w:rsid w:val="00E873F9"/>
    <w:rsid w:val="00E902A9"/>
    <w:rsid w:val="00E9269A"/>
    <w:rsid w:val="00E92A1C"/>
    <w:rsid w:val="00E92BE5"/>
    <w:rsid w:val="00E92C60"/>
    <w:rsid w:val="00E944A4"/>
    <w:rsid w:val="00E951D5"/>
    <w:rsid w:val="00E959CB"/>
    <w:rsid w:val="00E968C0"/>
    <w:rsid w:val="00E97165"/>
    <w:rsid w:val="00EA00F9"/>
    <w:rsid w:val="00EA2E52"/>
    <w:rsid w:val="00EA3BA2"/>
    <w:rsid w:val="00EA48B8"/>
    <w:rsid w:val="00EA56D3"/>
    <w:rsid w:val="00EA6EC8"/>
    <w:rsid w:val="00EB01B6"/>
    <w:rsid w:val="00EB0392"/>
    <w:rsid w:val="00EB1F35"/>
    <w:rsid w:val="00EB26D3"/>
    <w:rsid w:val="00EB39C5"/>
    <w:rsid w:val="00EB47D5"/>
    <w:rsid w:val="00EB5122"/>
    <w:rsid w:val="00EB6C44"/>
    <w:rsid w:val="00EC07CF"/>
    <w:rsid w:val="00EC22E0"/>
    <w:rsid w:val="00EC2434"/>
    <w:rsid w:val="00EC2F11"/>
    <w:rsid w:val="00EC2FAA"/>
    <w:rsid w:val="00EC51FB"/>
    <w:rsid w:val="00EC6430"/>
    <w:rsid w:val="00EC6761"/>
    <w:rsid w:val="00ED080B"/>
    <w:rsid w:val="00ED0E03"/>
    <w:rsid w:val="00ED4B6D"/>
    <w:rsid w:val="00ED6139"/>
    <w:rsid w:val="00ED6893"/>
    <w:rsid w:val="00EE120B"/>
    <w:rsid w:val="00EE19FD"/>
    <w:rsid w:val="00EE4252"/>
    <w:rsid w:val="00EE48CD"/>
    <w:rsid w:val="00EE55C1"/>
    <w:rsid w:val="00EE68B0"/>
    <w:rsid w:val="00EE6C34"/>
    <w:rsid w:val="00EE7B48"/>
    <w:rsid w:val="00EE7BD2"/>
    <w:rsid w:val="00EF0D03"/>
    <w:rsid w:val="00EF0E84"/>
    <w:rsid w:val="00EF18D1"/>
    <w:rsid w:val="00EF3388"/>
    <w:rsid w:val="00EF5154"/>
    <w:rsid w:val="00EF5351"/>
    <w:rsid w:val="00EF5643"/>
    <w:rsid w:val="00EF7338"/>
    <w:rsid w:val="00F041C4"/>
    <w:rsid w:val="00F04FF1"/>
    <w:rsid w:val="00F05295"/>
    <w:rsid w:val="00F0691A"/>
    <w:rsid w:val="00F070A8"/>
    <w:rsid w:val="00F070E8"/>
    <w:rsid w:val="00F13DA3"/>
    <w:rsid w:val="00F14E51"/>
    <w:rsid w:val="00F1505E"/>
    <w:rsid w:val="00F172BC"/>
    <w:rsid w:val="00F17CF0"/>
    <w:rsid w:val="00F20017"/>
    <w:rsid w:val="00F20921"/>
    <w:rsid w:val="00F218E9"/>
    <w:rsid w:val="00F238DF"/>
    <w:rsid w:val="00F24726"/>
    <w:rsid w:val="00F25577"/>
    <w:rsid w:val="00F25935"/>
    <w:rsid w:val="00F2754E"/>
    <w:rsid w:val="00F306C7"/>
    <w:rsid w:val="00F32134"/>
    <w:rsid w:val="00F32A71"/>
    <w:rsid w:val="00F32F05"/>
    <w:rsid w:val="00F338D5"/>
    <w:rsid w:val="00F33DDF"/>
    <w:rsid w:val="00F346E8"/>
    <w:rsid w:val="00F351E0"/>
    <w:rsid w:val="00F3701E"/>
    <w:rsid w:val="00F40389"/>
    <w:rsid w:val="00F41B8B"/>
    <w:rsid w:val="00F42761"/>
    <w:rsid w:val="00F427BF"/>
    <w:rsid w:val="00F435CE"/>
    <w:rsid w:val="00F436AA"/>
    <w:rsid w:val="00F43FF6"/>
    <w:rsid w:val="00F46015"/>
    <w:rsid w:val="00F5153B"/>
    <w:rsid w:val="00F51AD2"/>
    <w:rsid w:val="00F56228"/>
    <w:rsid w:val="00F57097"/>
    <w:rsid w:val="00F600AC"/>
    <w:rsid w:val="00F61CAD"/>
    <w:rsid w:val="00F62A91"/>
    <w:rsid w:val="00F64D46"/>
    <w:rsid w:val="00F656BB"/>
    <w:rsid w:val="00F66DD2"/>
    <w:rsid w:val="00F67C9D"/>
    <w:rsid w:val="00F70820"/>
    <w:rsid w:val="00F71BEE"/>
    <w:rsid w:val="00F740E6"/>
    <w:rsid w:val="00F74C0C"/>
    <w:rsid w:val="00F7678B"/>
    <w:rsid w:val="00F828B4"/>
    <w:rsid w:val="00F8583C"/>
    <w:rsid w:val="00F85FD4"/>
    <w:rsid w:val="00F86DB5"/>
    <w:rsid w:val="00F86E3C"/>
    <w:rsid w:val="00F86E7B"/>
    <w:rsid w:val="00F9117A"/>
    <w:rsid w:val="00F9170C"/>
    <w:rsid w:val="00F91A4F"/>
    <w:rsid w:val="00F91B96"/>
    <w:rsid w:val="00F92891"/>
    <w:rsid w:val="00F940BD"/>
    <w:rsid w:val="00F9477A"/>
    <w:rsid w:val="00F9537F"/>
    <w:rsid w:val="00F97162"/>
    <w:rsid w:val="00F978EB"/>
    <w:rsid w:val="00FA107A"/>
    <w:rsid w:val="00FA16EF"/>
    <w:rsid w:val="00FA2B01"/>
    <w:rsid w:val="00FA4865"/>
    <w:rsid w:val="00FA49FA"/>
    <w:rsid w:val="00FA54F1"/>
    <w:rsid w:val="00FA5C53"/>
    <w:rsid w:val="00FB0A47"/>
    <w:rsid w:val="00FB3025"/>
    <w:rsid w:val="00FB56AE"/>
    <w:rsid w:val="00FB59E0"/>
    <w:rsid w:val="00FB5CA9"/>
    <w:rsid w:val="00FB74B1"/>
    <w:rsid w:val="00FC0774"/>
    <w:rsid w:val="00FC1BAE"/>
    <w:rsid w:val="00FC2202"/>
    <w:rsid w:val="00FC4DF5"/>
    <w:rsid w:val="00FC5B2A"/>
    <w:rsid w:val="00FC6823"/>
    <w:rsid w:val="00FC7BCC"/>
    <w:rsid w:val="00FC7E2D"/>
    <w:rsid w:val="00FC7FDF"/>
    <w:rsid w:val="00FD2929"/>
    <w:rsid w:val="00FD3118"/>
    <w:rsid w:val="00FD38BC"/>
    <w:rsid w:val="00FD4590"/>
    <w:rsid w:val="00FD4FD1"/>
    <w:rsid w:val="00FD5DD6"/>
    <w:rsid w:val="00FE251C"/>
    <w:rsid w:val="00FE2D80"/>
    <w:rsid w:val="00FE3329"/>
    <w:rsid w:val="00FE4853"/>
    <w:rsid w:val="00FF2591"/>
    <w:rsid w:val="00FF342A"/>
    <w:rsid w:val="00FF57AB"/>
    <w:rsid w:val="00FF5906"/>
    <w:rsid w:val="00FF5AFA"/>
    <w:rsid w:val="00FF6B74"/>
    <w:rsid w:val="02AE1145"/>
    <w:rsid w:val="032D29B2"/>
    <w:rsid w:val="033A1948"/>
    <w:rsid w:val="04CF0C93"/>
    <w:rsid w:val="0DAB731F"/>
    <w:rsid w:val="11273417"/>
    <w:rsid w:val="11A24E13"/>
    <w:rsid w:val="11CA3BDD"/>
    <w:rsid w:val="131D3692"/>
    <w:rsid w:val="1795660F"/>
    <w:rsid w:val="19387EB3"/>
    <w:rsid w:val="1B462B9D"/>
    <w:rsid w:val="1BA9431B"/>
    <w:rsid w:val="1C534DE0"/>
    <w:rsid w:val="1F9F747B"/>
    <w:rsid w:val="29E12EF9"/>
    <w:rsid w:val="2BB271F0"/>
    <w:rsid w:val="2BCE56F3"/>
    <w:rsid w:val="2C661BD0"/>
    <w:rsid w:val="389B4F29"/>
    <w:rsid w:val="3B23541A"/>
    <w:rsid w:val="413B04FF"/>
    <w:rsid w:val="41514B93"/>
    <w:rsid w:val="492A3696"/>
    <w:rsid w:val="51AB3836"/>
    <w:rsid w:val="5645591D"/>
    <w:rsid w:val="5D670359"/>
    <w:rsid w:val="5EAB07BC"/>
    <w:rsid w:val="60D50D03"/>
    <w:rsid w:val="62471B09"/>
    <w:rsid w:val="6247406C"/>
    <w:rsid w:val="6A2E75C5"/>
    <w:rsid w:val="6F833FF2"/>
    <w:rsid w:val="6F8B293C"/>
    <w:rsid w:val="76BB697E"/>
    <w:rsid w:val="79CC73F7"/>
    <w:rsid w:val="7CBE5F2D"/>
    <w:rsid w:val="7E543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0"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widowControl w:val="0"/>
      <w:jc w:val="both"/>
    </w:pPr>
    <w:rPr>
      <w:rFonts w:ascii="Times New Roman" w:hAnsi="Times New Roman"/>
      <w:kern w:val="2"/>
      <w:sz w:val="21"/>
    </w:rPr>
  </w:style>
  <w:style w:type="paragraph" w:styleId="3">
    <w:name w:val="heading 3"/>
    <w:basedOn w:val="a2"/>
    <w:next w:val="a2"/>
    <w:link w:val="3Char"/>
    <w:qFormat/>
    <w:pPr>
      <w:keepNext/>
      <w:keepLines/>
      <w:spacing w:before="260" w:after="260" w:line="416" w:lineRule="auto"/>
      <w:outlineLvl w:val="2"/>
    </w:pPr>
    <w:rPr>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text"/>
    <w:basedOn w:val="a2"/>
    <w:link w:val="Char"/>
    <w:uiPriority w:val="99"/>
    <w:semiHidden/>
    <w:unhideWhenUsed/>
    <w:qFormat/>
    <w:pPr>
      <w:jc w:val="left"/>
    </w:pPr>
  </w:style>
  <w:style w:type="paragraph" w:styleId="a7">
    <w:name w:val="Body Text Indent"/>
    <w:basedOn w:val="a2"/>
    <w:link w:val="Char0"/>
    <w:qFormat/>
    <w:pPr>
      <w:tabs>
        <w:tab w:val="left" w:pos="480"/>
      </w:tabs>
      <w:spacing w:line="560" w:lineRule="exact"/>
      <w:ind w:firstLine="480"/>
      <w:jc w:val="left"/>
    </w:pPr>
    <w:rPr>
      <w:rFonts w:ascii="宋体" w:hAnsi="宋体"/>
      <w:sz w:val="24"/>
    </w:rPr>
  </w:style>
  <w:style w:type="paragraph" w:styleId="a8">
    <w:name w:val="Plain Text"/>
    <w:basedOn w:val="a2"/>
    <w:link w:val="Char1"/>
    <w:qFormat/>
    <w:rPr>
      <w:rFonts w:ascii="宋体" w:hAnsi="Courier New"/>
      <w:lang w:val="zh-CN"/>
    </w:rPr>
  </w:style>
  <w:style w:type="paragraph" w:styleId="a9">
    <w:name w:val="Date"/>
    <w:basedOn w:val="a2"/>
    <w:next w:val="a2"/>
    <w:link w:val="Char2"/>
    <w:qFormat/>
    <w:pPr>
      <w:adjustRightInd w:val="0"/>
      <w:spacing w:line="360" w:lineRule="atLeast"/>
      <w:textAlignment w:val="baseline"/>
    </w:pPr>
    <w:rPr>
      <w:sz w:val="32"/>
    </w:rPr>
  </w:style>
  <w:style w:type="paragraph" w:styleId="2">
    <w:name w:val="Body Text Indent 2"/>
    <w:basedOn w:val="a2"/>
    <w:link w:val="2Char"/>
    <w:uiPriority w:val="99"/>
    <w:semiHidden/>
    <w:unhideWhenUsed/>
    <w:qFormat/>
    <w:pPr>
      <w:spacing w:after="120" w:line="480" w:lineRule="auto"/>
      <w:ind w:leftChars="200" w:left="420"/>
    </w:pPr>
  </w:style>
  <w:style w:type="paragraph" w:styleId="aa">
    <w:name w:val="Balloon Text"/>
    <w:basedOn w:val="a2"/>
    <w:link w:val="Char3"/>
    <w:uiPriority w:val="99"/>
    <w:semiHidden/>
    <w:unhideWhenUsed/>
    <w:qFormat/>
    <w:rPr>
      <w:sz w:val="18"/>
      <w:szCs w:val="18"/>
    </w:rPr>
  </w:style>
  <w:style w:type="paragraph" w:styleId="ab">
    <w:name w:val="footer"/>
    <w:basedOn w:val="a2"/>
    <w:link w:val="Char4"/>
    <w:uiPriority w:val="99"/>
    <w:unhideWhenUsed/>
    <w:qFormat/>
    <w:pPr>
      <w:tabs>
        <w:tab w:val="center" w:pos="4153"/>
        <w:tab w:val="right" w:pos="8306"/>
      </w:tabs>
      <w:snapToGrid w:val="0"/>
      <w:jc w:val="left"/>
    </w:pPr>
    <w:rPr>
      <w:sz w:val="18"/>
      <w:szCs w:val="18"/>
    </w:rPr>
  </w:style>
  <w:style w:type="paragraph" w:styleId="ac">
    <w:name w:val="header"/>
    <w:basedOn w:val="a2"/>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Subtitle"/>
    <w:basedOn w:val="a2"/>
    <w:next w:val="a2"/>
    <w:link w:val="Char6"/>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2"/>
    <w:link w:val="3Char0"/>
    <w:uiPriority w:val="99"/>
    <w:semiHidden/>
    <w:unhideWhenUsed/>
    <w:qFormat/>
    <w:pPr>
      <w:spacing w:after="120"/>
      <w:ind w:leftChars="200" w:left="420"/>
    </w:pPr>
    <w:rPr>
      <w:sz w:val="16"/>
      <w:szCs w:val="16"/>
    </w:rPr>
  </w:style>
  <w:style w:type="paragraph" w:styleId="20">
    <w:name w:val="Body Text 2"/>
    <w:basedOn w:val="a2"/>
    <w:link w:val="2Char0"/>
    <w:uiPriority w:val="99"/>
    <w:semiHidden/>
    <w:unhideWhenUsed/>
    <w:qFormat/>
    <w:pPr>
      <w:spacing w:after="120" w:line="480" w:lineRule="auto"/>
    </w:pPr>
  </w:style>
  <w:style w:type="table" w:styleId="ae">
    <w:name w:val="Table Grid"/>
    <w:basedOn w:val="a4"/>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3"/>
    <w:uiPriority w:val="99"/>
    <w:unhideWhenUsed/>
    <w:qFormat/>
    <w:rPr>
      <w:color w:val="0000FF" w:themeColor="hyperlink"/>
      <w:u w:val="single"/>
    </w:rPr>
  </w:style>
  <w:style w:type="character" w:styleId="af0">
    <w:name w:val="annotation reference"/>
    <w:basedOn w:val="a3"/>
    <w:uiPriority w:val="99"/>
    <w:semiHidden/>
    <w:unhideWhenUsed/>
    <w:qFormat/>
    <w:rPr>
      <w:sz w:val="21"/>
      <w:szCs w:val="21"/>
    </w:rPr>
  </w:style>
  <w:style w:type="character" w:customStyle="1" w:styleId="Char0">
    <w:name w:val="正文文本缩进 Char"/>
    <w:basedOn w:val="a3"/>
    <w:link w:val="a7"/>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cs="......."/>
      <w:color w:val="000000"/>
      <w:sz w:val="24"/>
      <w:szCs w:val="24"/>
    </w:rPr>
  </w:style>
  <w:style w:type="character" w:customStyle="1" w:styleId="Char6">
    <w:name w:val="副标题 Char"/>
    <w:basedOn w:val="a3"/>
    <w:link w:val="ad"/>
    <w:qFormat/>
    <w:rPr>
      <w:rFonts w:ascii="Cambria" w:eastAsia="宋体" w:hAnsi="Cambria" w:cs="Times New Roman"/>
      <w:b/>
      <w:bCs/>
      <w:kern w:val="28"/>
      <w:sz w:val="32"/>
      <w:szCs w:val="32"/>
      <w:lang w:val="zh-CN" w:eastAsia="zh-CN"/>
    </w:rPr>
  </w:style>
  <w:style w:type="character" w:customStyle="1" w:styleId="Char5">
    <w:name w:val="页眉 Char"/>
    <w:basedOn w:val="a3"/>
    <w:link w:val="ac"/>
    <w:uiPriority w:val="99"/>
    <w:qFormat/>
    <w:rPr>
      <w:rFonts w:ascii="Times New Roman" w:eastAsia="宋体" w:hAnsi="Times New Roman" w:cs="Times New Roman"/>
      <w:sz w:val="18"/>
      <w:szCs w:val="18"/>
    </w:rPr>
  </w:style>
  <w:style w:type="character" w:customStyle="1" w:styleId="Char4">
    <w:name w:val="页脚 Char"/>
    <w:basedOn w:val="a3"/>
    <w:link w:val="ab"/>
    <w:uiPriority w:val="99"/>
    <w:qFormat/>
    <w:rPr>
      <w:rFonts w:ascii="Times New Roman" w:eastAsia="宋体" w:hAnsi="Times New Roman" w:cs="Times New Roman"/>
      <w:sz w:val="18"/>
      <w:szCs w:val="18"/>
    </w:rPr>
  </w:style>
  <w:style w:type="character" w:customStyle="1" w:styleId="Char2">
    <w:name w:val="日期 Char"/>
    <w:basedOn w:val="a3"/>
    <w:link w:val="a9"/>
    <w:qFormat/>
    <w:rPr>
      <w:rFonts w:ascii="Times New Roman" w:eastAsia="宋体" w:hAnsi="Times New Roman" w:cs="Times New Roman"/>
      <w:sz w:val="32"/>
      <w:szCs w:val="20"/>
    </w:rPr>
  </w:style>
  <w:style w:type="paragraph" w:styleId="af1">
    <w:name w:val="List Paragraph"/>
    <w:basedOn w:val="a2"/>
    <w:link w:val="Char7"/>
    <w:uiPriority w:val="34"/>
    <w:qFormat/>
    <w:pPr>
      <w:ind w:firstLineChars="200" w:firstLine="420"/>
    </w:pPr>
  </w:style>
  <w:style w:type="character" w:customStyle="1" w:styleId="2Char">
    <w:name w:val="正文文本缩进 2 Char"/>
    <w:basedOn w:val="a3"/>
    <w:link w:val="2"/>
    <w:uiPriority w:val="99"/>
    <w:semiHidden/>
    <w:qFormat/>
    <w:rPr>
      <w:rFonts w:ascii="Times New Roman" w:eastAsia="宋体" w:hAnsi="Times New Roman" w:cs="Times New Roman"/>
      <w:szCs w:val="20"/>
    </w:rPr>
  </w:style>
  <w:style w:type="character" w:customStyle="1" w:styleId="3Char">
    <w:name w:val="标题 3 Char"/>
    <w:basedOn w:val="a3"/>
    <w:link w:val="3"/>
    <w:qFormat/>
    <w:rPr>
      <w:rFonts w:ascii="Times New Roman" w:eastAsia="宋体" w:hAnsi="Times New Roman" w:cs="Times New Roman"/>
      <w:b/>
      <w:bCs/>
      <w:sz w:val="32"/>
      <w:szCs w:val="32"/>
    </w:rPr>
  </w:style>
  <w:style w:type="character" w:customStyle="1" w:styleId="2Char0">
    <w:name w:val="正文文本 2 Char"/>
    <w:basedOn w:val="a3"/>
    <w:link w:val="20"/>
    <w:uiPriority w:val="99"/>
    <w:semiHidden/>
    <w:qFormat/>
    <w:rPr>
      <w:rFonts w:ascii="Times New Roman" w:eastAsia="宋体" w:hAnsi="Times New Roman" w:cs="Times New Roman"/>
      <w:szCs w:val="20"/>
    </w:rPr>
  </w:style>
  <w:style w:type="paragraph" w:customStyle="1" w:styleId="Char8">
    <w:name w:val="Char"/>
    <w:basedOn w:val="a2"/>
    <w:qFormat/>
    <w:pPr>
      <w:tabs>
        <w:tab w:val="left" w:pos="360"/>
      </w:tabs>
    </w:pPr>
    <w:rPr>
      <w:sz w:val="24"/>
      <w:szCs w:val="24"/>
    </w:rPr>
  </w:style>
  <w:style w:type="character" w:customStyle="1" w:styleId="Char9">
    <w:name w:val="纯文本 Char"/>
    <w:basedOn w:val="a3"/>
    <w:uiPriority w:val="99"/>
    <w:semiHidden/>
    <w:qFormat/>
    <w:rPr>
      <w:rFonts w:ascii="宋体" w:eastAsia="宋体" w:hAnsi="Courier New" w:cs="Courier New"/>
      <w:szCs w:val="21"/>
    </w:rPr>
  </w:style>
  <w:style w:type="character" w:customStyle="1" w:styleId="Char1">
    <w:name w:val="纯文本 Char1"/>
    <w:link w:val="a8"/>
    <w:qFormat/>
    <w:locked/>
    <w:rPr>
      <w:rFonts w:ascii="宋体" w:eastAsia="宋体" w:hAnsi="Courier New" w:cs="Times New Roman"/>
      <w:szCs w:val="20"/>
      <w:lang w:val="zh-CN" w:eastAsia="zh-CN"/>
    </w:rPr>
  </w:style>
  <w:style w:type="character" w:customStyle="1" w:styleId="3Char0">
    <w:name w:val="正文文本缩进 3 Char"/>
    <w:basedOn w:val="a3"/>
    <w:link w:val="30"/>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hAnsi="Times New Roman"/>
      <w:kern w:val="2"/>
      <w:sz w:val="21"/>
      <w:szCs w:val="24"/>
    </w:rPr>
  </w:style>
  <w:style w:type="paragraph" w:customStyle="1" w:styleId="6">
    <w:name w:val="正文_6"/>
    <w:qFormat/>
    <w:pPr>
      <w:widowControl w:val="0"/>
      <w:jc w:val="both"/>
    </w:pPr>
    <w:rPr>
      <w:rFonts w:ascii="Times New Roman" w:hAnsi="Times New Roman"/>
      <w:kern w:val="2"/>
      <w:sz w:val="21"/>
      <w:szCs w:val="24"/>
    </w:rPr>
  </w:style>
  <w:style w:type="paragraph" w:customStyle="1" w:styleId="7">
    <w:name w:val="正文_7"/>
    <w:qFormat/>
    <w:pPr>
      <w:widowControl w:val="0"/>
      <w:jc w:val="both"/>
    </w:pPr>
    <w:rPr>
      <w:rFonts w:ascii="Times New Roman" w:hAnsi="Times New Roman"/>
      <w:kern w:val="2"/>
      <w:sz w:val="21"/>
      <w:szCs w:val="24"/>
    </w:rPr>
  </w:style>
  <w:style w:type="paragraph" w:customStyle="1" w:styleId="11">
    <w:name w:val="正文_11"/>
    <w:qFormat/>
    <w:pPr>
      <w:widowControl w:val="0"/>
      <w:jc w:val="both"/>
    </w:pPr>
    <w:rPr>
      <w:rFonts w:ascii="Times New Roman" w:hAnsi="Times New Roman"/>
      <w:kern w:val="2"/>
      <w:sz w:val="21"/>
      <w:szCs w:val="24"/>
    </w:rPr>
  </w:style>
  <w:style w:type="character" w:customStyle="1" w:styleId="Char3">
    <w:name w:val="批注框文本 Char"/>
    <w:basedOn w:val="a3"/>
    <w:link w:val="aa"/>
    <w:uiPriority w:val="99"/>
    <w:semiHidden/>
    <w:qFormat/>
    <w:rPr>
      <w:rFonts w:ascii="Times New Roman" w:eastAsia="宋体" w:hAnsi="Times New Roman" w:cs="Times New Roman"/>
      <w:sz w:val="18"/>
      <w:szCs w:val="18"/>
    </w:rPr>
  </w:style>
  <w:style w:type="character" w:customStyle="1" w:styleId="Char">
    <w:name w:val="批注文字 Char"/>
    <w:basedOn w:val="a3"/>
    <w:link w:val="a6"/>
    <w:uiPriority w:val="99"/>
    <w:semiHidden/>
    <w:qFormat/>
    <w:rPr>
      <w:rFonts w:ascii="Times New Roman" w:eastAsia="宋体" w:hAnsi="Times New Roman" w:cs="Times New Roman"/>
      <w:szCs w:val="20"/>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7">
    <w:name w:val="列出段落 Char"/>
    <w:link w:val="af1"/>
    <w:uiPriority w:val="34"/>
    <w:qFormat/>
    <w:rPr>
      <w:rFonts w:ascii="Times New Roman" w:eastAsia="宋体" w:hAnsi="Times New Roman" w:cs="Times New Roman"/>
      <w:szCs w:val="20"/>
    </w:rPr>
  </w:style>
  <w:style w:type="character" w:customStyle="1" w:styleId="control-label6">
    <w:name w:val="control-label6"/>
    <w:basedOn w:val="a3"/>
    <w:qFormat/>
    <w:rPr>
      <w:rFonts w:ascii="微软雅黑" w:eastAsia="微软雅黑" w:hAnsi="微软雅黑" w:hint="eastAsia"/>
    </w:rPr>
  </w:style>
  <w:style w:type="paragraph" w:customStyle="1" w:styleId="af2">
    <w:name w:val="三级无"/>
    <w:basedOn w:val="a1"/>
    <w:qFormat/>
    <w:pPr>
      <w:spacing w:beforeLines="0" w:before="0" w:afterLines="0" w:after="0"/>
    </w:pPr>
    <w:rPr>
      <w:rFonts w:ascii="宋体" w:eastAsia="宋体"/>
    </w:rPr>
  </w:style>
  <w:style w:type="paragraph" w:customStyle="1" w:styleId="a1">
    <w:name w:val="三级条标题"/>
    <w:basedOn w:val="a0"/>
    <w:next w:val="a2"/>
    <w:qFormat/>
    <w:pPr>
      <w:numPr>
        <w:ilvl w:val="3"/>
      </w:numPr>
      <w:outlineLvl w:val="4"/>
    </w:pPr>
  </w:style>
  <w:style w:type="paragraph" w:customStyle="1" w:styleId="a0">
    <w:name w:val="二级条标题"/>
    <w:basedOn w:val="a"/>
    <w:next w:val="a2"/>
    <w:qFormat/>
    <w:pPr>
      <w:numPr>
        <w:ilvl w:val="2"/>
      </w:numPr>
      <w:spacing w:before="50" w:after="50"/>
      <w:outlineLvl w:val="3"/>
    </w:pPr>
  </w:style>
  <w:style w:type="paragraph" w:customStyle="1" w:styleId="a">
    <w:name w:val="一级条标题"/>
    <w:next w:val="a2"/>
    <w:qFormat/>
    <w:pPr>
      <w:numPr>
        <w:ilvl w:val="1"/>
        <w:numId w:val="1"/>
      </w:numPr>
      <w:spacing w:beforeLines="50" w:before="156" w:afterLines="50" w:after="156"/>
      <w:outlineLvl w:val="2"/>
    </w:pPr>
    <w:rPr>
      <w:rFonts w:ascii="黑体" w:eastAsia="黑体" w:hAnsi="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0"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widowControl w:val="0"/>
      <w:jc w:val="both"/>
    </w:pPr>
    <w:rPr>
      <w:rFonts w:ascii="Times New Roman" w:hAnsi="Times New Roman"/>
      <w:kern w:val="2"/>
      <w:sz w:val="21"/>
    </w:rPr>
  </w:style>
  <w:style w:type="paragraph" w:styleId="3">
    <w:name w:val="heading 3"/>
    <w:basedOn w:val="a2"/>
    <w:next w:val="a2"/>
    <w:link w:val="3Char"/>
    <w:qFormat/>
    <w:pPr>
      <w:keepNext/>
      <w:keepLines/>
      <w:spacing w:before="260" w:after="260" w:line="416" w:lineRule="auto"/>
      <w:outlineLvl w:val="2"/>
    </w:pPr>
    <w:rPr>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text"/>
    <w:basedOn w:val="a2"/>
    <w:link w:val="Char"/>
    <w:uiPriority w:val="99"/>
    <w:semiHidden/>
    <w:unhideWhenUsed/>
    <w:qFormat/>
    <w:pPr>
      <w:jc w:val="left"/>
    </w:pPr>
  </w:style>
  <w:style w:type="paragraph" w:styleId="a7">
    <w:name w:val="Body Text Indent"/>
    <w:basedOn w:val="a2"/>
    <w:link w:val="Char0"/>
    <w:qFormat/>
    <w:pPr>
      <w:tabs>
        <w:tab w:val="left" w:pos="480"/>
      </w:tabs>
      <w:spacing w:line="560" w:lineRule="exact"/>
      <w:ind w:firstLine="480"/>
      <w:jc w:val="left"/>
    </w:pPr>
    <w:rPr>
      <w:rFonts w:ascii="宋体" w:hAnsi="宋体"/>
      <w:sz w:val="24"/>
    </w:rPr>
  </w:style>
  <w:style w:type="paragraph" w:styleId="a8">
    <w:name w:val="Plain Text"/>
    <w:basedOn w:val="a2"/>
    <w:link w:val="Char1"/>
    <w:qFormat/>
    <w:rPr>
      <w:rFonts w:ascii="宋体" w:hAnsi="Courier New"/>
      <w:lang w:val="zh-CN"/>
    </w:rPr>
  </w:style>
  <w:style w:type="paragraph" w:styleId="a9">
    <w:name w:val="Date"/>
    <w:basedOn w:val="a2"/>
    <w:next w:val="a2"/>
    <w:link w:val="Char2"/>
    <w:qFormat/>
    <w:pPr>
      <w:adjustRightInd w:val="0"/>
      <w:spacing w:line="360" w:lineRule="atLeast"/>
      <w:textAlignment w:val="baseline"/>
    </w:pPr>
    <w:rPr>
      <w:sz w:val="32"/>
    </w:rPr>
  </w:style>
  <w:style w:type="paragraph" w:styleId="2">
    <w:name w:val="Body Text Indent 2"/>
    <w:basedOn w:val="a2"/>
    <w:link w:val="2Char"/>
    <w:uiPriority w:val="99"/>
    <w:semiHidden/>
    <w:unhideWhenUsed/>
    <w:qFormat/>
    <w:pPr>
      <w:spacing w:after="120" w:line="480" w:lineRule="auto"/>
      <w:ind w:leftChars="200" w:left="420"/>
    </w:pPr>
  </w:style>
  <w:style w:type="paragraph" w:styleId="aa">
    <w:name w:val="Balloon Text"/>
    <w:basedOn w:val="a2"/>
    <w:link w:val="Char3"/>
    <w:uiPriority w:val="99"/>
    <w:semiHidden/>
    <w:unhideWhenUsed/>
    <w:qFormat/>
    <w:rPr>
      <w:sz w:val="18"/>
      <w:szCs w:val="18"/>
    </w:rPr>
  </w:style>
  <w:style w:type="paragraph" w:styleId="ab">
    <w:name w:val="footer"/>
    <w:basedOn w:val="a2"/>
    <w:link w:val="Char4"/>
    <w:uiPriority w:val="99"/>
    <w:unhideWhenUsed/>
    <w:qFormat/>
    <w:pPr>
      <w:tabs>
        <w:tab w:val="center" w:pos="4153"/>
        <w:tab w:val="right" w:pos="8306"/>
      </w:tabs>
      <w:snapToGrid w:val="0"/>
      <w:jc w:val="left"/>
    </w:pPr>
    <w:rPr>
      <w:sz w:val="18"/>
      <w:szCs w:val="18"/>
    </w:rPr>
  </w:style>
  <w:style w:type="paragraph" w:styleId="ac">
    <w:name w:val="header"/>
    <w:basedOn w:val="a2"/>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Subtitle"/>
    <w:basedOn w:val="a2"/>
    <w:next w:val="a2"/>
    <w:link w:val="Char6"/>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2"/>
    <w:link w:val="3Char0"/>
    <w:uiPriority w:val="99"/>
    <w:semiHidden/>
    <w:unhideWhenUsed/>
    <w:qFormat/>
    <w:pPr>
      <w:spacing w:after="120"/>
      <w:ind w:leftChars="200" w:left="420"/>
    </w:pPr>
    <w:rPr>
      <w:sz w:val="16"/>
      <w:szCs w:val="16"/>
    </w:rPr>
  </w:style>
  <w:style w:type="paragraph" w:styleId="20">
    <w:name w:val="Body Text 2"/>
    <w:basedOn w:val="a2"/>
    <w:link w:val="2Char0"/>
    <w:uiPriority w:val="99"/>
    <w:semiHidden/>
    <w:unhideWhenUsed/>
    <w:qFormat/>
    <w:pPr>
      <w:spacing w:after="120" w:line="480" w:lineRule="auto"/>
    </w:pPr>
  </w:style>
  <w:style w:type="table" w:styleId="ae">
    <w:name w:val="Table Grid"/>
    <w:basedOn w:val="a4"/>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3"/>
    <w:uiPriority w:val="99"/>
    <w:unhideWhenUsed/>
    <w:qFormat/>
    <w:rPr>
      <w:color w:val="0000FF" w:themeColor="hyperlink"/>
      <w:u w:val="single"/>
    </w:rPr>
  </w:style>
  <w:style w:type="character" w:styleId="af0">
    <w:name w:val="annotation reference"/>
    <w:basedOn w:val="a3"/>
    <w:uiPriority w:val="99"/>
    <w:semiHidden/>
    <w:unhideWhenUsed/>
    <w:qFormat/>
    <w:rPr>
      <w:sz w:val="21"/>
      <w:szCs w:val="21"/>
    </w:rPr>
  </w:style>
  <w:style w:type="character" w:customStyle="1" w:styleId="Char0">
    <w:name w:val="正文文本缩进 Char"/>
    <w:basedOn w:val="a3"/>
    <w:link w:val="a7"/>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cs="......."/>
      <w:color w:val="000000"/>
      <w:sz w:val="24"/>
      <w:szCs w:val="24"/>
    </w:rPr>
  </w:style>
  <w:style w:type="character" w:customStyle="1" w:styleId="Char6">
    <w:name w:val="副标题 Char"/>
    <w:basedOn w:val="a3"/>
    <w:link w:val="ad"/>
    <w:qFormat/>
    <w:rPr>
      <w:rFonts w:ascii="Cambria" w:eastAsia="宋体" w:hAnsi="Cambria" w:cs="Times New Roman"/>
      <w:b/>
      <w:bCs/>
      <w:kern w:val="28"/>
      <w:sz w:val="32"/>
      <w:szCs w:val="32"/>
      <w:lang w:val="zh-CN" w:eastAsia="zh-CN"/>
    </w:rPr>
  </w:style>
  <w:style w:type="character" w:customStyle="1" w:styleId="Char5">
    <w:name w:val="页眉 Char"/>
    <w:basedOn w:val="a3"/>
    <w:link w:val="ac"/>
    <w:uiPriority w:val="99"/>
    <w:qFormat/>
    <w:rPr>
      <w:rFonts w:ascii="Times New Roman" w:eastAsia="宋体" w:hAnsi="Times New Roman" w:cs="Times New Roman"/>
      <w:sz w:val="18"/>
      <w:szCs w:val="18"/>
    </w:rPr>
  </w:style>
  <w:style w:type="character" w:customStyle="1" w:styleId="Char4">
    <w:name w:val="页脚 Char"/>
    <w:basedOn w:val="a3"/>
    <w:link w:val="ab"/>
    <w:uiPriority w:val="99"/>
    <w:qFormat/>
    <w:rPr>
      <w:rFonts w:ascii="Times New Roman" w:eastAsia="宋体" w:hAnsi="Times New Roman" w:cs="Times New Roman"/>
      <w:sz w:val="18"/>
      <w:szCs w:val="18"/>
    </w:rPr>
  </w:style>
  <w:style w:type="character" w:customStyle="1" w:styleId="Char2">
    <w:name w:val="日期 Char"/>
    <w:basedOn w:val="a3"/>
    <w:link w:val="a9"/>
    <w:qFormat/>
    <w:rPr>
      <w:rFonts w:ascii="Times New Roman" w:eastAsia="宋体" w:hAnsi="Times New Roman" w:cs="Times New Roman"/>
      <w:sz w:val="32"/>
      <w:szCs w:val="20"/>
    </w:rPr>
  </w:style>
  <w:style w:type="paragraph" w:styleId="af1">
    <w:name w:val="List Paragraph"/>
    <w:basedOn w:val="a2"/>
    <w:link w:val="Char7"/>
    <w:uiPriority w:val="34"/>
    <w:qFormat/>
    <w:pPr>
      <w:ind w:firstLineChars="200" w:firstLine="420"/>
    </w:pPr>
  </w:style>
  <w:style w:type="character" w:customStyle="1" w:styleId="2Char">
    <w:name w:val="正文文本缩进 2 Char"/>
    <w:basedOn w:val="a3"/>
    <w:link w:val="2"/>
    <w:uiPriority w:val="99"/>
    <w:semiHidden/>
    <w:qFormat/>
    <w:rPr>
      <w:rFonts w:ascii="Times New Roman" w:eastAsia="宋体" w:hAnsi="Times New Roman" w:cs="Times New Roman"/>
      <w:szCs w:val="20"/>
    </w:rPr>
  </w:style>
  <w:style w:type="character" w:customStyle="1" w:styleId="3Char">
    <w:name w:val="标题 3 Char"/>
    <w:basedOn w:val="a3"/>
    <w:link w:val="3"/>
    <w:qFormat/>
    <w:rPr>
      <w:rFonts w:ascii="Times New Roman" w:eastAsia="宋体" w:hAnsi="Times New Roman" w:cs="Times New Roman"/>
      <w:b/>
      <w:bCs/>
      <w:sz w:val="32"/>
      <w:szCs w:val="32"/>
    </w:rPr>
  </w:style>
  <w:style w:type="character" w:customStyle="1" w:styleId="2Char0">
    <w:name w:val="正文文本 2 Char"/>
    <w:basedOn w:val="a3"/>
    <w:link w:val="20"/>
    <w:uiPriority w:val="99"/>
    <w:semiHidden/>
    <w:qFormat/>
    <w:rPr>
      <w:rFonts w:ascii="Times New Roman" w:eastAsia="宋体" w:hAnsi="Times New Roman" w:cs="Times New Roman"/>
      <w:szCs w:val="20"/>
    </w:rPr>
  </w:style>
  <w:style w:type="paragraph" w:customStyle="1" w:styleId="Char8">
    <w:name w:val="Char"/>
    <w:basedOn w:val="a2"/>
    <w:qFormat/>
    <w:pPr>
      <w:tabs>
        <w:tab w:val="left" w:pos="360"/>
      </w:tabs>
    </w:pPr>
    <w:rPr>
      <w:sz w:val="24"/>
      <w:szCs w:val="24"/>
    </w:rPr>
  </w:style>
  <w:style w:type="character" w:customStyle="1" w:styleId="Char9">
    <w:name w:val="纯文本 Char"/>
    <w:basedOn w:val="a3"/>
    <w:uiPriority w:val="99"/>
    <w:semiHidden/>
    <w:qFormat/>
    <w:rPr>
      <w:rFonts w:ascii="宋体" w:eastAsia="宋体" w:hAnsi="Courier New" w:cs="Courier New"/>
      <w:szCs w:val="21"/>
    </w:rPr>
  </w:style>
  <w:style w:type="character" w:customStyle="1" w:styleId="Char1">
    <w:name w:val="纯文本 Char1"/>
    <w:link w:val="a8"/>
    <w:qFormat/>
    <w:locked/>
    <w:rPr>
      <w:rFonts w:ascii="宋体" w:eastAsia="宋体" w:hAnsi="Courier New" w:cs="Times New Roman"/>
      <w:szCs w:val="20"/>
      <w:lang w:val="zh-CN" w:eastAsia="zh-CN"/>
    </w:rPr>
  </w:style>
  <w:style w:type="character" w:customStyle="1" w:styleId="3Char0">
    <w:name w:val="正文文本缩进 3 Char"/>
    <w:basedOn w:val="a3"/>
    <w:link w:val="30"/>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hAnsi="Times New Roman"/>
      <w:kern w:val="2"/>
      <w:sz w:val="21"/>
      <w:szCs w:val="24"/>
    </w:rPr>
  </w:style>
  <w:style w:type="paragraph" w:customStyle="1" w:styleId="6">
    <w:name w:val="正文_6"/>
    <w:qFormat/>
    <w:pPr>
      <w:widowControl w:val="0"/>
      <w:jc w:val="both"/>
    </w:pPr>
    <w:rPr>
      <w:rFonts w:ascii="Times New Roman" w:hAnsi="Times New Roman"/>
      <w:kern w:val="2"/>
      <w:sz w:val="21"/>
      <w:szCs w:val="24"/>
    </w:rPr>
  </w:style>
  <w:style w:type="paragraph" w:customStyle="1" w:styleId="7">
    <w:name w:val="正文_7"/>
    <w:qFormat/>
    <w:pPr>
      <w:widowControl w:val="0"/>
      <w:jc w:val="both"/>
    </w:pPr>
    <w:rPr>
      <w:rFonts w:ascii="Times New Roman" w:hAnsi="Times New Roman"/>
      <w:kern w:val="2"/>
      <w:sz w:val="21"/>
      <w:szCs w:val="24"/>
    </w:rPr>
  </w:style>
  <w:style w:type="paragraph" w:customStyle="1" w:styleId="11">
    <w:name w:val="正文_11"/>
    <w:qFormat/>
    <w:pPr>
      <w:widowControl w:val="0"/>
      <w:jc w:val="both"/>
    </w:pPr>
    <w:rPr>
      <w:rFonts w:ascii="Times New Roman" w:hAnsi="Times New Roman"/>
      <w:kern w:val="2"/>
      <w:sz w:val="21"/>
      <w:szCs w:val="24"/>
    </w:rPr>
  </w:style>
  <w:style w:type="character" w:customStyle="1" w:styleId="Char3">
    <w:name w:val="批注框文本 Char"/>
    <w:basedOn w:val="a3"/>
    <w:link w:val="aa"/>
    <w:uiPriority w:val="99"/>
    <w:semiHidden/>
    <w:qFormat/>
    <w:rPr>
      <w:rFonts w:ascii="Times New Roman" w:eastAsia="宋体" w:hAnsi="Times New Roman" w:cs="Times New Roman"/>
      <w:sz w:val="18"/>
      <w:szCs w:val="18"/>
    </w:rPr>
  </w:style>
  <w:style w:type="character" w:customStyle="1" w:styleId="Char">
    <w:name w:val="批注文字 Char"/>
    <w:basedOn w:val="a3"/>
    <w:link w:val="a6"/>
    <w:uiPriority w:val="99"/>
    <w:semiHidden/>
    <w:qFormat/>
    <w:rPr>
      <w:rFonts w:ascii="Times New Roman" w:eastAsia="宋体" w:hAnsi="Times New Roman" w:cs="Times New Roman"/>
      <w:szCs w:val="20"/>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7">
    <w:name w:val="列出段落 Char"/>
    <w:link w:val="af1"/>
    <w:uiPriority w:val="34"/>
    <w:qFormat/>
    <w:rPr>
      <w:rFonts w:ascii="Times New Roman" w:eastAsia="宋体" w:hAnsi="Times New Roman" w:cs="Times New Roman"/>
      <w:szCs w:val="20"/>
    </w:rPr>
  </w:style>
  <w:style w:type="character" w:customStyle="1" w:styleId="control-label6">
    <w:name w:val="control-label6"/>
    <w:basedOn w:val="a3"/>
    <w:qFormat/>
    <w:rPr>
      <w:rFonts w:ascii="微软雅黑" w:eastAsia="微软雅黑" w:hAnsi="微软雅黑" w:hint="eastAsia"/>
    </w:rPr>
  </w:style>
  <w:style w:type="paragraph" w:customStyle="1" w:styleId="af2">
    <w:name w:val="三级无"/>
    <w:basedOn w:val="a1"/>
    <w:qFormat/>
    <w:pPr>
      <w:spacing w:beforeLines="0" w:before="0" w:afterLines="0" w:after="0"/>
    </w:pPr>
    <w:rPr>
      <w:rFonts w:ascii="宋体" w:eastAsia="宋体"/>
    </w:rPr>
  </w:style>
  <w:style w:type="paragraph" w:customStyle="1" w:styleId="a1">
    <w:name w:val="三级条标题"/>
    <w:basedOn w:val="a0"/>
    <w:next w:val="a2"/>
    <w:qFormat/>
    <w:pPr>
      <w:numPr>
        <w:ilvl w:val="3"/>
      </w:numPr>
      <w:outlineLvl w:val="4"/>
    </w:pPr>
  </w:style>
  <w:style w:type="paragraph" w:customStyle="1" w:styleId="a0">
    <w:name w:val="二级条标题"/>
    <w:basedOn w:val="a"/>
    <w:next w:val="a2"/>
    <w:qFormat/>
    <w:pPr>
      <w:numPr>
        <w:ilvl w:val="2"/>
      </w:numPr>
      <w:spacing w:before="50" w:after="50"/>
      <w:outlineLvl w:val="3"/>
    </w:pPr>
  </w:style>
  <w:style w:type="paragraph" w:customStyle="1" w:styleId="a">
    <w:name w:val="一级条标题"/>
    <w:next w:val="a2"/>
    <w:qFormat/>
    <w:pPr>
      <w:numPr>
        <w:ilvl w:val="1"/>
        <w:numId w:val="1"/>
      </w:numPr>
      <w:spacing w:beforeLines="50" w:before="156" w:afterLines="50" w:after="156"/>
      <w:outlineLvl w:val="2"/>
    </w:pPr>
    <w:rPr>
      <w:rFonts w:ascii="黑体" w:eastAsia="黑体"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78</Pages>
  <Words>6020</Words>
  <Characters>34319</Characters>
  <Application>Microsoft Office Word</Application>
  <DocSecurity>0</DocSecurity>
  <Lines>285</Lines>
  <Paragraphs>80</Paragraphs>
  <ScaleCrop>false</ScaleCrop>
  <Company>MS</Company>
  <LinksUpToDate>false</LinksUpToDate>
  <CharactersWithSpaces>40259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607</cp:revision>
  <cp:lastPrinted>2017-09-13T07:55:00Z</cp:lastPrinted>
  <dcterms:created xsi:type="dcterms:W3CDTF">2022-09-06T09:00:00Z</dcterms:created>
  <dcterms:modified xsi:type="dcterms:W3CDTF">2022-10-20T06:15:00Z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5C9DB10033AB4633989081318CC972D5</vt:lpwstr>
  </property>
</Properties>
</file>